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825A7" w:rsidRPr="00EA6448" w:rsidRDefault="001825A7" w:rsidP="007A1444">
      <w:pPr>
        <w:spacing w:after="0" w:line="240" w:lineRule="auto"/>
        <w:rPr>
          <w:rFonts w:ascii="Times New Roman" w:hAnsi="Times New Roman"/>
          <w:color w:val="FFFFFF"/>
          <w:sz w:val="28"/>
          <w:szCs w:val="28"/>
        </w:rPr>
      </w:pPr>
      <w:r w:rsidRPr="00EA6448">
        <w:rPr>
          <w:rFonts w:ascii="Times New Roman" w:hAnsi="Times New Roman"/>
          <w:color w:val="FFFFFF"/>
          <w:sz w:val="28"/>
          <w:szCs w:val="28"/>
        </w:rPr>
        <w:t>1</w:t>
      </w:r>
    </w:p>
    <w:p w:rsidR="001825A7" w:rsidRDefault="004E7DA6" w:rsidP="001825A7">
      <w:pPr>
        <w:spacing w:after="0" w:line="240" w:lineRule="auto"/>
        <w:jc w:val="right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color w:val="FFFFFF"/>
          <w:sz w:val="28"/>
          <w:szCs w:val="28"/>
        </w:rPr>
        <w:t>от «____»</w:t>
      </w:r>
      <w:r w:rsidR="001825A7">
        <w:rPr>
          <w:rFonts w:ascii="Times New Roman" w:hAnsi="Times New Roman"/>
          <w:color w:val="FFFFFF"/>
          <w:sz w:val="28"/>
          <w:szCs w:val="28"/>
        </w:rPr>
        <w:t xml:space="preserve">_____20                                                                                      </w:t>
      </w:r>
      <w:r w:rsidR="001825A7" w:rsidRPr="0020087F">
        <w:rPr>
          <w:rFonts w:ascii="Times New Roman" w:hAnsi="Times New Roman"/>
          <w:b/>
          <w:sz w:val="20"/>
          <w:szCs w:val="20"/>
        </w:rPr>
        <w:t>Приложение</w:t>
      </w:r>
    </w:p>
    <w:p w:rsidR="001825A7" w:rsidRDefault="001825A7" w:rsidP="001825A7">
      <w:pPr>
        <w:spacing w:after="0" w:line="240" w:lineRule="auto"/>
        <w:jc w:val="right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к постановлению</w:t>
      </w:r>
    </w:p>
    <w:p w:rsidR="001825A7" w:rsidRDefault="001825A7" w:rsidP="001825A7">
      <w:pPr>
        <w:spacing w:after="0" w:line="240" w:lineRule="auto"/>
        <w:jc w:val="right"/>
        <w:rPr>
          <w:rFonts w:ascii="Times New Roman" w:hAnsi="Times New Roman"/>
          <w:b/>
          <w:sz w:val="20"/>
          <w:szCs w:val="20"/>
        </w:rPr>
      </w:pPr>
      <w:r>
        <w:rPr>
          <w:rFonts w:ascii="Times New Roman" w:hAnsi="Times New Roman"/>
          <w:b/>
          <w:sz w:val="20"/>
          <w:szCs w:val="20"/>
        </w:rPr>
        <w:t>администрации г. Пензы</w:t>
      </w:r>
    </w:p>
    <w:p w:rsidR="001825A7" w:rsidRPr="0020087F" w:rsidRDefault="001825A7" w:rsidP="001825A7">
      <w:pPr>
        <w:spacing w:after="0" w:line="240" w:lineRule="auto"/>
        <w:jc w:val="right"/>
        <w:rPr>
          <w:rFonts w:ascii="Times New Roman" w:hAnsi="Times New Roman"/>
          <w:color w:val="FFFFFF"/>
          <w:sz w:val="28"/>
          <w:szCs w:val="28"/>
        </w:rPr>
      </w:pPr>
      <w:r>
        <w:rPr>
          <w:rFonts w:ascii="Times New Roman" w:hAnsi="Times New Roman"/>
          <w:b/>
          <w:sz w:val="20"/>
          <w:szCs w:val="20"/>
        </w:rPr>
        <w:t>от</w:t>
      </w:r>
      <w:r w:rsidR="0069630C">
        <w:rPr>
          <w:rFonts w:ascii="Times New Roman" w:hAnsi="Times New Roman"/>
          <w:b/>
          <w:sz w:val="20"/>
          <w:szCs w:val="20"/>
        </w:rPr>
        <w:t xml:space="preserve"> 13.05.2014 №532</w:t>
      </w:r>
    </w:p>
    <w:p w:rsidR="001825A7" w:rsidRDefault="001825A7" w:rsidP="001825A7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611F5">
        <w:rPr>
          <w:rFonts w:ascii="Times New Roman" w:hAnsi="Times New Roman"/>
          <w:b/>
          <w:sz w:val="28"/>
          <w:szCs w:val="28"/>
        </w:rPr>
        <w:t>Схем</w:t>
      </w:r>
      <w:r>
        <w:rPr>
          <w:rFonts w:ascii="Times New Roman" w:hAnsi="Times New Roman"/>
          <w:b/>
          <w:sz w:val="28"/>
          <w:szCs w:val="28"/>
        </w:rPr>
        <w:t>а</w:t>
      </w:r>
      <w:r w:rsidRPr="005611F5">
        <w:rPr>
          <w:rFonts w:ascii="Times New Roman" w:hAnsi="Times New Roman"/>
          <w:b/>
          <w:sz w:val="28"/>
          <w:szCs w:val="28"/>
        </w:rPr>
        <w:t xml:space="preserve"> размещения </w:t>
      </w:r>
      <w:r w:rsidR="002A6DE2" w:rsidRPr="005611F5">
        <w:rPr>
          <w:rFonts w:ascii="Times New Roman" w:hAnsi="Times New Roman"/>
          <w:b/>
          <w:sz w:val="28"/>
          <w:szCs w:val="28"/>
        </w:rPr>
        <w:t xml:space="preserve">на территории города Пензы </w:t>
      </w:r>
      <w:r w:rsidRPr="005611F5">
        <w:rPr>
          <w:rFonts w:ascii="Times New Roman" w:hAnsi="Times New Roman"/>
          <w:b/>
          <w:sz w:val="28"/>
          <w:szCs w:val="28"/>
        </w:rPr>
        <w:t xml:space="preserve">рекламных конструкций </w:t>
      </w:r>
      <w:r>
        <w:rPr>
          <w:rFonts w:ascii="Times New Roman" w:hAnsi="Times New Roman"/>
          <w:b/>
          <w:sz w:val="28"/>
          <w:szCs w:val="28"/>
        </w:rPr>
        <w:t>на земельных участках независимо от форм собственности, а также на зданиях или ином недвижимом имуществе, находящихся в собственности субъектов Российской Федерации или муниципальной собственности (далее – схема размещения</w:t>
      </w:r>
      <w:r w:rsidR="002A6DE2">
        <w:rPr>
          <w:rFonts w:ascii="Times New Roman" w:hAnsi="Times New Roman"/>
          <w:b/>
          <w:sz w:val="28"/>
          <w:szCs w:val="28"/>
        </w:rPr>
        <w:t xml:space="preserve"> рекламных конструкций</w:t>
      </w:r>
      <w:bookmarkStart w:id="0" w:name="_GoBack"/>
      <w:bookmarkEnd w:id="0"/>
      <w:r>
        <w:rPr>
          <w:rFonts w:ascii="Times New Roman" w:hAnsi="Times New Roman"/>
          <w:b/>
          <w:sz w:val="28"/>
          <w:szCs w:val="28"/>
        </w:rPr>
        <w:t>)</w:t>
      </w:r>
    </w:p>
    <w:p w:rsidR="001825A7" w:rsidRDefault="001825A7" w:rsidP="001825A7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pStyle w:val="a5"/>
        <w:numPr>
          <w:ilvl w:val="0"/>
          <w:numId w:val="1"/>
        </w:numPr>
        <w:spacing w:after="0" w:line="240" w:lineRule="auto"/>
        <w:ind w:left="0"/>
        <w:contextualSpacing w:val="0"/>
        <w:jc w:val="center"/>
        <w:rPr>
          <w:rFonts w:ascii="Times New Roman" w:hAnsi="Times New Roman"/>
          <w:b/>
          <w:sz w:val="28"/>
          <w:szCs w:val="28"/>
        </w:rPr>
      </w:pPr>
      <w:r w:rsidRPr="00891748">
        <w:rPr>
          <w:rFonts w:ascii="Times New Roman" w:hAnsi="Times New Roman"/>
          <w:b/>
          <w:sz w:val="28"/>
          <w:szCs w:val="28"/>
        </w:rPr>
        <w:t>Общие положения</w:t>
      </w:r>
    </w:p>
    <w:p w:rsidR="001825A7" w:rsidRDefault="001825A7" w:rsidP="001825A7">
      <w:pPr>
        <w:pStyle w:val="a5"/>
        <w:spacing w:after="0" w:line="240" w:lineRule="auto"/>
        <w:ind w:left="0"/>
        <w:contextualSpacing w:val="0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pStyle w:val="a5"/>
        <w:spacing w:after="0" w:line="240" w:lineRule="auto"/>
        <w:ind w:left="0"/>
        <w:contextualSpacing w:val="0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 w:rsidRPr="00891748">
        <w:rPr>
          <w:rFonts w:ascii="Times New Roman" w:hAnsi="Times New Roman"/>
          <w:sz w:val="28"/>
          <w:szCs w:val="28"/>
        </w:rPr>
        <w:t>Н</w:t>
      </w:r>
      <w:r>
        <w:rPr>
          <w:rFonts w:ascii="Times New Roman" w:hAnsi="Times New Roman"/>
          <w:sz w:val="28"/>
          <w:szCs w:val="28"/>
        </w:rPr>
        <w:t>астоящая схема размещения рекламных конструкций на территории города Пензы разработана в соответствии с Федеральным законом от 07.05.2013 № 98-ФЗ «О внесении изменений в Федеральный закон «О рекламе» и отдельные законодательные акты Российской Федерации» в целях упорядочения размещения рекламных конструкций на территории города Пензы, формирования единого современного облика города.</w:t>
      </w:r>
    </w:p>
    <w:p w:rsidR="001825A7" w:rsidRDefault="001825A7" w:rsidP="001825A7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размещения рекламных конструкций определяет места размещения рекламных конструкций, а так же типы и виды рекламных конструкций, установка которых допускается в данных местах.</w:t>
      </w:r>
    </w:p>
    <w:p w:rsidR="001825A7" w:rsidRDefault="001825A7" w:rsidP="001825A7">
      <w:pPr>
        <w:pStyle w:val="a5"/>
        <w:spacing w:after="0" w:line="240" w:lineRule="auto"/>
        <w:ind w:left="0" w:firstLine="709"/>
        <w:contextualSpacing w:val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Схема размещения рекламных конструкций содержит карты размещения рекламных конструкций с указанием типов и видов рекламных конструкций, площади информационных полей и технических характеристик рекламных конструкций.</w:t>
      </w:r>
    </w:p>
    <w:p w:rsidR="001825A7" w:rsidRPr="006A4EDB" w:rsidRDefault="001825A7" w:rsidP="001825A7">
      <w:pPr>
        <w:pStyle w:val="a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A4EDB">
        <w:rPr>
          <w:color w:val="000000"/>
          <w:sz w:val="28"/>
          <w:szCs w:val="28"/>
        </w:rPr>
        <w:t>Настоящ</w:t>
      </w:r>
      <w:r>
        <w:rPr>
          <w:color w:val="000000"/>
          <w:sz w:val="28"/>
          <w:szCs w:val="28"/>
        </w:rPr>
        <w:t xml:space="preserve">ая </w:t>
      </w:r>
      <w:r w:rsidRPr="006A4EDB">
        <w:rPr>
          <w:color w:val="000000"/>
          <w:sz w:val="28"/>
          <w:szCs w:val="28"/>
        </w:rPr>
        <w:t>Схем</w:t>
      </w:r>
      <w:r>
        <w:rPr>
          <w:color w:val="000000"/>
          <w:sz w:val="28"/>
          <w:szCs w:val="28"/>
        </w:rPr>
        <w:t>а</w:t>
      </w:r>
      <w:r w:rsidRPr="006A4ED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размещения рекламных конструкций </w:t>
      </w:r>
      <w:r w:rsidRPr="006A4EDB">
        <w:rPr>
          <w:color w:val="000000"/>
          <w:sz w:val="28"/>
          <w:szCs w:val="28"/>
        </w:rPr>
        <w:t>регулиру</w:t>
      </w:r>
      <w:r>
        <w:rPr>
          <w:color w:val="000000"/>
          <w:sz w:val="28"/>
          <w:szCs w:val="28"/>
        </w:rPr>
        <w:t>е</w:t>
      </w:r>
      <w:r w:rsidRPr="006A4EDB">
        <w:rPr>
          <w:color w:val="000000"/>
          <w:sz w:val="28"/>
          <w:szCs w:val="28"/>
        </w:rPr>
        <w:t xml:space="preserve">т отношения, возникающие при распространении наружной рекламы с использованием щитов, стендов, </w:t>
      </w:r>
      <w:r>
        <w:rPr>
          <w:color w:val="000000"/>
          <w:sz w:val="28"/>
          <w:szCs w:val="28"/>
        </w:rPr>
        <w:t>строительных сеток, перетяжек, электронных табло, проекционных установок и иного предназначенного для проекции рекламы на любые поверхности оборудования, воздушных шаров, аэростатов</w:t>
      </w:r>
      <w:r w:rsidRPr="006A4EDB">
        <w:rPr>
          <w:color w:val="000000"/>
          <w:sz w:val="28"/>
          <w:szCs w:val="28"/>
        </w:rPr>
        <w:t xml:space="preserve"> и иных технических средств стабильного территориального размещения (далее - рекламные конструкции), </w:t>
      </w:r>
      <w:r>
        <w:rPr>
          <w:color w:val="000000"/>
          <w:sz w:val="28"/>
          <w:szCs w:val="28"/>
        </w:rPr>
        <w:t>монтируемых и располагаемых на внешних стенах, крышах и иных конструктивных элементах зданий, строений, сооружений или вне их, а так же остановочных пунктов движения общественного транспорта.</w:t>
      </w:r>
    </w:p>
    <w:p w:rsidR="001825A7" w:rsidRDefault="001825A7" w:rsidP="001825A7">
      <w:pPr>
        <w:pStyle w:val="a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A4EDB">
        <w:rPr>
          <w:color w:val="000000"/>
          <w:sz w:val="28"/>
          <w:szCs w:val="28"/>
        </w:rPr>
        <w:t>Настоящ</w:t>
      </w:r>
      <w:r>
        <w:rPr>
          <w:color w:val="000000"/>
          <w:sz w:val="28"/>
          <w:szCs w:val="28"/>
        </w:rPr>
        <w:t>ая</w:t>
      </w:r>
      <w:r w:rsidRPr="006A4EDB">
        <w:rPr>
          <w:color w:val="000000"/>
          <w:sz w:val="28"/>
          <w:szCs w:val="28"/>
        </w:rPr>
        <w:t xml:space="preserve"> Схем</w:t>
      </w:r>
      <w:r>
        <w:rPr>
          <w:color w:val="000000"/>
          <w:sz w:val="28"/>
          <w:szCs w:val="28"/>
        </w:rPr>
        <w:t>а размещения рекламных</w:t>
      </w:r>
      <w:r w:rsidRPr="006A4EDB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 xml:space="preserve">конструкций </w:t>
      </w:r>
      <w:r w:rsidRPr="006A4EDB">
        <w:rPr>
          <w:color w:val="000000"/>
          <w:sz w:val="28"/>
          <w:szCs w:val="28"/>
        </w:rPr>
        <w:t>устанавлива</w:t>
      </w:r>
      <w:r>
        <w:rPr>
          <w:color w:val="000000"/>
          <w:sz w:val="28"/>
          <w:szCs w:val="28"/>
        </w:rPr>
        <w:t>е</w:t>
      </w:r>
      <w:r w:rsidRPr="006A4EDB">
        <w:rPr>
          <w:color w:val="000000"/>
          <w:sz w:val="28"/>
          <w:szCs w:val="28"/>
        </w:rPr>
        <w:t xml:space="preserve">т обязательные для применения и исполнения требования к </w:t>
      </w:r>
      <w:r>
        <w:rPr>
          <w:color w:val="000000"/>
          <w:sz w:val="28"/>
          <w:szCs w:val="28"/>
        </w:rPr>
        <w:t>рекламным конструкциям</w:t>
      </w:r>
      <w:r w:rsidRPr="006A4EDB">
        <w:rPr>
          <w:color w:val="000000"/>
          <w:sz w:val="28"/>
          <w:szCs w:val="28"/>
        </w:rPr>
        <w:t xml:space="preserve">, </w:t>
      </w:r>
      <w:r>
        <w:rPr>
          <w:color w:val="000000"/>
          <w:sz w:val="28"/>
          <w:szCs w:val="28"/>
        </w:rPr>
        <w:t>устанавливаемым и эксплуатируемым на территории города Пензы.</w:t>
      </w:r>
    </w:p>
    <w:p w:rsidR="001825A7" w:rsidRDefault="001825A7" w:rsidP="001825A7">
      <w:pPr>
        <w:pStyle w:val="a6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</w:p>
    <w:p w:rsidR="001825A7" w:rsidRDefault="001825A7" w:rsidP="001825A7">
      <w:pPr>
        <w:pStyle w:val="a5"/>
        <w:numPr>
          <w:ilvl w:val="0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center"/>
        <w:outlineLvl w:val="2"/>
        <w:rPr>
          <w:rFonts w:ascii="Times New Roman" w:hAnsi="Times New Roman"/>
          <w:b/>
          <w:sz w:val="28"/>
          <w:szCs w:val="28"/>
        </w:rPr>
      </w:pPr>
      <w:r w:rsidRPr="0026258A">
        <w:rPr>
          <w:rFonts w:ascii="Times New Roman" w:hAnsi="Times New Roman"/>
          <w:b/>
          <w:sz w:val="28"/>
          <w:szCs w:val="28"/>
        </w:rPr>
        <w:t>Каталог рекламных носителей</w:t>
      </w:r>
    </w:p>
    <w:p w:rsidR="001825A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outlineLvl w:val="2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Каталог рекламных</w:t>
      </w:r>
      <w:r>
        <w:rPr>
          <w:rFonts w:ascii="Times New Roman" w:hAnsi="Times New Roman"/>
          <w:sz w:val="28"/>
          <w:szCs w:val="28"/>
        </w:rPr>
        <w:t xml:space="preserve"> носителей включает в себя типы и виды рекламных конструкций, допустимых к установке на территории города Пензы, с </w:t>
      </w:r>
      <w:r>
        <w:rPr>
          <w:rFonts w:ascii="Times New Roman" w:hAnsi="Times New Roman"/>
          <w:sz w:val="28"/>
          <w:szCs w:val="28"/>
        </w:rPr>
        <w:lastRenderedPageBreak/>
        <w:t>описанием их технических характеристик и применяемых технологий демонстрации рекламы.</w:t>
      </w:r>
    </w:p>
    <w:p w:rsidR="001825A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зависимости от места расположения рекламные конструкции подразделяются на следующие </w:t>
      </w:r>
      <w:r w:rsidRPr="003D524D">
        <w:rPr>
          <w:rFonts w:ascii="Times New Roman" w:hAnsi="Times New Roman"/>
          <w:b/>
          <w:sz w:val="28"/>
          <w:szCs w:val="28"/>
        </w:rPr>
        <w:t>типы</w:t>
      </w:r>
      <w:r>
        <w:rPr>
          <w:rFonts w:ascii="Times New Roman" w:hAnsi="Times New Roman"/>
          <w:sz w:val="28"/>
          <w:szCs w:val="28"/>
        </w:rPr>
        <w:t>:</w:t>
      </w:r>
    </w:p>
    <w:p w:rsidR="001825A7" w:rsidRDefault="001825A7" w:rsidP="001825A7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Отдельно стоящие рекламные конструкции – стационарные конструкции, имеющие собственную опору.</w:t>
      </w:r>
    </w:p>
    <w:p w:rsidR="001825A7" w:rsidRDefault="001825A7" w:rsidP="001825A7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Рекламные конструкции, располагаемые на внешних стенах, крышах и иных конструктивных элементах зданий, строений, сооружений.</w:t>
      </w:r>
    </w:p>
    <w:p w:rsidR="001825A7" w:rsidRDefault="001825A7" w:rsidP="001825A7">
      <w:pPr>
        <w:pStyle w:val="a5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Рекламные конструкции, располагаемые на световых столбах, опорах контактной сети.</w:t>
      </w:r>
    </w:p>
    <w:p w:rsidR="001825A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center"/>
        <w:outlineLvl w:val="2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Основные х</w:t>
      </w:r>
      <w:r w:rsidRPr="003D524D">
        <w:rPr>
          <w:rFonts w:ascii="Times New Roman" w:hAnsi="Times New Roman"/>
          <w:b/>
          <w:sz w:val="28"/>
          <w:szCs w:val="28"/>
        </w:rPr>
        <w:t xml:space="preserve">арактеристики типов </w:t>
      </w:r>
      <w:r>
        <w:rPr>
          <w:rFonts w:ascii="Times New Roman" w:hAnsi="Times New Roman"/>
          <w:b/>
          <w:sz w:val="28"/>
          <w:szCs w:val="28"/>
        </w:rPr>
        <w:t xml:space="preserve">и видов </w:t>
      </w:r>
      <w:r w:rsidRPr="003D524D">
        <w:rPr>
          <w:rFonts w:ascii="Times New Roman" w:hAnsi="Times New Roman"/>
          <w:b/>
          <w:sz w:val="28"/>
          <w:szCs w:val="28"/>
        </w:rPr>
        <w:t>рекламных конструкций.</w:t>
      </w:r>
    </w:p>
    <w:p w:rsidR="001825A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center"/>
        <w:outlineLvl w:val="2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pStyle w:val="a5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b/>
          <w:sz w:val="28"/>
          <w:szCs w:val="28"/>
        </w:rPr>
      </w:pPr>
      <w:r w:rsidRPr="003D524D">
        <w:rPr>
          <w:rFonts w:ascii="Times New Roman" w:hAnsi="Times New Roman"/>
          <w:b/>
          <w:sz w:val="28"/>
          <w:szCs w:val="28"/>
        </w:rPr>
        <w:t>Отдельно стоящие рекламные конструкции – стационарные конструкции, имеющие собственную опору.</w:t>
      </w:r>
    </w:p>
    <w:p w:rsidR="001825A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Подразделяются на группы:</w:t>
      </w:r>
    </w:p>
    <w:p w:rsidR="001825A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Отдельно стоящие рекламные конструкции магистрального формата;</w:t>
      </w:r>
    </w:p>
    <w:p w:rsidR="001825A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Отдельно стоящие рекламные конструкции сити </w:t>
      </w:r>
      <w:r w:rsidRPr="001825A7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формата.</w:t>
      </w:r>
    </w:p>
    <w:p w:rsidR="001825A7" w:rsidRPr="00D27F28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numPr>
          <w:ilvl w:val="1"/>
          <w:numId w:val="3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AB31D2">
        <w:rPr>
          <w:rFonts w:ascii="Times New Roman" w:hAnsi="Times New Roman"/>
          <w:b/>
          <w:sz w:val="28"/>
          <w:szCs w:val="28"/>
        </w:rPr>
        <w:t xml:space="preserve">Отдельно стоящие рекламные конструкции магистрального </w:t>
      </w:r>
      <w:r>
        <w:rPr>
          <w:rFonts w:ascii="Times New Roman" w:hAnsi="Times New Roman"/>
          <w:b/>
          <w:sz w:val="28"/>
          <w:szCs w:val="28"/>
        </w:rPr>
        <w:t>формата</w:t>
      </w:r>
      <w:r w:rsidRPr="0026258A">
        <w:rPr>
          <w:rFonts w:ascii="Times New Roman" w:hAnsi="Times New Roman"/>
          <w:sz w:val="28"/>
          <w:szCs w:val="28"/>
        </w:rPr>
        <w:t xml:space="preserve"> имеют внешние поверхности для размещения </w:t>
      </w:r>
      <w:r>
        <w:rPr>
          <w:rFonts w:ascii="Times New Roman" w:hAnsi="Times New Roman"/>
          <w:sz w:val="28"/>
          <w:szCs w:val="28"/>
        </w:rPr>
        <w:t xml:space="preserve">рекламной </w:t>
      </w:r>
      <w:r w:rsidRPr="0026258A">
        <w:rPr>
          <w:rFonts w:ascii="Times New Roman" w:hAnsi="Times New Roman"/>
          <w:sz w:val="28"/>
          <w:szCs w:val="28"/>
        </w:rPr>
        <w:t>информации и состоят из фундамента, каркаса и информационного поля</w:t>
      </w:r>
      <w:r>
        <w:rPr>
          <w:rFonts w:ascii="Times New Roman" w:hAnsi="Times New Roman"/>
          <w:sz w:val="28"/>
          <w:szCs w:val="28"/>
        </w:rPr>
        <w:t>, размером от 2,7 х 3,7 м и более.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left="360" w:firstLine="709"/>
        <w:jc w:val="both"/>
        <w:rPr>
          <w:rFonts w:ascii="Times New Roman" w:hAnsi="Times New Roman"/>
          <w:sz w:val="28"/>
          <w:szCs w:val="28"/>
        </w:rPr>
      </w:pPr>
    </w:p>
    <w:p w:rsidR="001825A7" w:rsidRPr="002147F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2147F1">
        <w:rPr>
          <w:rFonts w:ascii="Times New Roman" w:hAnsi="Times New Roman"/>
          <w:b/>
          <w:sz w:val="28"/>
          <w:szCs w:val="28"/>
        </w:rPr>
        <w:t xml:space="preserve"> Виды отдельно стоящих рекламных конструкций магистрального формата: 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 xml:space="preserve">.1.1. Щитовая </w:t>
      </w:r>
      <w:r>
        <w:rPr>
          <w:rFonts w:ascii="Times New Roman" w:hAnsi="Times New Roman"/>
          <w:sz w:val="28"/>
          <w:szCs w:val="28"/>
        </w:rPr>
        <w:t>конструкция</w:t>
      </w:r>
      <w:r w:rsidRPr="0026258A">
        <w:rPr>
          <w:rFonts w:ascii="Times New Roman" w:hAnsi="Times New Roman"/>
          <w:sz w:val="28"/>
          <w:szCs w:val="28"/>
        </w:rPr>
        <w:t xml:space="preserve"> </w:t>
      </w:r>
      <w:r w:rsidRPr="001825A7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отдельно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26258A">
        <w:rPr>
          <w:rFonts w:ascii="Times New Roman" w:hAnsi="Times New Roman"/>
          <w:sz w:val="28"/>
          <w:szCs w:val="28"/>
        </w:rPr>
        <w:t>стоящая рекламная конструкция, имеющая внешние поверхности для размещения информации и состоящая из фундамента, каркаса и статичного информационного поля.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эффективное воздействие на транспортные и пешеходные потоки;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гарантированная освещенность в ночное время 95% поверхностей;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расположение на основных магистралях и улицах города;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возможность использования при проведении массовых мероприятий.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 xml:space="preserve">.1.2. Призмадинамическая конструкция </w:t>
      </w:r>
      <w:r w:rsidRPr="001825A7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отдельно стоящая рекламная конструкция с трехсторонним динамическим рекламоносителем (призма), позволяющим совмещать в одной плоскости сменяющиеся с заданным интервалом времени несколько изображений.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более эффективное использование рекламного места;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демонстрация поочередно нескольких изображений;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установка индивидуального времени экспонирования изображения.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>.1.3. Электронный экран (электронное табло) – средство наружной рекламы, выполненное в виде отдельно стоящей рекламной конструкции, предназначенное для воспроизведения изображения на плоскости экрана за счет светоизлучения светодиодов, ламп, иных источников света или светоотражающих элементов, как правило, без звука.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lastRenderedPageBreak/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возможность расположения в центральной части города;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демонстрация рекламных роликов круглосуточно;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яркое изображение в любую погоду;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натуральная цветопередача.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>.1.4. Ситиборд - отдельно стоящая рекламная конструкция с роллерной системой смены информации, с внутренней подсветкой</w:t>
      </w:r>
      <w:r>
        <w:rPr>
          <w:rFonts w:ascii="Times New Roman" w:hAnsi="Times New Roman"/>
          <w:sz w:val="28"/>
          <w:szCs w:val="28"/>
        </w:rPr>
        <w:t>, размером информационного поля 2,7 х 3,7м.</w:t>
      </w:r>
      <w:r w:rsidRPr="0026258A">
        <w:rPr>
          <w:rFonts w:ascii="Times New Roman" w:hAnsi="Times New Roman"/>
          <w:sz w:val="28"/>
          <w:szCs w:val="28"/>
        </w:rPr>
        <w:t xml:space="preserve"> 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изготавливается из современных материалов;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быстрая смена плакатов.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 xml:space="preserve">.1.5. Арка </w:t>
      </w:r>
      <w:r w:rsidRPr="001825A7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рекламная конструкция с внешней подсветкой большого формата, располагаемая на конструктивных перекрытиях дорог, на авто и железнодорожных путепроводах, а так же на самостоятельных опорах.  </w:t>
      </w:r>
      <w:r>
        <w:rPr>
          <w:rFonts w:ascii="Times New Roman" w:hAnsi="Times New Roman"/>
          <w:sz w:val="28"/>
          <w:szCs w:val="28"/>
        </w:rPr>
        <w:t xml:space="preserve">Совмещает в себе преимущества щитовой конструкции и транспаранта – перетяжки. </w:t>
      </w:r>
      <w:r w:rsidRPr="0026258A">
        <w:rPr>
          <w:rFonts w:ascii="Times New Roman" w:hAnsi="Times New Roman"/>
          <w:sz w:val="28"/>
          <w:szCs w:val="28"/>
        </w:rPr>
        <w:t>Должна располагаться не ниже 4,5 м от земли, при соблюдении требования ГОСТа Р52044-2003 "Наружная реклама на автомобильных дорогах и территориях городских и сельских поселений. Общие требования к средствам наружной рекламы. Правила размещения".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уникальный тип рекламоносителей;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большой нестандартный формат;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отсутствие препятствий для обзора;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размещение непосредственно в зоне движения, на крупных магистралях с тремя и более полосами движения в одну сторону.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</w:t>
      </w:r>
      <w:r w:rsidRPr="00D27F28">
        <w:rPr>
          <w:rFonts w:ascii="Times New Roman" w:hAnsi="Times New Roman"/>
          <w:b/>
          <w:sz w:val="28"/>
          <w:szCs w:val="28"/>
        </w:rPr>
        <w:t>.</w:t>
      </w:r>
      <w:r>
        <w:rPr>
          <w:rFonts w:ascii="Times New Roman" w:hAnsi="Times New Roman"/>
          <w:b/>
          <w:sz w:val="28"/>
          <w:szCs w:val="28"/>
        </w:rPr>
        <w:t>2</w:t>
      </w:r>
      <w:r w:rsidRPr="00D27F28">
        <w:rPr>
          <w:rFonts w:ascii="Times New Roman" w:hAnsi="Times New Roman"/>
          <w:b/>
          <w:sz w:val="28"/>
          <w:szCs w:val="28"/>
        </w:rPr>
        <w:t>. Отдельно стоящие рекламные конструкции сити – формата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D27F28">
        <w:rPr>
          <w:rFonts w:ascii="Times New Roman" w:hAnsi="Times New Roman"/>
          <w:sz w:val="28"/>
          <w:szCs w:val="28"/>
        </w:rPr>
        <w:t>представля</w:t>
      </w:r>
      <w:r>
        <w:rPr>
          <w:rFonts w:ascii="Times New Roman" w:hAnsi="Times New Roman"/>
          <w:sz w:val="28"/>
          <w:szCs w:val="28"/>
        </w:rPr>
        <w:t>ю</w:t>
      </w:r>
      <w:r w:rsidRPr="00D27F28">
        <w:rPr>
          <w:rFonts w:ascii="Times New Roman" w:hAnsi="Times New Roman"/>
          <w:sz w:val="28"/>
          <w:szCs w:val="28"/>
        </w:rPr>
        <w:t>т собой группу</w:t>
      </w:r>
      <w:r>
        <w:rPr>
          <w:rFonts w:ascii="Times New Roman" w:hAnsi="Times New Roman"/>
          <w:b/>
          <w:sz w:val="28"/>
          <w:szCs w:val="28"/>
        </w:rPr>
        <w:t xml:space="preserve"> </w:t>
      </w:r>
      <w:r w:rsidRPr="0026258A">
        <w:rPr>
          <w:rFonts w:ascii="Times New Roman" w:hAnsi="Times New Roman"/>
          <w:sz w:val="28"/>
          <w:szCs w:val="28"/>
        </w:rPr>
        <w:t xml:space="preserve">рекламных конструкций с </w:t>
      </w:r>
      <w:r w:rsidRPr="00D11CB8">
        <w:rPr>
          <w:rFonts w:ascii="Times New Roman" w:hAnsi="Times New Roman"/>
          <w:sz w:val="28"/>
          <w:szCs w:val="28"/>
        </w:rPr>
        <w:t>рекламными поверхностями меньшего размера, нежели</w:t>
      </w:r>
      <w:r w:rsidRPr="00D11CB8">
        <w:rPr>
          <w:rFonts w:ascii="Times New Roman" w:hAnsi="Times New Roman"/>
          <w:b/>
          <w:sz w:val="28"/>
          <w:szCs w:val="28"/>
        </w:rPr>
        <w:t xml:space="preserve"> </w:t>
      </w:r>
      <w:r w:rsidRPr="00D11CB8">
        <w:rPr>
          <w:rFonts w:ascii="Times New Roman" w:hAnsi="Times New Roman"/>
          <w:sz w:val="28"/>
          <w:szCs w:val="28"/>
        </w:rPr>
        <w:t>конструкции магистрального формата</w:t>
      </w:r>
      <w:r w:rsidRPr="0026258A">
        <w:rPr>
          <w:rFonts w:ascii="Times New Roman" w:hAnsi="Times New Roman"/>
          <w:sz w:val="28"/>
          <w:szCs w:val="28"/>
        </w:rPr>
        <w:t xml:space="preserve"> (могут быть представлены в виде статичных рекламных поверхностей, а так же динамичных устройств, которые демонстрируют до </w:t>
      </w:r>
      <w:r w:rsidRPr="00D15DC9">
        <w:rPr>
          <w:rFonts w:ascii="Times New Roman" w:hAnsi="Times New Roman"/>
          <w:sz w:val="28"/>
          <w:szCs w:val="28"/>
        </w:rPr>
        <w:t>5</w:t>
      </w:r>
      <w:r w:rsidRPr="0026258A">
        <w:rPr>
          <w:rFonts w:ascii="Times New Roman" w:hAnsi="Times New Roman"/>
          <w:sz w:val="28"/>
          <w:szCs w:val="28"/>
        </w:rPr>
        <w:t xml:space="preserve"> рекламных плакатов, сменяющихся с заданным интервалом времени).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охват пешеходных и транспортных потоков;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внутренняя подсветка;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возможность использования при проведении массовых мероприятий.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825A7" w:rsidRPr="00074923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074923">
        <w:rPr>
          <w:rFonts w:ascii="Times New Roman" w:hAnsi="Times New Roman"/>
          <w:b/>
          <w:sz w:val="28"/>
          <w:szCs w:val="28"/>
        </w:rPr>
        <w:t>Виды рекламных конструкций сити – формата: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 xml:space="preserve">. Рекламная стела </w:t>
      </w:r>
      <w:r w:rsidRPr="001825A7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</w:t>
      </w:r>
      <w:r w:rsidRPr="00D11CB8">
        <w:rPr>
          <w:rFonts w:ascii="Times New Roman" w:hAnsi="Times New Roman"/>
          <w:sz w:val="28"/>
          <w:szCs w:val="28"/>
        </w:rPr>
        <w:t xml:space="preserve">рекламная конструкция, шириной </w:t>
      </w:r>
      <w:r w:rsidRPr="00D11CB8">
        <w:rPr>
          <w:rFonts w:ascii="Times New Roman" w:hAnsi="Times New Roman"/>
          <w:color w:val="000000"/>
          <w:sz w:val="28"/>
          <w:szCs w:val="28"/>
        </w:rPr>
        <w:t>не более 2,1 м и высотой не более  6</w:t>
      </w:r>
      <w:r w:rsidRPr="00E03043">
        <w:rPr>
          <w:rFonts w:ascii="Times New Roman" w:hAnsi="Times New Roman"/>
          <w:color w:val="000000"/>
          <w:sz w:val="28"/>
          <w:szCs w:val="28"/>
        </w:rPr>
        <w:t>,0</w:t>
      </w:r>
      <w:r w:rsidRPr="00D11CB8">
        <w:rPr>
          <w:rFonts w:ascii="Times New Roman" w:hAnsi="Times New Roman"/>
          <w:color w:val="000000"/>
          <w:sz w:val="28"/>
          <w:szCs w:val="28"/>
        </w:rPr>
        <w:t xml:space="preserve"> м.</w:t>
      </w:r>
      <w:r w:rsidRPr="00D11CB8">
        <w:rPr>
          <w:rFonts w:ascii="Times New Roman" w:hAnsi="Times New Roman"/>
          <w:sz w:val="28"/>
          <w:szCs w:val="28"/>
        </w:rPr>
        <w:t>, устанавливаемая в непосредственной близости к объекту рекламы. Представляет с</w:t>
      </w:r>
      <w:r w:rsidRPr="0026258A">
        <w:rPr>
          <w:rFonts w:ascii="Times New Roman" w:hAnsi="Times New Roman"/>
          <w:sz w:val="28"/>
          <w:szCs w:val="28"/>
        </w:rPr>
        <w:t>обой объемную трехмерную вертикальную конструкцию.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может изготавливаться как в виде стандартных форм, так и с применением нестандартных креативных решений;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высокая частота и качество контакта;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внутренняя подсветка.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</w:t>
      </w:r>
      <w:r w:rsidRPr="0026258A">
        <w:rPr>
          <w:rFonts w:ascii="Times New Roman" w:hAnsi="Times New Roman"/>
          <w:sz w:val="28"/>
          <w:szCs w:val="28"/>
        </w:rPr>
        <w:t>. Хорека (от англ. «</w:t>
      </w:r>
      <w:r w:rsidRPr="0026258A">
        <w:rPr>
          <w:rFonts w:ascii="Times New Roman" w:hAnsi="Times New Roman"/>
          <w:sz w:val="28"/>
          <w:szCs w:val="28"/>
          <w:lang w:val="en-US"/>
        </w:rPr>
        <w:t>HoReCa</w:t>
      </w:r>
      <w:r w:rsidRPr="0026258A">
        <w:rPr>
          <w:rFonts w:ascii="Times New Roman" w:hAnsi="Times New Roman"/>
          <w:sz w:val="28"/>
          <w:szCs w:val="28"/>
        </w:rPr>
        <w:t xml:space="preserve">» - </w:t>
      </w:r>
      <w:r w:rsidRPr="0026258A">
        <w:rPr>
          <w:rFonts w:ascii="Times New Roman" w:hAnsi="Times New Roman"/>
          <w:sz w:val="28"/>
          <w:szCs w:val="28"/>
          <w:lang w:val="en-US"/>
        </w:rPr>
        <w:t>hotels</w:t>
      </w:r>
      <w:r w:rsidRPr="0026258A">
        <w:rPr>
          <w:rFonts w:ascii="Times New Roman" w:hAnsi="Times New Roman"/>
          <w:sz w:val="28"/>
          <w:szCs w:val="28"/>
        </w:rPr>
        <w:t xml:space="preserve">, </w:t>
      </w:r>
      <w:r w:rsidRPr="0026258A">
        <w:rPr>
          <w:rFonts w:ascii="Times New Roman" w:hAnsi="Times New Roman"/>
          <w:sz w:val="28"/>
          <w:szCs w:val="28"/>
          <w:lang w:val="en-US"/>
        </w:rPr>
        <w:t>restaurants</w:t>
      </w:r>
      <w:r w:rsidRPr="0026258A">
        <w:rPr>
          <w:rFonts w:ascii="Times New Roman" w:hAnsi="Times New Roman"/>
          <w:sz w:val="28"/>
          <w:szCs w:val="28"/>
        </w:rPr>
        <w:t xml:space="preserve">, </w:t>
      </w:r>
      <w:r w:rsidRPr="0026258A">
        <w:rPr>
          <w:rFonts w:ascii="Times New Roman" w:hAnsi="Times New Roman"/>
          <w:sz w:val="28"/>
          <w:szCs w:val="28"/>
          <w:lang w:val="en-US"/>
        </w:rPr>
        <w:t>ca</w:t>
      </w:r>
      <w:r>
        <w:rPr>
          <w:rFonts w:ascii="Times New Roman" w:hAnsi="Times New Roman"/>
          <w:sz w:val="28"/>
          <w:szCs w:val="28"/>
          <w:lang w:val="en-US"/>
        </w:rPr>
        <w:t>fes</w:t>
      </w:r>
      <w:r w:rsidRPr="0026258A">
        <w:rPr>
          <w:rFonts w:ascii="Times New Roman" w:hAnsi="Times New Roman"/>
          <w:sz w:val="28"/>
          <w:szCs w:val="28"/>
        </w:rPr>
        <w:t xml:space="preserve">) </w:t>
      </w:r>
      <w:r w:rsidRPr="001825A7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двусторонняя рекламная конструкция с внутренней подсветкой, предназначенная для установки в непосредственной близости от ресторанов, гостиниц, кафе.</w:t>
      </w:r>
      <w:r>
        <w:rPr>
          <w:rFonts w:ascii="Times New Roman" w:hAnsi="Times New Roman"/>
          <w:sz w:val="28"/>
          <w:szCs w:val="28"/>
        </w:rPr>
        <w:t xml:space="preserve"> Имеет дополнительный осветительный элемент – уличный фонарь.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охват пешеходных и парковочных зон;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 xml:space="preserve">- внутренняя подсветка. 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 xml:space="preserve">1.2.3. Пилон </w:t>
      </w:r>
      <w:r w:rsidRPr="001825A7">
        <w:rPr>
          <w:rFonts w:ascii="Times New Roman" w:hAnsi="Times New Roman"/>
          <w:b/>
          <w:color w:val="000000"/>
          <w:sz w:val="28"/>
          <w:szCs w:val="28"/>
        </w:rPr>
        <w:t>–</w:t>
      </w:r>
      <w:r w:rsidRPr="00742801">
        <w:rPr>
          <w:rFonts w:ascii="Times New Roman" w:hAnsi="Times New Roman"/>
          <w:color w:val="000000"/>
          <w:sz w:val="28"/>
          <w:szCs w:val="28"/>
        </w:rPr>
        <w:t xml:space="preserve"> рекламная конструкция с внутренней подсветкой, форматом не более 1,2 x 1,8 м</w:t>
      </w:r>
      <w:r>
        <w:rPr>
          <w:rFonts w:ascii="Times New Roman" w:hAnsi="Times New Roman"/>
          <w:color w:val="000000"/>
          <w:sz w:val="28"/>
          <w:szCs w:val="28"/>
        </w:rPr>
        <w:t xml:space="preserve">. Может быть представлен как статичный рекламоноситель, так и </w:t>
      </w:r>
      <w:r w:rsidRPr="00742801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color w:val="000000"/>
          <w:sz w:val="28"/>
          <w:szCs w:val="28"/>
        </w:rPr>
        <w:t>оборудован</w:t>
      </w:r>
      <w:r w:rsidRPr="00742801">
        <w:rPr>
          <w:rFonts w:ascii="Times New Roman" w:hAnsi="Times New Roman"/>
          <w:color w:val="000000"/>
          <w:sz w:val="28"/>
          <w:szCs w:val="28"/>
        </w:rPr>
        <w:t xml:space="preserve"> роллерным механизмом</w:t>
      </w:r>
      <w:r>
        <w:rPr>
          <w:rFonts w:ascii="Times New Roman" w:hAnsi="Times New Roman"/>
          <w:color w:val="000000"/>
          <w:sz w:val="28"/>
          <w:szCs w:val="28"/>
        </w:rPr>
        <w:t xml:space="preserve"> для смены изображений</w:t>
      </w:r>
      <w:r w:rsidRPr="00742801">
        <w:rPr>
          <w:rFonts w:ascii="Times New Roman" w:hAnsi="Times New Roman"/>
          <w:color w:val="000000"/>
          <w:sz w:val="28"/>
          <w:szCs w:val="28"/>
        </w:rPr>
        <w:t>.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>Преимущества: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>- внутренняя подсветка;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>- количество поверхностей до пяти в сменном режиме;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>- размещение в пешеходных зонах.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 xml:space="preserve">1.2.4. Скроллер </w:t>
      </w:r>
      <w:r w:rsidRPr="001825A7">
        <w:rPr>
          <w:rFonts w:ascii="Times New Roman" w:hAnsi="Times New Roman"/>
          <w:b/>
          <w:color w:val="000000"/>
          <w:sz w:val="28"/>
          <w:szCs w:val="28"/>
        </w:rPr>
        <w:t>–</w:t>
      </w:r>
      <w:r w:rsidRPr="00742801">
        <w:rPr>
          <w:rFonts w:ascii="Times New Roman" w:hAnsi="Times New Roman"/>
          <w:color w:val="000000"/>
          <w:sz w:val="28"/>
          <w:szCs w:val="28"/>
        </w:rPr>
        <w:t xml:space="preserve"> отдельно стоящая рекламная конструкция с динамическим рекламоносителем с внутренней подсветкой</w:t>
      </w:r>
      <w:r>
        <w:rPr>
          <w:rFonts w:ascii="Times New Roman" w:hAnsi="Times New Roman"/>
          <w:color w:val="000000"/>
          <w:sz w:val="28"/>
          <w:szCs w:val="28"/>
        </w:rPr>
        <w:t>, форматом 1,2 х 1,8 м.</w:t>
      </w:r>
      <w:r w:rsidRPr="00742801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>Преимущества: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>- возможность расположения на пешеходных зонах;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>- изготавливается из современных материалов;</w:t>
      </w:r>
    </w:p>
    <w:p w:rsidR="001825A7" w:rsidRPr="00742801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742801">
        <w:rPr>
          <w:rFonts w:ascii="Times New Roman" w:hAnsi="Times New Roman"/>
          <w:color w:val="000000"/>
          <w:sz w:val="28"/>
          <w:szCs w:val="28"/>
        </w:rPr>
        <w:t>- количество рекламных полей может достигать 12.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5</w:t>
      </w:r>
      <w:r w:rsidRPr="0026258A">
        <w:rPr>
          <w:rFonts w:ascii="Times New Roman" w:hAnsi="Times New Roman"/>
          <w:sz w:val="28"/>
          <w:szCs w:val="28"/>
        </w:rPr>
        <w:t>. Рекламно</w:t>
      </w:r>
      <w:r w:rsidR="00B56E8C">
        <w:rPr>
          <w:rFonts w:ascii="Times New Roman" w:hAnsi="Times New Roman"/>
          <w:sz w:val="28"/>
          <w:szCs w:val="28"/>
        </w:rPr>
        <w:t xml:space="preserve"> </w:t>
      </w:r>
      <w:r w:rsidR="00B56E8C" w:rsidRPr="00B56E8C">
        <w:rPr>
          <w:rFonts w:ascii="Times New Roman" w:hAnsi="Times New Roman"/>
          <w:b/>
          <w:sz w:val="28"/>
          <w:szCs w:val="28"/>
        </w:rPr>
        <w:t>–</w:t>
      </w:r>
      <w:r w:rsidR="00B56E8C">
        <w:rPr>
          <w:rFonts w:ascii="Times New Roman" w:hAnsi="Times New Roman"/>
          <w:sz w:val="28"/>
          <w:szCs w:val="28"/>
        </w:rPr>
        <w:t xml:space="preserve"> </w:t>
      </w:r>
      <w:r w:rsidRPr="0026258A">
        <w:rPr>
          <w:rFonts w:ascii="Times New Roman" w:hAnsi="Times New Roman"/>
          <w:sz w:val="28"/>
          <w:szCs w:val="28"/>
        </w:rPr>
        <w:t xml:space="preserve">афишная тумба </w:t>
      </w:r>
      <w:r w:rsidR="00B56E8C" w:rsidRPr="00B56E8C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объемно-пространственная рекламная конструкция, на которой для распространения рекламной информации используется как объем объекта, так и его поверхность. Данный объект выполня</w:t>
      </w:r>
      <w:r>
        <w:rPr>
          <w:rFonts w:ascii="Times New Roman" w:hAnsi="Times New Roman"/>
          <w:sz w:val="28"/>
          <w:szCs w:val="28"/>
        </w:rPr>
        <w:t>е</w:t>
      </w:r>
      <w:r w:rsidRPr="0026258A">
        <w:rPr>
          <w:rFonts w:ascii="Times New Roman" w:hAnsi="Times New Roman"/>
          <w:sz w:val="28"/>
          <w:szCs w:val="28"/>
        </w:rPr>
        <w:t>тся по индивидуальным проектам.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современные конструкции, созданные с учетом разработок в области дизайна.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возможность использования при проведении массовых мероприятий.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6</w:t>
      </w:r>
      <w:r w:rsidRPr="0026258A">
        <w:rPr>
          <w:rFonts w:ascii="Times New Roman" w:hAnsi="Times New Roman"/>
          <w:sz w:val="28"/>
          <w:szCs w:val="28"/>
        </w:rPr>
        <w:t xml:space="preserve">. Пиллар </w:t>
      </w:r>
      <w:r w:rsidR="00B56E8C" w:rsidRPr="00B56E8C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трех</w:t>
      </w:r>
      <w:r w:rsidR="00B56E8C">
        <w:rPr>
          <w:rFonts w:ascii="Times New Roman" w:hAnsi="Times New Roman"/>
          <w:sz w:val="28"/>
          <w:szCs w:val="28"/>
        </w:rPr>
        <w:t xml:space="preserve"> </w:t>
      </w:r>
      <w:r w:rsidRPr="0026258A">
        <w:rPr>
          <w:rFonts w:ascii="Times New Roman" w:hAnsi="Times New Roman"/>
          <w:sz w:val="28"/>
          <w:szCs w:val="28"/>
        </w:rPr>
        <w:t>- или двухсторонняя отдельно стоящая рекламная конструкция с размером рекламного поля не более 1,4 x 3 м, выпуклые или вогнутые</w:t>
      </w:r>
      <w:r>
        <w:rPr>
          <w:rFonts w:ascii="Times New Roman" w:hAnsi="Times New Roman"/>
          <w:sz w:val="28"/>
          <w:szCs w:val="28"/>
        </w:rPr>
        <w:t xml:space="preserve"> </w:t>
      </w:r>
      <w:r w:rsidRPr="0026258A">
        <w:rPr>
          <w:rFonts w:ascii="Times New Roman" w:hAnsi="Times New Roman"/>
          <w:sz w:val="28"/>
          <w:szCs w:val="28"/>
        </w:rPr>
        <w:t>в сечении.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внутренняя подсветка;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возможность использования при проведении массовых мероприятий;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современные конструкции, созданные с учетом разработок в области дизайна.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1.2.7. Флаговая композиция </w:t>
      </w:r>
      <w:r w:rsidRPr="00B56E8C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рекламная конструкция, состоящая из основания, одного или нескольких флагштоков и мягких полотнищ.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Преимущества: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оптимально подходит для размещения на сравнительно небольшом рекламном поле фирменных знаков, логотипов, корпоративной символики;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является дополнительным декоративным элементом городской среды.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825A7" w:rsidRPr="00F96FB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b/>
          <w:sz w:val="28"/>
          <w:szCs w:val="28"/>
        </w:rPr>
      </w:pPr>
      <w:r w:rsidRPr="00F96FB7">
        <w:rPr>
          <w:rFonts w:ascii="Times New Roman" w:hAnsi="Times New Roman"/>
          <w:b/>
          <w:sz w:val="28"/>
          <w:szCs w:val="28"/>
        </w:rPr>
        <w:lastRenderedPageBreak/>
        <w:t>2. Рекламные конструкции, располагаемые на внешних стенах, крышах и иных конструктивных элементах зданий, строений, сооружений.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 xml:space="preserve">. Настенное панно </w:t>
      </w:r>
      <w:r w:rsidR="00B56E8C" w:rsidRPr="00D845E9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рекламная конструкция, прикрепленная к зданию, сооружению, монтируемая и располагаемая на внешних стенах, иных конструктивных элементах зданий, строений и сооружений, лицевая сторона которой функционально предназначена для распространения рекламы. </w:t>
      </w:r>
      <w:r w:rsidRPr="00D11CB8">
        <w:rPr>
          <w:rFonts w:ascii="Times New Roman" w:hAnsi="Times New Roman"/>
          <w:sz w:val="28"/>
          <w:szCs w:val="28"/>
        </w:rPr>
        <w:t>Может выполняться как статичное панно, так и динамичное (с применением технологий, используемых для функционирования информационных полей призмадинамических конструкций, сити-бордов, электронных экранов). Преимущественно должны размещаться в пределах стены 1- го этажа, либо между</w:t>
      </w:r>
      <w:r w:rsidRPr="0026258A">
        <w:rPr>
          <w:rFonts w:ascii="Times New Roman" w:hAnsi="Times New Roman"/>
          <w:sz w:val="28"/>
          <w:szCs w:val="28"/>
        </w:rPr>
        <w:t xml:space="preserve"> 1- м и 2- м этажами, при этом формировать основную горизонталь рекламно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26258A">
        <w:rPr>
          <w:rFonts w:ascii="Times New Roman" w:hAnsi="Times New Roman"/>
          <w:sz w:val="28"/>
          <w:szCs w:val="28"/>
        </w:rPr>
        <w:t>- информационного поля фасада.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обращает на себя внимание очень широкой аудитории;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нефиксированный размер и способ исполнения;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широкий спектр мест размещения;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возможность определения объекта рекламирования в непосредственной близости от рекламоносителя.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2</w:t>
      </w:r>
      <w:r w:rsidRPr="0026258A">
        <w:rPr>
          <w:rFonts w:ascii="Times New Roman" w:hAnsi="Times New Roman"/>
          <w:sz w:val="28"/>
          <w:szCs w:val="28"/>
        </w:rPr>
        <w:t>. Брандмауэрное полотно</w:t>
      </w:r>
      <w:r w:rsidR="00D845E9">
        <w:rPr>
          <w:rFonts w:ascii="Times New Roman" w:hAnsi="Times New Roman"/>
          <w:sz w:val="28"/>
          <w:szCs w:val="28"/>
        </w:rPr>
        <w:t xml:space="preserve"> </w:t>
      </w:r>
      <w:r w:rsidRPr="00D845E9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крупноформатная рекламная конструкция, размещаемая на глухих стенах зданий и на строящихся объектах. Размеры зависят от параметров стены здания.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 xml:space="preserve">- площадь рекламной поверхности от </w:t>
      </w:r>
      <w:r>
        <w:rPr>
          <w:rFonts w:ascii="Times New Roman" w:hAnsi="Times New Roman"/>
          <w:sz w:val="28"/>
          <w:szCs w:val="28"/>
        </w:rPr>
        <w:t>3</w:t>
      </w:r>
      <w:r w:rsidRPr="0026258A">
        <w:rPr>
          <w:rFonts w:ascii="Times New Roman" w:hAnsi="Times New Roman"/>
          <w:sz w:val="28"/>
          <w:szCs w:val="28"/>
        </w:rPr>
        <w:t>0 кв. м;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внешняя подсветка;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зона видимости более 100 м.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3</w:t>
      </w:r>
      <w:r w:rsidRPr="0026258A">
        <w:rPr>
          <w:rFonts w:ascii="Times New Roman" w:hAnsi="Times New Roman"/>
          <w:sz w:val="28"/>
          <w:szCs w:val="28"/>
        </w:rPr>
        <w:t xml:space="preserve">. Маркиза </w:t>
      </w:r>
      <w:r w:rsidR="00D845E9" w:rsidRPr="00D845E9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рекламная конструкция, выполненная в виде козырьков и навесов с нанесенной на нее рекламной информацией и размещенная над витринами, входами или проемами зданий и сооружений.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находится в непосредственной близи от объекта рекламирования</w:t>
      </w:r>
      <w:r>
        <w:rPr>
          <w:rFonts w:ascii="Times New Roman" w:hAnsi="Times New Roman"/>
          <w:sz w:val="28"/>
          <w:szCs w:val="28"/>
        </w:rPr>
        <w:t>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возможность использования дополнительных светодинамических элементов;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дополнительная защита от солнца, ветра, осадков.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4</w:t>
      </w:r>
      <w:r w:rsidRPr="0026258A">
        <w:rPr>
          <w:rFonts w:ascii="Times New Roman" w:hAnsi="Times New Roman"/>
          <w:sz w:val="28"/>
          <w:szCs w:val="28"/>
        </w:rPr>
        <w:t xml:space="preserve">. Крышная установка </w:t>
      </w:r>
      <w:r w:rsidR="00D845E9" w:rsidRPr="00D845E9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рекламная конструкция (объемная или плоскостная), устанавливаемая полностью или частично выше уровня карниза здания или на крыше.</w:t>
      </w:r>
      <w:r>
        <w:rPr>
          <w:rFonts w:ascii="Times New Roman" w:hAnsi="Times New Roman"/>
          <w:sz w:val="28"/>
          <w:szCs w:val="28"/>
        </w:rPr>
        <w:t xml:space="preserve"> Может выполняться в виде объемных световых букв.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Крышная рекламная конструкция состо</w:t>
      </w:r>
      <w:r>
        <w:rPr>
          <w:rFonts w:ascii="Times New Roman" w:hAnsi="Times New Roman"/>
          <w:sz w:val="28"/>
          <w:szCs w:val="28"/>
        </w:rPr>
        <w:t>и</w:t>
      </w:r>
      <w:r w:rsidRPr="0026258A">
        <w:rPr>
          <w:rFonts w:ascii="Times New Roman" w:hAnsi="Times New Roman"/>
          <w:sz w:val="28"/>
          <w:szCs w:val="28"/>
        </w:rPr>
        <w:t>т из элементов крепления, несущей части конструкции и информационной установки.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дальняя видимость;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использование рекламного материала на длительный срок</w:t>
      </w:r>
      <w:r w:rsidRPr="0026258A">
        <w:rPr>
          <w:rFonts w:ascii="Times New Roman" w:hAnsi="Times New Roman"/>
          <w:sz w:val="28"/>
          <w:szCs w:val="28"/>
        </w:rPr>
        <w:t>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возможность использования дополнительных светодинамических элементов.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1825A7" w:rsidRPr="00F96FB7" w:rsidRDefault="001825A7" w:rsidP="001825A7">
      <w:pPr>
        <w:pStyle w:val="a5"/>
        <w:autoSpaceDE w:val="0"/>
        <w:autoSpaceDN w:val="0"/>
        <w:adjustRightInd w:val="0"/>
        <w:spacing w:after="0" w:line="240" w:lineRule="auto"/>
        <w:ind w:left="0" w:firstLine="709"/>
        <w:contextualSpacing w:val="0"/>
        <w:jc w:val="both"/>
        <w:outlineLvl w:val="2"/>
        <w:rPr>
          <w:rFonts w:ascii="Times New Roman" w:hAnsi="Times New Roman"/>
          <w:b/>
          <w:sz w:val="28"/>
          <w:szCs w:val="28"/>
        </w:rPr>
      </w:pPr>
      <w:r w:rsidRPr="00F96FB7">
        <w:rPr>
          <w:rFonts w:ascii="Times New Roman" w:hAnsi="Times New Roman"/>
          <w:b/>
          <w:sz w:val="28"/>
          <w:szCs w:val="28"/>
        </w:rPr>
        <w:lastRenderedPageBreak/>
        <w:t>3. Рекламные конструкции, располагаемые на световых столбах, опорах контактной сети.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</w:t>
      </w:r>
      <w:r w:rsidRPr="0026258A">
        <w:rPr>
          <w:rFonts w:ascii="Times New Roman" w:hAnsi="Times New Roman"/>
          <w:sz w:val="28"/>
          <w:szCs w:val="28"/>
        </w:rPr>
        <w:t xml:space="preserve">. Транспарант </w:t>
      </w:r>
      <w:r w:rsidR="00D845E9" w:rsidRPr="00D845E9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перетяжка - рекламная конструкция, состоящая из устройства крепления, устройства натяжения и информационного изображения.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Перетяжки подразделяются на световые (в том числе гирлянды) и неосвещенные, изготовленные из материалов на мягкой основе.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 xml:space="preserve">Транспарант </w:t>
      </w:r>
      <w:r w:rsidR="00D845E9" w:rsidRPr="00D845E9">
        <w:rPr>
          <w:rFonts w:ascii="Times New Roman" w:hAnsi="Times New Roman"/>
          <w:b/>
          <w:sz w:val="28"/>
          <w:szCs w:val="28"/>
        </w:rPr>
        <w:t>–</w:t>
      </w:r>
      <w:r w:rsidRPr="0026258A">
        <w:rPr>
          <w:rFonts w:ascii="Times New Roman" w:hAnsi="Times New Roman"/>
          <w:sz w:val="28"/>
          <w:szCs w:val="28"/>
        </w:rPr>
        <w:t xml:space="preserve"> перетяжка должна располагаться не ниже 4,5 м от земли, вблизи от проезжей части и пешеходной зоны, при соблюдении требования ГОСТа Р 52044-2003 "Наружная реклама на автомобильных дорогах и территориях городских и сельских поселений. Общие требования к средствам наружной рекламы. Правила размещения".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расположение в непосредственной близости от пешеходного потока;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зона видимости более 100 м при отсутствии конкурирующих носителей.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</w:t>
      </w:r>
      <w:r w:rsidRPr="0026258A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2</w:t>
      </w:r>
      <w:r w:rsidRPr="0026258A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 xml:space="preserve">Панель </w:t>
      </w:r>
      <w:r w:rsidR="00076EF3" w:rsidRPr="00076EF3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к</w:t>
      </w:r>
      <w:r w:rsidRPr="0026258A">
        <w:rPr>
          <w:rFonts w:ascii="Times New Roman" w:hAnsi="Times New Roman"/>
          <w:sz w:val="28"/>
          <w:szCs w:val="28"/>
        </w:rPr>
        <w:t xml:space="preserve">ронштейн - двусторонняя консольная плоскостная конструкция, устанавливаемая на опорах (на собственных опорах, опорах городского освещения, опорах контактной сети) или на зданиях, с обязательной внутренней подсветкой. При размещении на здании располагается преимущественно в пределах 2- 3 этажей, предпочтительные места размещения - у боковых границ фасада. Высота установки  - не более 3 м (или высота 2-го этажа) в границах исторического центра и не более 6 м (или высоты 2- 3 этажей) на остальных территориях города. 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Преимущества: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эффективное воздействие на пешеходные и транспортные потоки;</w:t>
      </w:r>
    </w:p>
    <w:p w:rsidR="001825A7" w:rsidRPr="0026258A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>- гарантированная освещенность в ночное время 95% поверхностей;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6258A">
        <w:rPr>
          <w:rFonts w:ascii="Times New Roman" w:hAnsi="Times New Roman"/>
          <w:sz w:val="28"/>
          <w:szCs w:val="28"/>
        </w:rPr>
        <w:t xml:space="preserve">- расположение </w:t>
      </w:r>
      <w:r>
        <w:rPr>
          <w:rFonts w:ascii="Times New Roman" w:hAnsi="Times New Roman"/>
          <w:sz w:val="28"/>
          <w:szCs w:val="28"/>
        </w:rPr>
        <w:t>в непосредственной близости от объекта рекламирования</w:t>
      </w:r>
      <w:r w:rsidRPr="0026258A">
        <w:rPr>
          <w:rFonts w:ascii="Times New Roman" w:hAnsi="Times New Roman"/>
          <w:sz w:val="28"/>
          <w:szCs w:val="28"/>
        </w:rPr>
        <w:t>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160CB" w:rsidRDefault="001160CB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Р</w:t>
      </w:r>
      <w:r w:rsidRPr="00FF41C0">
        <w:rPr>
          <w:rFonts w:ascii="Times New Roman" w:hAnsi="Times New Roman"/>
          <w:b/>
          <w:sz w:val="28"/>
          <w:szCs w:val="28"/>
        </w:rPr>
        <w:t>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Тип</w:t>
      </w:r>
      <w:r>
        <w:rPr>
          <w:rFonts w:ascii="Times New Roman" w:hAnsi="Times New Roman"/>
          <w:sz w:val="28"/>
          <w:szCs w:val="28"/>
        </w:rPr>
        <w:t xml:space="preserve"> – отдельно стоящая рекламная конструкция магистрального формата.</w:t>
      </w:r>
    </w:p>
    <w:p w:rsidR="001825A7" w:rsidRPr="00FF41C0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2701290</wp:posOffset>
            </wp:positionH>
            <wp:positionV relativeFrom="paragraph">
              <wp:posOffset>193675</wp:posOffset>
            </wp:positionV>
            <wp:extent cx="3460750" cy="3200400"/>
            <wp:effectExtent l="19050" t="0" r="6350" b="0"/>
            <wp:wrapNone/>
            <wp:docPr id="31" name="Рисунок 4" descr="щит чертеж боковой ви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щит чертеж боковой вид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07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F41C0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щитовая конструкция.</w:t>
      </w:r>
    </w:p>
    <w:p w:rsidR="001825A7" w:rsidRDefault="00B11FA2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  <w:r>
        <w:rPr>
          <w:b/>
          <w:i/>
          <w:noProof/>
          <w:sz w:val="40"/>
          <w:szCs w:val="40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-222885</wp:posOffset>
            </wp:positionH>
            <wp:positionV relativeFrom="paragraph">
              <wp:posOffset>-1270</wp:posOffset>
            </wp:positionV>
            <wp:extent cx="3152775" cy="3152775"/>
            <wp:effectExtent l="0" t="0" r="0" b="0"/>
            <wp:wrapNone/>
            <wp:docPr id="30" name="Рисунок 3" descr="toyota_corol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toyota_corolla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2775" cy="3152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825A7">
        <w:rPr>
          <w:b/>
          <w:i/>
          <w:sz w:val="40"/>
          <w:szCs w:val="40"/>
        </w:rPr>
        <w:t xml:space="preserve">                                                      </w:t>
      </w:r>
    </w:p>
    <w:p w:rsidR="001825A7" w:rsidRDefault="001825A7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</w:p>
    <w:p w:rsidR="001825A7" w:rsidRDefault="001825A7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</w:p>
    <w:p w:rsidR="001825A7" w:rsidRDefault="001825A7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</w:p>
    <w:p w:rsidR="001825A7" w:rsidRDefault="001825A7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</w:p>
    <w:p w:rsidR="001825A7" w:rsidRDefault="001825A7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</w:p>
    <w:p w:rsidR="001825A7" w:rsidRDefault="001825A7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</w:p>
    <w:p w:rsidR="001825A7" w:rsidRDefault="001825A7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</w:p>
    <w:p w:rsidR="001825A7" w:rsidRDefault="001825A7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</w:p>
    <w:p w:rsidR="001825A7" w:rsidRDefault="001825A7" w:rsidP="001825A7">
      <w:pPr>
        <w:spacing w:after="0" w:line="240" w:lineRule="auto"/>
        <w:ind w:left="-284" w:right="-285"/>
        <w:rPr>
          <w:b/>
          <w:i/>
          <w:sz w:val="40"/>
          <w:szCs w:val="40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Технические характеристики:</w:t>
      </w:r>
    </w:p>
    <w:p w:rsidR="001825A7" w:rsidRDefault="001825A7" w:rsidP="001825A7">
      <w:pPr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</w:t>
      </w:r>
      <w:r w:rsidRPr="00E03043">
        <w:rPr>
          <w:rFonts w:ascii="Times New Roman" w:hAnsi="Times New Roman"/>
          <w:sz w:val="28"/>
          <w:szCs w:val="28"/>
        </w:rPr>
        <w:t>размер 3,0</w:t>
      </w:r>
      <w:r w:rsidR="00076EF3">
        <w:rPr>
          <w:rFonts w:ascii="Times New Roman" w:hAnsi="Times New Roman"/>
          <w:sz w:val="28"/>
          <w:szCs w:val="28"/>
        </w:rPr>
        <w:t>х</w:t>
      </w:r>
      <w:r w:rsidRPr="00E03043">
        <w:rPr>
          <w:rFonts w:ascii="Times New Roman" w:hAnsi="Times New Roman"/>
          <w:sz w:val="28"/>
          <w:szCs w:val="28"/>
        </w:rPr>
        <w:t>6,0 м (18 кв.м), 3,0</w:t>
      </w:r>
      <w:r w:rsidR="00076EF3">
        <w:rPr>
          <w:rFonts w:ascii="Times New Roman" w:hAnsi="Times New Roman"/>
          <w:sz w:val="28"/>
          <w:szCs w:val="28"/>
        </w:rPr>
        <w:t>х</w:t>
      </w:r>
      <w:r w:rsidRPr="00E03043">
        <w:rPr>
          <w:rFonts w:ascii="Times New Roman" w:hAnsi="Times New Roman"/>
          <w:sz w:val="28"/>
          <w:szCs w:val="28"/>
        </w:rPr>
        <w:t>12,0 (36 кв.м);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материал – фанера толщиной не менее 6 мм;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металлическая рамка;</w:t>
      </w:r>
    </w:p>
    <w:p w:rsidR="001825A7" w:rsidRDefault="001825A7" w:rsidP="001825A7">
      <w:pPr>
        <w:pStyle w:val="a5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75193">
        <w:rPr>
          <w:rFonts w:ascii="Times New Roman" w:hAnsi="Times New Roman"/>
          <w:sz w:val="28"/>
          <w:szCs w:val="28"/>
        </w:rPr>
        <w:t xml:space="preserve">- </w:t>
      </w:r>
      <w:r>
        <w:rPr>
          <w:rFonts w:ascii="Times New Roman" w:hAnsi="Times New Roman"/>
          <w:sz w:val="28"/>
          <w:szCs w:val="28"/>
        </w:rPr>
        <w:t>изображение – баннерное полотно</w:t>
      </w:r>
    </w:p>
    <w:p w:rsidR="001825A7" w:rsidRPr="00375193" w:rsidRDefault="001825A7" w:rsidP="001825A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75193">
        <w:rPr>
          <w:rFonts w:ascii="Times New Roman" w:hAnsi="Times New Roman"/>
          <w:sz w:val="28"/>
          <w:szCs w:val="28"/>
        </w:rPr>
        <w:t>Опора: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материал – металлическая труба;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диаметр – не менее 273 мм;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высота – не менее 4,5 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цвет – серый.</w:t>
      </w:r>
    </w:p>
    <w:p w:rsidR="001825A7" w:rsidRPr="00375193" w:rsidRDefault="001825A7" w:rsidP="001825A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75193">
        <w:rPr>
          <w:rFonts w:ascii="Times New Roman" w:hAnsi="Times New Roman"/>
          <w:sz w:val="28"/>
          <w:szCs w:val="28"/>
        </w:rPr>
        <w:t>Основание: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- материал – бетон;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- заглубление в грунт – не менее 30 см, без выступающих краев над      поверхностью.</w:t>
      </w:r>
    </w:p>
    <w:p w:rsidR="001825A7" w:rsidRPr="00375193" w:rsidRDefault="001825A7" w:rsidP="001825A7">
      <w:pPr>
        <w:pStyle w:val="a5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375193">
        <w:rPr>
          <w:rFonts w:ascii="Times New Roman" w:hAnsi="Times New Roman"/>
          <w:sz w:val="28"/>
          <w:szCs w:val="28"/>
        </w:rPr>
        <w:t>Освещение: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- фонари по верхнему краю;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- количество – не менее 4 шт.;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- способ подведения электрических кабелей – подземный.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Pr="006D2C3A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6D2C3A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Тип</w:t>
      </w:r>
      <w:r>
        <w:rPr>
          <w:rFonts w:ascii="Times New Roman" w:hAnsi="Times New Roman"/>
          <w:sz w:val="28"/>
          <w:szCs w:val="28"/>
        </w:rPr>
        <w:t xml:space="preserve"> </w:t>
      </w:r>
      <w:r w:rsidRPr="00D845E9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отдельно стоящая рекламная конструкция магистрального формата.</w:t>
      </w:r>
    </w:p>
    <w:p w:rsidR="001825A7" w:rsidRPr="00FF41C0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</w:t>
      </w:r>
      <w:r w:rsidRPr="00D845E9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призмадинамическая конструкция.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2757805</wp:posOffset>
            </wp:positionH>
            <wp:positionV relativeFrom="paragraph">
              <wp:posOffset>46355</wp:posOffset>
            </wp:positionV>
            <wp:extent cx="3314700" cy="3057525"/>
            <wp:effectExtent l="19050" t="0" r="0" b="0"/>
            <wp:wrapNone/>
            <wp:docPr id="29" name="Рисунок 2" descr="D:\01КАТЕРИНА\карта схема\конструкции\Призма ви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01КАТЕРИНА\карта схема\конструкции\Призма вид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470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33020</wp:posOffset>
            </wp:positionH>
            <wp:positionV relativeFrom="paragraph">
              <wp:posOffset>151130</wp:posOffset>
            </wp:positionV>
            <wp:extent cx="2723515" cy="3109595"/>
            <wp:effectExtent l="19050" t="0" r="635" b="0"/>
            <wp:wrapNone/>
            <wp:docPr id="28" name="Рисунок 2" descr="prismatr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rismatron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515" cy="310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noProof/>
          <w:sz w:val="36"/>
          <w:szCs w:val="36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Технические характеристики:</w:t>
      </w:r>
    </w:p>
    <w:p w:rsidR="001825A7" w:rsidRDefault="001825A7" w:rsidP="001825A7">
      <w:pPr>
        <w:numPr>
          <w:ilvl w:val="0"/>
          <w:numId w:val="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E03043">
        <w:rPr>
          <w:rFonts w:ascii="Times New Roman" w:hAnsi="Times New Roman"/>
          <w:sz w:val="28"/>
          <w:szCs w:val="28"/>
        </w:rPr>
        <w:t>- индивидуальный размер, но не более 48 кв.м</w:t>
      </w:r>
      <w:r w:rsidR="00076EF3">
        <w:rPr>
          <w:rFonts w:ascii="Times New Roman" w:hAnsi="Times New Roman"/>
          <w:sz w:val="28"/>
          <w:szCs w:val="28"/>
        </w:rPr>
        <w:t>.</w:t>
      </w:r>
      <w:r w:rsidRPr="00E03043">
        <w:rPr>
          <w:rFonts w:ascii="Times New Roman" w:hAnsi="Times New Roman"/>
          <w:sz w:val="28"/>
          <w:szCs w:val="28"/>
        </w:rPr>
        <w:t>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материал – металлические наборные сегменты;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металлическая рамка;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смена изображения – поочередное экспонирование с заданным интервалом времени.</w:t>
      </w:r>
    </w:p>
    <w:p w:rsidR="001825A7" w:rsidRPr="00375193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2.  </w:t>
      </w:r>
      <w:r w:rsidRPr="00375193">
        <w:rPr>
          <w:rFonts w:ascii="Times New Roman" w:hAnsi="Times New Roman"/>
          <w:sz w:val="28"/>
          <w:szCs w:val="28"/>
        </w:rPr>
        <w:t>Опора: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– металлическая труба;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диаметр – не менее 273 мм;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высота – не менее 4,5 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цвет – серый.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Основание: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материал – бетон;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заглубление в грунт – не менее 30 см, без выступающих краев над       поверхностью.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4. Освещение: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фонари по верхнему краю;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 количество – не менее 4 шт.;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способ подведения электрических кабелей – подземный.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D845E9" w:rsidRDefault="00D845E9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6D2C3A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6D2C3A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Тип</w:t>
      </w:r>
      <w:r>
        <w:rPr>
          <w:rFonts w:ascii="Times New Roman" w:hAnsi="Times New Roman"/>
          <w:sz w:val="28"/>
          <w:szCs w:val="28"/>
        </w:rPr>
        <w:t xml:space="preserve"> – отдельно стоящая рекламная конструкция магистрального формата.</w:t>
      </w:r>
    </w:p>
    <w:p w:rsidR="001825A7" w:rsidRPr="00FF41C0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электронный экран.</w:t>
      </w:r>
    </w:p>
    <w:p w:rsidR="001825A7" w:rsidRPr="004E2C52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-198755</wp:posOffset>
            </wp:positionH>
            <wp:positionV relativeFrom="paragraph">
              <wp:posOffset>17145</wp:posOffset>
            </wp:positionV>
            <wp:extent cx="2748915" cy="3014980"/>
            <wp:effectExtent l="19050" t="0" r="0" b="0"/>
            <wp:wrapNone/>
            <wp:docPr id="27" name="Рисунок 1" descr="D:\01КАТЕРИНА\карта схема\конструкции\экр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01КАТЕРИНА\карта схема\конструкции\экран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915" cy="3014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2663190</wp:posOffset>
            </wp:positionH>
            <wp:positionV relativeFrom="paragraph">
              <wp:posOffset>100330</wp:posOffset>
            </wp:positionV>
            <wp:extent cx="3232785" cy="2984500"/>
            <wp:effectExtent l="19050" t="0" r="5715" b="0"/>
            <wp:wrapNone/>
            <wp:docPr id="7" name="Рисунок 1" descr="D:\01КАТЕРИНА\карта схема\конструкции\экран 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01КАТЕРИНА\карта схема\конструкции\экран а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2785" cy="298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Технические характеристики:</w:t>
      </w:r>
    </w:p>
    <w:p w:rsidR="001825A7" w:rsidRDefault="001825A7" w:rsidP="001825A7">
      <w:pPr>
        <w:numPr>
          <w:ilvl w:val="0"/>
          <w:numId w:val="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E03043">
        <w:rPr>
          <w:rFonts w:ascii="Times New Roman" w:hAnsi="Times New Roman"/>
          <w:sz w:val="28"/>
          <w:szCs w:val="28"/>
        </w:rPr>
        <w:t>- индивидуальный размер, но не более 4,0 х 6,0 м (24 кв.м);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материал – светодиодные лампы;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металлическая рамка;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смена изображения – видеоролики без звука.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Опора: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– металлическая труба;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диаметр – не менее 273 мм;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высота – не менее 4,5 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цвет – серый.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3. Основание: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материал – бетон;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заглубление в грунт – не менее 30 см, без выступающих краев над       поверхностью.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4. Освещение: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собственное – светодиодные лампы;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способ подведения электрических кабелей – подземный.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3C0EC5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845E9" w:rsidRDefault="00D845E9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6D2C3A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6D2C3A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Тип</w:t>
      </w:r>
      <w:r>
        <w:rPr>
          <w:rFonts w:ascii="Times New Roman" w:hAnsi="Times New Roman"/>
          <w:sz w:val="28"/>
          <w:szCs w:val="28"/>
        </w:rPr>
        <w:t xml:space="preserve"> – отдельно стоящая рекламная конструкция магистрального формата.</w:t>
      </w:r>
    </w:p>
    <w:p w:rsidR="001825A7" w:rsidRPr="00FF41C0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ситиборд.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1824990</wp:posOffset>
            </wp:positionH>
            <wp:positionV relativeFrom="paragraph">
              <wp:posOffset>77470</wp:posOffset>
            </wp:positionV>
            <wp:extent cx="4451350" cy="3200400"/>
            <wp:effectExtent l="19050" t="0" r="6350" b="0"/>
            <wp:wrapNone/>
            <wp:docPr id="8" name="Рисунок 2" descr="C:\Users\user\Desktop\Ситибор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user\Desktop\Ситиборд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320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74930</wp:posOffset>
            </wp:positionV>
            <wp:extent cx="2573655" cy="3197860"/>
            <wp:effectExtent l="19050" t="0" r="0" b="0"/>
            <wp:wrapNone/>
            <wp:docPr id="9" name="Рисунок 1" descr="C:\Users\user\Desktop\бор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Users\user\Desktop\борд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655" cy="3197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Технические характеристики:</w:t>
      </w:r>
    </w:p>
    <w:p w:rsidR="001825A7" w:rsidRDefault="001825A7" w:rsidP="001825A7">
      <w:pPr>
        <w:numPr>
          <w:ilvl w:val="0"/>
          <w:numId w:val="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размер 2,7х3,7 м </w:t>
      </w:r>
      <w:r w:rsidRPr="00E03043">
        <w:rPr>
          <w:rFonts w:ascii="Times New Roman" w:hAnsi="Times New Roman"/>
          <w:sz w:val="28"/>
          <w:szCs w:val="28"/>
        </w:rPr>
        <w:t>(9,99 кв.м);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материал – алюминиевый профиль, каленое стекло, зеркальный пластик;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металлическая рамка;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изображение – статичное.</w:t>
      </w:r>
    </w:p>
    <w:p w:rsidR="001825A7" w:rsidRDefault="00D845E9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825A7">
        <w:rPr>
          <w:rFonts w:ascii="Times New Roman" w:hAnsi="Times New Roman"/>
          <w:sz w:val="28"/>
          <w:szCs w:val="28"/>
        </w:rPr>
        <w:t>2. Опора: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– металлическая труба;</w:t>
      </w:r>
    </w:p>
    <w:p w:rsidR="001825A7" w:rsidRPr="00786AD2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диаметр – </w:t>
      </w:r>
      <w:r w:rsidRPr="00786AD2">
        <w:rPr>
          <w:rFonts w:ascii="Times New Roman" w:hAnsi="Times New Roman"/>
          <w:sz w:val="28"/>
          <w:szCs w:val="28"/>
        </w:rPr>
        <w:t>не менее 273 мм;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высота – не менее 3 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цвет – серый, черный.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Основание: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материал – бетон;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заглубление в грунт – не менее 30 см, без выступающих краев над       поверхностью.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D845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4. Освещение: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внутреннее – светодиодные, люминесцентные лампы;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способ подведения электрических кабелей – подземный.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D845E9" w:rsidRDefault="001825A7" w:rsidP="00D845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Pr="006D2C3A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6D2C3A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Тип</w:t>
      </w:r>
      <w:r>
        <w:rPr>
          <w:rFonts w:ascii="Times New Roman" w:hAnsi="Times New Roman"/>
          <w:sz w:val="28"/>
          <w:szCs w:val="28"/>
        </w:rPr>
        <w:t xml:space="preserve"> – отдельно стоящая рекламная конструкция магистрального формата.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41C0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арка</w:t>
      </w: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74930</wp:posOffset>
            </wp:positionV>
            <wp:extent cx="5936615" cy="2771775"/>
            <wp:effectExtent l="19050" t="0" r="6985" b="0"/>
            <wp:wrapNone/>
            <wp:docPr id="10" name="Рисунок 1" descr="D:\01КАТЕРИНА\карта схема\конструкции\Арка г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01КАТЕРИНА\карта схема\конструкции\Арка гот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2771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Pr="003F56FB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 w:rsidRPr="003F56FB">
        <w:rPr>
          <w:rFonts w:ascii="Times New Roman" w:hAnsi="Times New Roman"/>
          <w:sz w:val="36"/>
          <w:szCs w:val="36"/>
        </w:rPr>
        <w:t>Арка</w:t>
      </w: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Технические характеристики:</w:t>
      </w:r>
    </w:p>
    <w:p w:rsidR="001825A7" w:rsidRDefault="001825A7" w:rsidP="001825A7">
      <w:pPr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размер – крупноформатный, зависит от ширины дорожного полотна;</w:t>
      </w:r>
    </w:p>
    <w:p w:rsidR="001825A7" w:rsidRPr="004E077F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color w:val="000000"/>
          <w:sz w:val="28"/>
          <w:szCs w:val="28"/>
        </w:rPr>
      </w:pPr>
      <w:r w:rsidRPr="004E077F">
        <w:rPr>
          <w:rFonts w:ascii="Times New Roman" w:hAnsi="Times New Roman"/>
          <w:color w:val="000000"/>
          <w:sz w:val="28"/>
          <w:szCs w:val="28"/>
        </w:rPr>
        <w:t>- материал – стальные панели, фанера;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металлическая рамка;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изображение – статичное.</w:t>
      </w:r>
    </w:p>
    <w:p w:rsidR="001825A7" w:rsidRDefault="00D845E9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1825A7">
        <w:rPr>
          <w:rFonts w:ascii="Times New Roman" w:hAnsi="Times New Roman"/>
          <w:sz w:val="28"/>
          <w:szCs w:val="28"/>
        </w:rPr>
        <w:t>2. Опора: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– металлический каркас;</w:t>
      </w:r>
    </w:p>
    <w:p w:rsidR="001825A7" w:rsidRPr="00A17C24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  <w:r w:rsidRPr="00A17C24">
        <w:rPr>
          <w:rFonts w:ascii="Times New Roman" w:hAnsi="Times New Roman"/>
          <w:sz w:val="28"/>
          <w:szCs w:val="28"/>
        </w:rPr>
        <w:t>- высота – не менее 4,5 м;</w:t>
      </w:r>
    </w:p>
    <w:p w:rsidR="001825A7" w:rsidRPr="004E077F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color w:val="000000"/>
          <w:sz w:val="28"/>
          <w:szCs w:val="28"/>
        </w:rPr>
      </w:pPr>
      <w:r w:rsidRPr="00B72840">
        <w:rPr>
          <w:rFonts w:ascii="Times New Roman" w:hAnsi="Times New Roman"/>
          <w:color w:val="FF0000"/>
          <w:sz w:val="28"/>
          <w:szCs w:val="28"/>
        </w:rPr>
        <w:t xml:space="preserve">     </w:t>
      </w:r>
      <w:r>
        <w:rPr>
          <w:rFonts w:ascii="Times New Roman" w:hAnsi="Times New Roman"/>
          <w:color w:val="FF0000"/>
          <w:sz w:val="28"/>
          <w:szCs w:val="28"/>
        </w:rPr>
        <w:t xml:space="preserve"> </w:t>
      </w:r>
      <w:r w:rsidRPr="004E077F">
        <w:rPr>
          <w:rFonts w:ascii="Times New Roman" w:hAnsi="Times New Roman"/>
          <w:color w:val="000000"/>
          <w:sz w:val="28"/>
          <w:szCs w:val="28"/>
        </w:rPr>
        <w:t>- цвет – серый, черный.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Основание: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материал – бетон;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заглубление в грунт – не менее 30 см, без выступающих краев над       поверхностью.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D845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4.  Освещение: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28"/>
          <w:szCs w:val="28"/>
        </w:rPr>
        <w:t xml:space="preserve">           - внешнее</w:t>
      </w:r>
      <w:r w:rsidR="00D845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– галогеновые прожекторы.</w:t>
      </w: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845E9" w:rsidRDefault="00D845E9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D845E9" w:rsidRDefault="00D845E9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6D2C3A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6D2C3A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Тип</w:t>
      </w:r>
      <w:r>
        <w:rPr>
          <w:rFonts w:ascii="Times New Roman" w:hAnsi="Times New Roman"/>
          <w:sz w:val="28"/>
          <w:szCs w:val="28"/>
        </w:rPr>
        <w:t xml:space="preserve"> – отдельно стоящая рекламная конструкция сити</w:t>
      </w:r>
      <w:r w:rsidR="00D845E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- формата.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36"/>
          <w:szCs w:val="36"/>
        </w:rPr>
      </w:pPr>
      <w:r w:rsidRPr="00FF41C0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стела</w:t>
      </w: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610235</wp:posOffset>
            </wp:positionH>
            <wp:positionV relativeFrom="paragraph">
              <wp:posOffset>44450</wp:posOffset>
            </wp:positionV>
            <wp:extent cx="4918710" cy="3399790"/>
            <wp:effectExtent l="19050" t="0" r="0" b="0"/>
            <wp:wrapNone/>
            <wp:docPr id="11" name="Рисунок 4" descr="D:\01КАТЕРИНА\карта схема\конструкции\сте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01КАТЕРИНА\карта схема\конструкции\стела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8710" cy="3399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Pr="003F56FB" w:rsidRDefault="001825A7" w:rsidP="001825A7">
      <w:pPr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Технические характеристики:</w:t>
      </w:r>
    </w:p>
    <w:p w:rsidR="001825A7" w:rsidRDefault="001825A7" w:rsidP="001825A7">
      <w:pPr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форма – узкая, вытянутая;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размер </w:t>
      </w:r>
      <w:r w:rsidRPr="00D11CB8">
        <w:rPr>
          <w:rFonts w:ascii="Times New Roman" w:hAnsi="Times New Roman"/>
          <w:sz w:val="28"/>
          <w:szCs w:val="28"/>
        </w:rPr>
        <w:t xml:space="preserve">– ширина </w:t>
      </w:r>
      <w:r w:rsidRPr="00D11CB8">
        <w:rPr>
          <w:rFonts w:ascii="Times New Roman" w:hAnsi="Times New Roman"/>
          <w:color w:val="000000"/>
          <w:sz w:val="28"/>
          <w:szCs w:val="28"/>
        </w:rPr>
        <w:t xml:space="preserve">не более 2,1 м и высота не более  6 </w:t>
      </w:r>
      <w:r w:rsidRPr="00E03043">
        <w:rPr>
          <w:rFonts w:ascii="Times New Roman" w:hAnsi="Times New Roman"/>
          <w:color w:val="000000"/>
          <w:sz w:val="28"/>
          <w:szCs w:val="28"/>
        </w:rPr>
        <w:t>м;</w:t>
      </w:r>
    </w:p>
    <w:p w:rsidR="001825A7" w:rsidRPr="006D3994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>- материал – пластик, металл;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изображение – нанесение красками на лицевой обшивке, световые буквы;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2. Основание: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материал – бетон;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заглубление в грунт – не менее 30 см, без выступающих краев над       поверхностью.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Освещение: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- внутреннее – люминесцентные лампы, светодиоды, неон;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- внешнее – галогеновые прожекторы.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31B66" w:rsidRDefault="00831B66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31B66" w:rsidRDefault="00831B66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31B66" w:rsidRDefault="00831B66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5A7" w:rsidRPr="006D2C3A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6D2C3A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FF41C0">
        <w:rPr>
          <w:rFonts w:ascii="Times New Roman" w:hAnsi="Times New Roman"/>
          <w:b/>
          <w:sz w:val="28"/>
          <w:szCs w:val="28"/>
        </w:rPr>
        <w:t>Тип</w:t>
      </w:r>
      <w:r>
        <w:rPr>
          <w:rFonts w:ascii="Times New Roman" w:hAnsi="Times New Roman"/>
          <w:sz w:val="28"/>
          <w:szCs w:val="28"/>
        </w:rPr>
        <w:t xml:space="preserve"> – отдельно стоящая рекламная конструкция сити - формата.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339090</wp:posOffset>
            </wp:positionH>
            <wp:positionV relativeFrom="paragraph">
              <wp:posOffset>184150</wp:posOffset>
            </wp:positionV>
            <wp:extent cx="5651500" cy="3638550"/>
            <wp:effectExtent l="19050" t="0" r="6350" b="0"/>
            <wp:wrapNone/>
            <wp:docPr id="12" name="Рисунок 6" descr="D:\01КАТЕРИНА\карта схема\конструкции\хоре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:\01КАТЕРИНА\карта схема\конструкции\хорека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500" cy="3638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F41C0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хорека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1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размер – 1,2х1,</w:t>
      </w:r>
      <w:r w:rsidRPr="00E03043">
        <w:rPr>
          <w:rFonts w:ascii="Times New Roman" w:hAnsi="Times New Roman"/>
          <w:sz w:val="28"/>
          <w:szCs w:val="28"/>
        </w:rPr>
        <w:t>8м (2,16 кв.м);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825A7" w:rsidRPr="006D3994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>- материал – пластик, металл;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изображение – бумажные плакаты, самоклеющаяся пленка.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 Опора: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– металлическая труба;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высота – не менее 1,8 – 2,3м.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 Основание: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материал – бетон;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заглубление в грунт – не менее 30 см, без выступающих краев над       поверхностью.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831B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4.   Освещение: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внутреннее – люминесцентные лампы, светодиоды, неон;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дополнительное – фонарь уличного освещения.</w:t>
      </w:r>
    </w:p>
    <w:p w:rsidR="001825A7" w:rsidRDefault="001825A7" w:rsidP="001825A7">
      <w:pPr>
        <w:spacing w:after="0" w:line="240" w:lineRule="auto"/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6D2C3A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266B98">
        <w:rPr>
          <w:rFonts w:ascii="Times New Roman" w:hAnsi="Times New Roman"/>
          <w:sz w:val="28"/>
          <w:szCs w:val="28"/>
        </w:rPr>
        <w:t xml:space="preserve">отдельно стоящая рекламная конструкция сити </w:t>
      </w:r>
      <w:r>
        <w:rPr>
          <w:rFonts w:ascii="Times New Roman" w:hAnsi="Times New Roman"/>
          <w:sz w:val="28"/>
          <w:szCs w:val="28"/>
        </w:rPr>
        <w:t>–</w:t>
      </w:r>
      <w:r w:rsidRPr="00266B98">
        <w:rPr>
          <w:rFonts w:ascii="Times New Roman" w:hAnsi="Times New Roman"/>
          <w:sz w:val="28"/>
          <w:szCs w:val="28"/>
        </w:rPr>
        <w:t xml:space="preserve"> формата</w:t>
      </w:r>
    </w:p>
    <w:p w:rsidR="001825A7" w:rsidRPr="006D2C3A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1005205</wp:posOffset>
            </wp:positionH>
            <wp:positionV relativeFrom="paragraph">
              <wp:posOffset>71120</wp:posOffset>
            </wp:positionV>
            <wp:extent cx="5403215" cy="3556635"/>
            <wp:effectExtent l="19050" t="0" r="6985" b="0"/>
            <wp:wrapNone/>
            <wp:docPr id="13" name="Рисунок 3" descr="D:\01КАТЕРИНА\карта схема\конструкции\пил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01КАТЕРИНА\карта схема\конструкции\пилон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215" cy="3556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66B98">
        <w:rPr>
          <w:rFonts w:ascii="Times New Roman" w:hAnsi="Times New Roman"/>
          <w:b/>
          <w:sz w:val="28"/>
          <w:szCs w:val="28"/>
        </w:rPr>
        <w:t>Вид -</w:t>
      </w:r>
      <w:r>
        <w:rPr>
          <w:rFonts w:ascii="Times New Roman" w:hAnsi="Times New Roman"/>
          <w:sz w:val="28"/>
          <w:szCs w:val="28"/>
        </w:rPr>
        <w:t xml:space="preserve"> пилон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5A7" w:rsidRPr="00DE7199" w:rsidRDefault="001825A7" w:rsidP="001825A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1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размер – 1,2</w:t>
      </w:r>
      <w:r w:rsidR="00831B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</w:t>
      </w:r>
      <w:r w:rsidR="00831B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1,</w:t>
      </w:r>
      <w:r w:rsidRPr="00E03043">
        <w:rPr>
          <w:rFonts w:ascii="Times New Roman" w:hAnsi="Times New Roman"/>
          <w:sz w:val="28"/>
          <w:szCs w:val="28"/>
        </w:rPr>
        <w:t>8м (2,16 кв.м</w:t>
      </w:r>
      <w:r>
        <w:rPr>
          <w:rFonts w:ascii="Times New Roman" w:hAnsi="Times New Roman"/>
          <w:sz w:val="28"/>
          <w:szCs w:val="28"/>
        </w:rPr>
        <w:t>.</w:t>
      </w:r>
      <w:r w:rsidRPr="00E03043">
        <w:rPr>
          <w:rFonts w:ascii="Times New Roman" w:hAnsi="Times New Roman"/>
          <w:sz w:val="28"/>
          <w:szCs w:val="28"/>
        </w:rPr>
        <w:t>);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 xml:space="preserve">- материал – </w:t>
      </w:r>
      <w:r>
        <w:rPr>
          <w:rFonts w:ascii="Times New Roman" w:hAnsi="Times New Roman"/>
          <w:sz w:val="28"/>
          <w:szCs w:val="28"/>
        </w:rPr>
        <w:t>алюминиевый профиль, оргстекло;</w:t>
      </w:r>
    </w:p>
    <w:p w:rsidR="001825A7" w:rsidRPr="006D3994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металлическая рамка;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изображение – статичное (бумажные плакаты), динамичное (перемотка бумажных плакатов с помощью роллерного механизма).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</w:t>
      </w:r>
      <w:r w:rsidR="00831B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Опора: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– металлическая профильная труба;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высота – не менее 1,3м;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цвет – серый, черный.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</w:t>
      </w:r>
      <w:r w:rsidR="00831B66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Основание: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материал – железобетон;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заглубление в грунт – не менее 30 см, без выступающих краев над       поверхностью.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4.  Освещение: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- внутреннее – люминесцентные лампы.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831B66" w:rsidRDefault="00831B66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266B98">
        <w:rPr>
          <w:rFonts w:ascii="Times New Roman" w:hAnsi="Times New Roman"/>
          <w:sz w:val="28"/>
          <w:szCs w:val="28"/>
        </w:rPr>
        <w:t xml:space="preserve">отдельно стоящая рекламная конструкция сити </w:t>
      </w:r>
      <w:r>
        <w:rPr>
          <w:rFonts w:ascii="Times New Roman" w:hAnsi="Times New Roman"/>
          <w:sz w:val="28"/>
          <w:szCs w:val="28"/>
        </w:rPr>
        <w:t>–</w:t>
      </w:r>
      <w:r w:rsidRPr="00266B98">
        <w:rPr>
          <w:rFonts w:ascii="Times New Roman" w:hAnsi="Times New Roman"/>
          <w:sz w:val="28"/>
          <w:szCs w:val="28"/>
        </w:rPr>
        <w:t xml:space="preserve"> формата</w:t>
      </w:r>
    </w:p>
    <w:p w:rsidR="001825A7" w:rsidRPr="00266B98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t xml:space="preserve">Вид </w:t>
      </w:r>
      <w:r>
        <w:rPr>
          <w:rFonts w:ascii="Times New Roman" w:hAnsi="Times New Roman"/>
          <w:b/>
          <w:sz w:val="28"/>
          <w:szCs w:val="28"/>
        </w:rPr>
        <w:t xml:space="preserve">- </w:t>
      </w:r>
      <w:r w:rsidRPr="00266B98">
        <w:rPr>
          <w:rFonts w:ascii="Times New Roman" w:hAnsi="Times New Roman"/>
          <w:sz w:val="28"/>
          <w:szCs w:val="28"/>
        </w:rPr>
        <w:t>скроллер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905510</wp:posOffset>
            </wp:positionH>
            <wp:positionV relativeFrom="paragraph">
              <wp:posOffset>83185</wp:posOffset>
            </wp:positionV>
            <wp:extent cx="4843780" cy="3150235"/>
            <wp:effectExtent l="19050" t="0" r="0" b="0"/>
            <wp:wrapNone/>
            <wp:docPr id="14" name="Рисунок 2" descr="D:\01КАТЕРИНА\карта схема\конструкции\скроллер со схем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01КАТЕРИНА\карта схема\конструкции\скроллер со схемой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780" cy="31502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14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размер – 1,2х1,</w:t>
      </w:r>
      <w:r w:rsidRPr="00E03043">
        <w:rPr>
          <w:rFonts w:ascii="Times New Roman" w:hAnsi="Times New Roman"/>
          <w:sz w:val="28"/>
          <w:szCs w:val="28"/>
        </w:rPr>
        <w:t>8м (2,16 кв.м</w:t>
      </w:r>
      <w:r w:rsidR="00B2523F">
        <w:rPr>
          <w:rFonts w:ascii="Times New Roman" w:hAnsi="Times New Roman"/>
          <w:sz w:val="28"/>
          <w:szCs w:val="28"/>
        </w:rPr>
        <w:t>.</w:t>
      </w:r>
      <w:r w:rsidRPr="00E03043">
        <w:rPr>
          <w:rFonts w:ascii="Times New Roman" w:hAnsi="Times New Roman"/>
          <w:sz w:val="28"/>
          <w:szCs w:val="28"/>
        </w:rPr>
        <w:t>);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 xml:space="preserve">- материал – </w:t>
      </w:r>
      <w:r>
        <w:rPr>
          <w:rFonts w:ascii="Times New Roman" w:hAnsi="Times New Roman"/>
          <w:sz w:val="28"/>
          <w:szCs w:val="28"/>
        </w:rPr>
        <w:t>алюминиевый профиль, каленое стекло;</w:t>
      </w:r>
    </w:p>
    <w:p w:rsidR="001825A7" w:rsidRPr="006D3994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металлический короб;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изображение – динамичное (перемотка бумажных постеров с помощью роллерного механизма в прямом и обратном порядке).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</w:t>
      </w:r>
      <w:r w:rsidR="00B2523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Опора: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– стальная профильная труба;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высота – не менее 3м</w:t>
      </w:r>
      <w:r w:rsidR="00B2523F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цвет – серый, черный.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</w:t>
      </w:r>
      <w:r w:rsidR="00B2523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Основание: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материал – железобетон;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заглубление в грунт – не менее 30 см, без выступающих краев над       поверхностью.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4. </w:t>
      </w:r>
      <w:r w:rsidR="00B2523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Освещение: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внутреннее – люминесцентные или светодиодные лампы.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B2523F" w:rsidRDefault="00B2523F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266B98">
        <w:rPr>
          <w:rFonts w:ascii="Times New Roman" w:hAnsi="Times New Roman"/>
          <w:sz w:val="28"/>
          <w:szCs w:val="28"/>
        </w:rPr>
        <w:t xml:space="preserve">отдельно стоящая рекламная конструкция сити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 w:rsidRPr="00266B98">
        <w:rPr>
          <w:rFonts w:ascii="Times New Roman" w:hAnsi="Times New Roman"/>
          <w:sz w:val="28"/>
          <w:szCs w:val="28"/>
        </w:rPr>
        <w:t xml:space="preserve"> формата</w:t>
      </w:r>
    </w:p>
    <w:p w:rsidR="001825A7" w:rsidRPr="00C07895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C07895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рекламно - афишная тумба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503746</wp:posOffset>
            </wp:positionH>
            <wp:positionV relativeFrom="paragraph">
              <wp:posOffset>97960</wp:posOffset>
            </wp:positionV>
            <wp:extent cx="4917653" cy="3218900"/>
            <wp:effectExtent l="19050" t="0" r="0" b="0"/>
            <wp:wrapNone/>
            <wp:docPr id="15" name="Рисунок 4" descr="D:\01КАТЕРИНА\карта схема\конструкции\афишная тумба г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01КАТЕРИНА\карта схема\конструкции\афишная тумба гот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7653" cy="3218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15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размер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1,4х2,</w:t>
      </w:r>
      <w:r w:rsidRPr="00E03043">
        <w:rPr>
          <w:rFonts w:ascii="Times New Roman" w:hAnsi="Times New Roman"/>
          <w:sz w:val="28"/>
          <w:szCs w:val="28"/>
        </w:rPr>
        <w:t>9м (4,06 кв.м</w:t>
      </w:r>
      <w:r w:rsidR="00B2523F">
        <w:rPr>
          <w:rFonts w:ascii="Times New Roman" w:hAnsi="Times New Roman"/>
          <w:sz w:val="28"/>
          <w:szCs w:val="28"/>
        </w:rPr>
        <w:t>.</w:t>
      </w:r>
      <w:r w:rsidRPr="00E03043">
        <w:rPr>
          <w:rFonts w:ascii="Times New Roman" w:hAnsi="Times New Roman"/>
          <w:sz w:val="28"/>
          <w:szCs w:val="28"/>
        </w:rPr>
        <w:t>);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форма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круглая в сечении;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 xml:space="preserve">- материал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 w:rsidRPr="006D399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металлический цилиндр, каленое стекло;</w:t>
      </w:r>
    </w:p>
    <w:p w:rsidR="001825A7" w:rsidRPr="006D3994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каркас </w:t>
      </w:r>
      <w:r w:rsidRPr="00A510FC">
        <w:rPr>
          <w:rFonts w:ascii="Times New Roman" w:hAnsi="Times New Roman"/>
          <w:b/>
          <w:sz w:val="28"/>
          <w:szCs w:val="28"/>
        </w:rPr>
        <w:t xml:space="preserve">– </w:t>
      </w:r>
      <w:r>
        <w:rPr>
          <w:rFonts w:ascii="Times New Roman" w:hAnsi="Times New Roman"/>
          <w:sz w:val="28"/>
          <w:szCs w:val="28"/>
        </w:rPr>
        <w:t>профильные трубы;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изображение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статичное (бумажные плакаты, афиши).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  Основание: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фундамент, устанавливается на поверхности в виде бетонного     блока с декоративной облицовкой.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  Освещение: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внутреннее или внешнее (светодиодные, люминесцентные лампы).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11403" w:rsidRDefault="00211403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211403" w:rsidRDefault="00211403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211403" w:rsidRDefault="00211403" w:rsidP="001825A7">
      <w:pPr>
        <w:spacing w:after="0" w:line="240" w:lineRule="auto"/>
        <w:rPr>
          <w:sz w:val="36"/>
          <w:szCs w:val="36"/>
        </w:rPr>
      </w:pPr>
    </w:p>
    <w:p w:rsidR="00211403" w:rsidRDefault="00211403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266B98">
        <w:rPr>
          <w:rFonts w:ascii="Times New Roman" w:hAnsi="Times New Roman"/>
          <w:sz w:val="28"/>
          <w:szCs w:val="28"/>
        </w:rPr>
        <w:t xml:space="preserve">отдельно стоящая рекламная конструкция сити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 w:rsidRPr="00266B98">
        <w:rPr>
          <w:rFonts w:ascii="Times New Roman" w:hAnsi="Times New Roman"/>
          <w:sz w:val="28"/>
          <w:szCs w:val="28"/>
        </w:rPr>
        <w:t xml:space="preserve"> формата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1362E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пиллар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184150</wp:posOffset>
            </wp:positionH>
            <wp:positionV relativeFrom="paragraph">
              <wp:posOffset>162560</wp:posOffset>
            </wp:positionV>
            <wp:extent cx="5958205" cy="3448050"/>
            <wp:effectExtent l="19050" t="0" r="4445" b="0"/>
            <wp:wrapNone/>
            <wp:docPr id="16" name="Рисунок 5" descr="D:\01КАТЕРИНА\карта схема\конструкции\пилл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D:\01КАТЕРИНА\карта схема\конструкции\пиллар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5" cy="3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16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размер – 1,4 х 2,</w:t>
      </w:r>
      <w:r w:rsidRPr="00E03043">
        <w:rPr>
          <w:rFonts w:ascii="Times New Roman" w:hAnsi="Times New Roman"/>
          <w:sz w:val="28"/>
          <w:szCs w:val="28"/>
        </w:rPr>
        <w:t>9м (4,06 кв.м</w:t>
      </w:r>
      <w:r>
        <w:rPr>
          <w:rFonts w:ascii="Times New Roman" w:hAnsi="Times New Roman"/>
          <w:sz w:val="28"/>
          <w:szCs w:val="28"/>
        </w:rPr>
        <w:t>.</w:t>
      </w:r>
      <w:r w:rsidRPr="00E03043">
        <w:rPr>
          <w:rFonts w:ascii="Times New Roman" w:hAnsi="Times New Roman"/>
          <w:sz w:val="28"/>
          <w:szCs w:val="28"/>
        </w:rPr>
        <w:t>);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форма – трехгранная в сечении;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 xml:space="preserve">- материал – </w:t>
      </w:r>
      <w:r>
        <w:rPr>
          <w:rFonts w:ascii="Times New Roman" w:hAnsi="Times New Roman"/>
          <w:sz w:val="28"/>
          <w:szCs w:val="28"/>
        </w:rPr>
        <w:t>металлический цилиндр, каленое стекло;</w:t>
      </w:r>
    </w:p>
    <w:p w:rsidR="001825A7" w:rsidRPr="006D3994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профильные трубы;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изображение – статичное (бумажные плакаты), динамичное (поочередная смена изображения с помощью роллерного механизма);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  Основание: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– фундамент, устанавливается на поверхности в виде бетонного     блока с декоративной облицовкой.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 </w:t>
      </w:r>
      <w:r w:rsidR="00B2523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Освещение: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внутреннее (люминесцентные лампы).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2523F" w:rsidRDefault="00B2523F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266B98">
        <w:rPr>
          <w:rFonts w:ascii="Times New Roman" w:hAnsi="Times New Roman"/>
          <w:sz w:val="28"/>
          <w:szCs w:val="28"/>
        </w:rPr>
        <w:t xml:space="preserve">отдельно стоящая рекламная конструкция сити </w:t>
      </w:r>
      <w:r w:rsidRPr="00A510FC">
        <w:rPr>
          <w:rFonts w:ascii="Times New Roman" w:hAnsi="Times New Roman"/>
          <w:b/>
          <w:sz w:val="28"/>
          <w:szCs w:val="28"/>
        </w:rPr>
        <w:t>–</w:t>
      </w:r>
      <w:r w:rsidRPr="00266B98">
        <w:rPr>
          <w:rFonts w:ascii="Times New Roman" w:hAnsi="Times New Roman"/>
          <w:sz w:val="28"/>
          <w:szCs w:val="28"/>
        </w:rPr>
        <w:t xml:space="preserve"> формата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81362E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 xml:space="preserve">– </w:t>
      </w:r>
      <w:r w:rsidRPr="00FF131E">
        <w:rPr>
          <w:rFonts w:ascii="Times New Roman" w:hAnsi="Times New Roman"/>
          <w:sz w:val="28"/>
          <w:szCs w:val="28"/>
        </w:rPr>
        <w:t>флаговая композиция</w:t>
      </w:r>
    </w:p>
    <w:p w:rsidR="001825A7" w:rsidRDefault="001825A7" w:rsidP="001825A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4859020</wp:posOffset>
            </wp:positionH>
            <wp:positionV relativeFrom="paragraph">
              <wp:posOffset>3810</wp:posOffset>
            </wp:positionV>
            <wp:extent cx="970280" cy="2485390"/>
            <wp:effectExtent l="19050" t="0" r="1270" b="0"/>
            <wp:wrapNone/>
            <wp:docPr id="24" name="Рисунок 10" descr="D:\01КАТЕРИНА\карта схема\конструкции\флаг компо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D:\01КАТЕРИНА\карта схема\конструкции\флаг композ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280" cy="248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469900</wp:posOffset>
            </wp:positionH>
            <wp:positionV relativeFrom="paragraph">
              <wp:posOffset>244475</wp:posOffset>
            </wp:positionV>
            <wp:extent cx="4051935" cy="2244725"/>
            <wp:effectExtent l="19050" t="0" r="5715" b="0"/>
            <wp:wrapNone/>
            <wp:docPr id="23" name="Рисунок 9" descr="D:\01КАТЕРИНА\карта схема\конструкции\флаговая ком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D:\01КАТЕРИНА\карта схема\конструкции\флаговая комп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935" cy="2244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18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 xml:space="preserve">- материал – </w:t>
      </w:r>
      <w:r>
        <w:rPr>
          <w:rFonts w:ascii="Times New Roman" w:hAnsi="Times New Roman"/>
          <w:sz w:val="28"/>
          <w:szCs w:val="28"/>
        </w:rPr>
        <w:t>мягкое тканевое полотно с нанесенной рекламной информацией.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2.  Опора:</w:t>
      </w:r>
    </w:p>
    <w:p w:rsidR="001825A7" w:rsidRDefault="001825A7" w:rsidP="001825A7">
      <w:pPr>
        <w:spacing w:after="0" w:line="240" w:lineRule="auto"/>
        <w:ind w:left="426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- металлическая труба.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3.   Основание: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материал – фундамент;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заглубление в грунт – не менее 30 см, без выступающих краев над       поверхностью.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211403" w:rsidRDefault="00211403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0901D5">
        <w:rPr>
          <w:rFonts w:ascii="Times New Roman" w:hAnsi="Times New Roman"/>
          <w:sz w:val="28"/>
          <w:szCs w:val="28"/>
        </w:rPr>
        <w:t>рекламная конструкция, располагаемая на световых столбах, опорах контактной сети</w:t>
      </w:r>
    </w:p>
    <w:p w:rsidR="001825A7" w:rsidRPr="000901D5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0901D5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 w:rsidRPr="000901D5">
        <w:rPr>
          <w:rFonts w:ascii="Times New Roman" w:hAnsi="Times New Roman"/>
          <w:sz w:val="28"/>
          <w:szCs w:val="28"/>
        </w:rPr>
        <w:t>транспарант - перетяжка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1042035</wp:posOffset>
            </wp:positionH>
            <wp:positionV relativeFrom="paragraph">
              <wp:posOffset>262890</wp:posOffset>
            </wp:positionV>
            <wp:extent cx="4610735" cy="1066800"/>
            <wp:effectExtent l="19050" t="0" r="0" b="0"/>
            <wp:wrapNone/>
            <wp:docPr id="25" name="Рисунок 25" descr="транспорант перетяж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транспорант перетяжка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735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1289050</wp:posOffset>
            </wp:positionH>
            <wp:positionV relativeFrom="paragraph">
              <wp:posOffset>38735</wp:posOffset>
            </wp:positionV>
            <wp:extent cx="4154170" cy="2668270"/>
            <wp:effectExtent l="19050" t="0" r="0" b="0"/>
            <wp:wrapNone/>
            <wp:docPr id="17" name="Рисунок 6" descr="D:\01КАТЕРИНА\карта схема\конструкции\перетя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D:\01КАТЕРИНА\карта схема\конструкции\перетяжк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8414" t="11034" r="8743" b="13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4170" cy="2668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размер – </w:t>
      </w:r>
      <w:r w:rsidRPr="002A7726">
        <w:rPr>
          <w:rFonts w:ascii="Times New Roman" w:hAnsi="Times New Roman"/>
          <w:sz w:val="28"/>
          <w:szCs w:val="28"/>
        </w:rPr>
        <w:t>0,</w:t>
      </w:r>
      <w:r w:rsidRPr="00E03043">
        <w:rPr>
          <w:rFonts w:ascii="Times New Roman" w:hAnsi="Times New Roman"/>
          <w:sz w:val="28"/>
          <w:szCs w:val="28"/>
        </w:rPr>
        <w:t>8х6м (4,80 кв.м);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 xml:space="preserve">- материал – </w:t>
      </w:r>
      <w:r>
        <w:rPr>
          <w:rFonts w:ascii="Times New Roman" w:hAnsi="Times New Roman"/>
          <w:sz w:val="28"/>
          <w:szCs w:val="28"/>
        </w:rPr>
        <w:t>мягкий (виниловое, шелковое или хлопчатобумажное полотно), жесткий (световые конструкции, гирлянды).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  Крепление: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металлические тросы диаметром не менее 8 мм;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рамка – стальной канат диаметром не менее 8 мм;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поддерживающие штанги из профильной трубы не менее 30 х 30 мм;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способ крепления – натяжение между столбами или зданиями.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 Освещение: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собственное, в случае выполнения в виде световой конструкции.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B2523F" w:rsidRDefault="00B2523F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Pr="00BE11C1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0901D5">
        <w:rPr>
          <w:rFonts w:ascii="Times New Roman" w:hAnsi="Times New Roman"/>
          <w:sz w:val="28"/>
          <w:szCs w:val="28"/>
        </w:rPr>
        <w:t xml:space="preserve">рекламная конструкция, располагаемая </w:t>
      </w:r>
      <w:r w:rsidRPr="00BE11C1">
        <w:rPr>
          <w:rFonts w:ascii="Times New Roman" w:hAnsi="Times New Roman"/>
          <w:sz w:val="28"/>
          <w:szCs w:val="28"/>
        </w:rPr>
        <w:t>на внешних стенах, крышах и иных конструктивных элементах зданий, строений, сооружений</w:t>
      </w:r>
    </w:p>
    <w:p w:rsidR="001825A7" w:rsidRDefault="001825A7" w:rsidP="001825A7">
      <w:pPr>
        <w:spacing w:after="0" w:line="240" w:lineRule="auto"/>
        <w:jc w:val="both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829310</wp:posOffset>
            </wp:positionH>
            <wp:positionV relativeFrom="paragraph">
              <wp:posOffset>167640</wp:posOffset>
            </wp:positionV>
            <wp:extent cx="5051425" cy="3472815"/>
            <wp:effectExtent l="19050" t="0" r="0" b="0"/>
            <wp:wrapNone/>
            <wp:docPr id="18" name="Рисунок 2" descr="D:\01КАТЕРИНА\карта схема\конструкции\Настенное панно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01КАТЕРИНА\карта схема\конструкции\Настенное панно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124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425" cy="3472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901D5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b/>
          <w:sz w:val="28"/>
          <w:szCs w:val="28"/>
        </w:rPr>
        <w:t xml:space="preserve"> – </w:t>
      </w:r>
      <w:r w:rsidRPr="00BE11C1">
        <w:rPr>
          <w:rFonts w:ascii="Times New Roman" w:hAnsi="Times New Roman"/>
          <w:sz w:val="28"/>
          <w:szCs w:val="28"/>
        </w:rPr>
        <w:t>настенное панно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5A7A78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19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размер – </w:t>
      </w:r>
      <w:r w:rsidRPr="00BE11C1">
        <w:rPr>
          <w:rFonts w:ascii="Times New Roman" w:hAnsi="Times New Roman"/>
          <w:color w:val="000000"/>
          <w:sz w:val="28"/>
          <w:szCs w:val="28"/>
        </w:rPr>
        <w:t>зависит от</w:t>
      </w:r>
      <w:r>
        <w:rPr>
          <w:rFonts w:ascii="Times New Roman" w:hAnsi="Times New Roman"/>
          <w:color w:val="000000"/>
          <w:sz w:val="28"/>
          <w:szCs w:val="28"/>
        </w:rPr>
        <w:t xml:space="preserve"> габаритов внешней фасадной стены здания;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 xml:space="preserve">- материал – </w:t>
      </w:r>
      <w:r>
        <w:rPr>
          <w:rFonts w:ascii="Times New Roman" w:hAnsi="Times New Roman"/>
          <w:sz w:val="28"/>
          <w:szCs w:val="28"/>
        </w:rPr>
        <w:t>мягкий (баннерное полотно), жесткий (фанерная конструкция, объемные буквы, светодиодный экран).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  Каркас: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металлическая рамка, крепежные элементы.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  Крепление: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на металлокаркас с помощью люверсов по периметру полотна через отверстия (в случае использования мягкого полотна);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на металлические кронштейны (в случае применения жесткого информационного поля).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4.  Освещение: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внешнее (люминесцентные лампы);</w:t>
      </w:r>
    </w:p>
    <w:p w:rsidR="001825A7" w:rsidRDefault="001825A7" w:rsidP="001825A7">
      <w:pPr>
        <w:spacing w:after="0" w:line="240" w:lineRule="auto"/>
        <w:rPr>
          <w:sz w:val="36"/>
          <w:szCs w:val="36"/>
        </w:rPr>
      </w:pPr>
      <w:r>
        <w:rPr>
          <w:rFonts w:ascii="Times New Roman" w:hAnsi="Times New Roman"/>
          <w:sz w:val="28"/>
          <w:szCs w:val="28"/>
        </w:rPr>
        <w:t xml:space="preserve">          - внутреннее (если светодиодный экран или объемные буквы).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B2523F" w:rsidRDefault="00B2523F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211403" w:rsidRDefault="00211403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Pr="00BE11C1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0901D5">
        <w:rPr>
          <w:rFonts w:ascii="Times New Roman" w:hAnsi="Times New Roman"/>
          <w:sz w:val="28"/>
          <w:szCs w:val="28"/>
        </w:rPr>
        <w:t xml:space="preserve">рекламная конструкция, располагаемая </w:t>
      </w:r>
      <w:r w:rsidRPr="00BE11C1">
        <w:rPr>
          <w:rFonts w:ascii="Times New Roman" w:hAnsi="Times New Roman"/>
          <w:sz w:val="28"/>
          <w:szCs w:val="28"/>
        </w:rPr>
        <w:t>на внешних стенах, крышах и иных конструктивных элементах зданий, строений, сооружений</w:t>
      </w:r>
    </w:p>
    <w:p w:rsidR="001825A7" w:rsidRPr="00057182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057182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брандмауэрное полотно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1069975</wp:posOffset>
            </wp:positionH>
            <wp:positionV relativeFrom="paragraph">
              <wp:posOffset>17145</wp:posOffset>
            </wp:positionV>
            <wp:extent cx="4604385" cy="3760470"/>
            <wp:effectExtent l="19050" t="0" r="5715" b="0"/>
            <wp:wrapNone/>
            <wp:docPr id="19" name="Рисунок 1" descr="D:\01КАТЕРИНА\карта схема\конструкции\брендмауэ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D:\01КАТЕРИНА\карта схема\конструкции\брендмауэр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30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4385" cy="376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20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размер – от 30 м², </w:t>
      </w:r>
      <w:r w:rsidRPr="00BE11C1">
        <w:rPr>
          <w:rFonts w:ascii="Times New Roman" w:hAnsi="Times New Roman"/>
          <w:color w:val="000000"/>
          <w:sz w:val="28"/>
          <w:szCs w:val="28"/>
        </w:rPr>
        <w:t>зависит от</w:t>
      </w:r>
      <w:r>
        <w:rPr>
          <w:rFonts w:ascii="Times New Roman" w:hAnsi="Times New Roman"/>
          <w:color w:val="000000"/>
          <w:sz w:val="28"/>
          <w:szCs w:val="28"/>
        </w:rPr>
        <w:t xml:space="preserve"> габаритов внешней глухой торцевой стены здания;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 xml:space="preserve">- материал – </w:t>
      </w:r>
      <w:r>
        <w:rPr>
          <w:rFonts w:ascii="Times New Roman" w:hAnsi="Times New Roman"/>
          <w:sz w:val="28"/>
          <w:szCs w:val="28"/>
        </w:rPr>
        <w:t>мягкий (баннерное полотно, сетка, пленка), жесткий (фанерная конструкция, светодиодный экран).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2. Каркас: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металлическая рамка, крепежные элементы.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3. Крепление: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на металлокаркас с помощью люверсов по периметру полотна через отверстия (в случае использования мягкого полотна);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на металлические кронштейны (в случае применения жесткого информационного поля).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4. Освещение: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внешнее (люминесцентные лампы);</w:t>
      </w:r>
    </w:p>
    <w:p w:rsidR="001825A7" w:rsidRPr="00A510FC" w:rsidRDefault="001825A7" w:rsidP="001825A7">
      <w:pPr>
        <w:spacing w:after="0" w:line="240" w:lineRule="auto"/>
        <w:rPr>
          <w:sz w:val="36"/>
          <w:szCs w:val="36"/>
        </w:rPr>
      </w:pPr>
      <w:r>
        <w:rPr>
          <w:rFonts w:ascii="Times New Roman" w:hAnsi="Times New Roman"/>
          <w:sz w:val="28"/>
          <w:szCs w:val="28"/>
        </w:rPr>
        <w:t xml:space="preserve">          - внутреннее (если светодиодный экран или объемные буквы).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B2523F" w:rsidRDefault="00B2523F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0901D5">
        <w:rPr>
          <w:rFonts w:ascii="Times New Roman" w:hAnsi="Times New Roman"/>
          <w:sz w:val="28"/>
          <w:szCs w:val="28"/>
        </w:rPr>
        <w:t xml:space="preserve">рекламная конструкция, располагаемая </w:t>
      </w:r>
      <w:r w:rsidRPr="00BE11C1">
        <w:rPr>
          <w:rFonts w:ascii="Times New Roman" w:hAnsi="Times New Roman"/>
          <w:sz w:val="28"/>
          <w:szCs w:val="28"/>
        </w:rPr>
        <w:t>на внешних стенах, крышах и иных конструктивных элементах зданий, строений, сооружений</w:t>
      </w:r>
    </w:p>
    <w:p w:rsidR="001825A7" w:rsidRPr="00BE11C1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F464E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маркиза</w:t>
      </w:r>
    </w:p>
    <w:p w:rsidR="001825A7" w:rsidRDefault="001825A7" w:rsidP="001825A7">
      <w:pPr>
        <w:spacing w:after="0" w:line="240" w:lineRule="auto"/>
        <w:jc w:val="center"/>
        <w:rPr>
          <w:sz w:val="28"/>
          <w:szCs w:val="28"/>
        </w:rPr>
      </w:pPr>
    </w:p>
    <w:p w:rsidR="001825A7" w:rsidRDefault="001825A7" w:rsidP="001825A7">
      <w:pPr>
        <w:spacing w:after="0" w:line="240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441315" cy="3427730"/>
            <wp:effectExtent l="19050" t="0" r="6985" b="0"/>
            <wp:docPr id="5" name="Рисунок 4" descr="D:\01КАТЕРИНА\карта схема\конструкции\markizy_donbass_pal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D:\01КАТЕРИНА\карта схема\конструкции\markizy_donbass_palac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315" cy="3427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5A7" w:rsidRDefault="001825A7" w:rsidP="001825A7">
      <w:pPr>
        <w:spacing w:after="0" w:line="240" w:lineRule="auto"/>
        <w:jc w:val="center"/>
        <w:rPr>
          <w:sz w:val="28"/>
          <w:szCs w:val="28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21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>- материал –</w:t>
      </w:r>
      <w:r>
        <w:rPr>
          <w:rFonts w:ascii="Times New Roman" w:hAnsi="Times New Roman"/>
          <w:sz w:val="28"/>
          <w:szCs w:val="28"/>
        </w:rPr>
        <w:t xml:space="preserve"> металлический или тканевый, натягивающийся на металлический каркас; 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форма – арочная, куполообразная; одно - или многоскатная, прямая или наклонная крыша.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  Крепление: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опорное – на колонны;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навесное – с использованием тросов.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3. Расположение: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над входом в здание, оконными проемами, витринами.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4. Освещение: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внешнее (люминесцентные, неоновые, галогеновые лампы, прожекторы).</w:t>
      </w:r>
    </w:p>
    <w:p w:rsidR="001825A7" w:rsidRDefault="001825A7" w:rsidP="001825A7">
      <w:pPr>
        <w:spacing w:after="0" w:line="240" w:lineRule="auto"/>
        <w:jc w:val="center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right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0901D5">
        <w:rPr>
          <w:rFonts w:ascii="Times New Roman" w:hAnsi="Times New Roman"/>
          <w:sz w:val="28"/>
          <w:szCs w:val="28"/>
        </w:rPr>
        <w:t xml:space="preserve">рекламная конструкция, располагаемая </w:t>
      </w:r>
      <w:r w:rsidRPr="00BE11C1">
        <w:rPr>
          <w:rFonts w:ascii="Times New Roman" w:hAnsi="Times New Roman"/>
          <w:sz w:val="28"/>
          <w:szCs w:val="28"/>
        </w:rPr>
        <w:t>на внешних стенах, крышах и иных конструктивных элементах зданий, строений, сооружений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955675</wp:posOffset>
            </wp:positionH>
            <wp:positionV relativeFrom="paragraph">
              <wp:posOffset>186690</wp:posOffset>
            </wp:positionV>
            <wp:extent cx="4843780" cy="3100705"/>
            <wp:effectExtent l="19050" t="0" r="0" b="0"/>
            <wp:wrapNone/>
            <wp:docPr id="20" name="Рисунок 3" descr="D:\01КАТЕРИНА\карта схема\конструкции\крышная устан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D:\01КАТЕРИНА\карта схема\конструкции\крышная установка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780" cy="3100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7B0EFD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– крышная установка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22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размер – крупногабаритный формат;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>- материал –</w:t>
      </w:r>
      <w:r>
        <w:rPr>
          <w:rFonts w:ascii="Times New Roman" w:hAnsi="Times New Roman"/>
          <w:sz w:val="28"/>
          <w:szCs w:val="28"/>
        </w:rPr>
        <w:t xml:space="preserve"> виниловое полотно, объемные буквы, световой короб; 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стальные трубы.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  Крепление: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опорные стойки закрепляются на парапете крыши с учетом ветровой нагрузки.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  Освещение:</w:t>
      </w:r>
    </w:p>
    <w:p w:rsidR="001825A7" w:rsidRDefault="00B2523F" w:rsidP="00B2523F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="001825A7">
        <w:rPr>
          <w:rFonts w:ascii="Times New Roman" w:hAnsi="Times New Roman"/>
          <w:sz w:val="28"/>
          <w:szCs w:val="28"/>
        </w:rPr>
        <w:t>- внешнее (люминесцентные, неоновые, галогеновые лампы, прожекторы);</w:t>
      </w:r>
    </w:p>
    <w:p w:rsidR="001825A7" w:rsidRDefault="001825A7" w:rsidP="001825A7">
      <w:pPr>
        <w:spacing w:after="0" w:line="240" w:lineRule="auto"/>
        <w:rPr>
          <w:sz w:val="36"/>
          <w:szCs w:val="36"/>
        </w:rPr>
      </w:pPr>
      <w:r>
        <w:rPr>
          <w:rFonts w:ascii="Times New Roman" w:hAnsi="Times New Roman"/>
          <w:sz w:val="28"/>
          <w:szCs w:val="28"/>
        </w:rPr>
        <w:t xml:space="preserve">           - внутреннее (неоновое, светодиодное в случае применения светового короба     или объемных букв).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B2523F" w:rsidRDefault="00B2523F" w:rsidP="001825A7">
      <w:pPr>
        <w:spacing w:after="0" w:line="240" w:lineRule="auto"/>
        <w:rPr>
          <w:sz w:val="36"/>
          <w:szCs w:val="36"/>
        </w:rPr>
      </w:pPr>
    </w:p>
    <w:p w:rsidR="00B11FA2" w:rsidRDefault="00B11FA2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266B98">
        <w:rPr>
          <w:rFonts w:ascii="Times New Roman" w:hAnsi="Times New Roman"/>
          <w:b/>
          <w:sz w:val="28"/>
          <w:szCs w:val="28"/>
        </w:rPr>
        <w:lastRenderedPageBreak/>
        <w:t>Рекламная конструкция: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Тип – </w:t>
      </w:r>
      <w:r w:rsidRPr="000901D5">
        <w:rPr>
          <w:rFonts w:ascii="Times New Roman" w:hAnsi="Times New Roman"/>
          <w:sz w:val="28"/>
          <w:szCs w:val="28"/>
        </w:rPr>
        <w:t xml:space="preserve">рекламная конструкция, располагаемая </w:t>
      </w:r>
      <w:r w:rsidRPr="00BE11C1">
        <w:rPr>
          <w:rFonts w:ascii="Times New Roman" w:hAnsi="Times New Roman"/>
          <w:sz w:val="28"/>
          <w:szCs w:val="28"/>
        </w:rPr>
        <w:t>на внешних стенах, крышах и иных конструктивных элементах зданий, строений, сооружений</w:t>
      </w:r>
    </w:p>
    <w:p w:rsidR="001825A7" w:rsidRPr="006B2AA0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6B2AA0">
        <w:rPr>
          <w:rFonts w:ascii="Times New Roman" w:hAnsi="Times New Roman"/>
          <w:b/>
          <w:sz w:val="28"/>
          <w:szCs w:val="28"/>
        </w:rPr>
        <w:t>Вид</w:t>
      </w:r>
      <w:r>
        <w:rPr>
          <w:rFonts w:ascii="Times New Roman" w:hAnsi="Times New Roman"/>
          <w:sz w:val="28"/>
          <w:szCs w:val="28"/>
        </w:rPr>
        <w:t xml:space="preserve"> </w:t>
      </w:r>
      <w:r w:rsidRPr="00B2523F">
        <w:rPr>
          <w:rFonts w:ascii="Times New Roman" w:hAnsi="Times New Roman"/>
          <w:b/>
          <w:sz w:val="28"/>
          <w:szCs w:val="28"/>
        </w:rPr>
        <w:t>–</w:t>
      </w:r>
      <w:r>
        <w:rPr>
          <w:rFonts w:ascii="Times New Roman" w:hAnsi="Times New Roman"/>
          <w:sz w:val="28"/>
          <w:szCs w:val="28"/>
        </w:rPr>
        <w:t xml:space="preserve"> панель - кронштейн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2554605</wp:posOffset>
            </wp:positionH>
            <wp:positionV relativeFrom="paragraph">
              <wp:posOffset>145415</wp:posOffset>
            </wp:positionV>
            <wp:extent cx="3173095" cy="2701925"/>
            <wp:effectExtent l="19050" t="0" r="8255" b="0"/>
            <wp:wrapNone/>
            <wp:docPr id="22" name="Рисунок 8" descr="D:\01КАТЕРИНА\карта схема\конструкции\панель кранштейн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D:\01КАТЕРИНА\карта схема\конструкции\панель кранштейн 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3095" cy="270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-612775</wp:posOffset>
            </wp:positionH>
            <wp:positionV relativeFrom="paragraph">
              <wp:posOffset>311150</wp:posOffset>
            </wp:positionV>
            <wp:extent cx="4089400" cy="2286000"/>
            <wp:effectExtent l="19050" t="0" r="6350" b="0"/>
            <wp:wrapNone/>
            <wp:docPr id="21" name="Рисунок 7" descr="D:\01КАТЕРИНА\карта схема\конструкции\панель кранштейн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D:\01КАТЕРИНА\карта схема\конструкции\панель кранштейн1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9400" cy="228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FF41C0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Т</w:t>
      </w:r>
      <w:r w:rsidRPr="00FF41C0">
        <w:rPr>
          <w:rFonts w:ascii="Times New Roman" w:hAnsi="Times New Roman"/>
          <w:b/>
          <w:sz w:val="28"/>
          <w:szCs w:val="28"/>
        </w:rPr>
        <w:t>ехнические характеристики:</w:t>
      </w:r>
    </w:p>
    <w:p w:rsidR="001825A7" w:rsidRDefault="001825A7" w:rsidP="001825A7">
      <w:pPr>
        <w:numPr>
          <w:ilvl w:val="0"/>
          <w:numId w:val="23"/>
        </w:num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Информационное поле: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размер – 1,2х1,</w:t>
      </w:r>
      <w:r w:rsidRPr="00E03043">
        <w:rPr>
          <w:rFonts w:ascii="Times New Roman" w:hAnsi="Times New Roman"/>
          <w:sz w:val="28"/>
          <w:szCs w:val="28"/>
        </w:rPr>
        <w:t>8м (2,16 кв.м), 1х1,5м (1,5 кв.м);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1825A7" w:rsidRPr="006D3994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 w:rsidRPr="006D3994">
        <w:rPr>
          <w:rFonts w:ascii="Times New Roman" w:hAnsi="Times New Roman"/>
          <w:sz w:val="28"/>
          <w:szCs w:val="28"/>
        </w:rPr>
        <w:t>- материал – пластик, металл</w:t>
      </w:r>
      <w:r>
        <w:rPr>
          <w:rFonts w:ascii="Times New Roman" w:hAnsi="Times New Roman"/>
          <w:sz w:val="28"/>
          <w:szCs w:val="28"/>
        </w:rPr>
        <w:t>, стекло;</w:t>
      </w:r>
    </w:p>
    <w:p w:rsidR="001825A7" w:rsidRDefault="001825A7" w:rsidP="001825A7">
      <w:pPr>
        <w:spacing w:after="0" w:line="240" w:lineRule="auto"/>
        <w:ind w:left="72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каркас – металлическая основа.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2. Крепление:</w:t>
      </w:r>
    </w:p>
    <w:p w:rsidR="001825A7" w:rsidRDefault="001825A7" w:rsidP="001825A7">
      <w:pPr>
        <w:spacing w:after="0" w:line="240" w:lineRule="auto"/>
        <w:ind w:left="284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- боковой гранью на металлические держатели к стене, световой опоре.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3. Освещение:</w:t>
      </w:r>
    </w:p>
    <w:p w:rsidR="001825A7" w:rsidRDefault="001825A7" w:rsidP="001825A7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- внутреннее – люминесцентные лампы, светодиоды, неон.</w:t>
      </w:r>
    </w:p>
    <w:p w:rsidR="001825A7" w:rsidRDefault="001825A7" w:rsidP="001825A7">
      <w:pPr>
        <w:spacing w:after="0" w:line="240" w:lineRule="auto"/>
        <w:jc w:val="center"/>
        <w:rPr>
          <w:sz w:val="36"/>
          <w:szCs w:val="36"/>
        </w:rPr>
      </w:pP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549F2">
        <w:rPr>
          <w:rFonts w:ascii="Times New Roman" w:hAnsi="Times New Roman"/>
          <w:b/>
          <w:sz w:val="28"/>
          <w:szCs w:val="28"/>
        </w:rPr>
        <w:t>Исполнитель: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МКУ «РСП</w:t>
      </w:r>
      <w:r>
        <w:rPr>
          <w:rFonts w:ascii="Times New Roman" w:hAnsi="Times New Roman"/>
          <w:sz w:val="28"/>
          <w:szCs w:val="28"/>
          <w:u w:val="single"/>
        </w:rPr>
        <w:t>»</w:t>
      </w:r>
    </w:p>
    <w:p w:rsidR="001825A7" w:rsidRPr="00C549F2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Директор</w:t>
      </w:r>
    </w:p>
    <w:p w:rsidR="001825A7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single"/>
        </w:rPr>
      </w:pPr>
      <w:r w:rsidRPr="00C549F2">
        <w:rPr>
          <w:rFonts w:ascii="Times New Roman" w:hAnsi="Times New Roman"/>
          <w:sz w:val="28"/>
          <w:szCs w:val="28"/>
          <w:u w:val="single"/>
        </w:rPr>
        <w:t>Ревина И.В.</w:t>
      </w:r>
    </w:p>
    <w:p w:rsidR="001825A7" w:rsidRPr="00D86A4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86A44">
        <w:rPr>
          <w:rFonts w:ascii="Times New Roman" w:hAnsi="Times New Roman"/>
          <w:sz w:val="28"/>
          <w:szCs w:val="28"/>
        </w:rPr>
        <w:t>_____________________</w:t>
      </w:r>
    </w:p>
    <w:p w:rsidR="001825A7" w:rsidRPr="00B44FF4" w:rsidRDefault="001825A7" w:rsidP="001825A7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44FF4">
        <w:rPr>
          <w:rFonts w:ascii="Times New Roman" w:hAnsi="Times New Roman"/>
          <w:sz w:val="28"/>
          <w:szCs w:val="28"/>
        </w:rPr>
        <w:t>«____»__________20___г.</w:t>
      </w: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1825A7" w:rsidRDefault="001825A7" w:rsidP="001825A7">
      <w:pPr>
        <w:spacing w:after="0" w:line="240" w:lineRule="auto"/>
        <w:rPr>
          <w:sz w:val="36"/>
          <w:szCs w:val="36"/>
        </w:rPr>
      </w:pPr>
    </w:p>
    <w:p w:rsidR="00B11FA2" w:rsidRDefault="00B11FA2" w:rsidP="001825A7">
      <w:pPr>
        <w:spacing w:after="0" w:line="240" w:lineRule="auto"/>
        <w:rPr>
          <w:sz w:val="36"/>
          <w:szCs w:val="36"/>
        </w:rPr>
      </w:pPr>
    </w:p>
    <w:p w:rsidR="001825A7" w:rsidRPr="00F14CA5" w:rsidRDefault="001825A7" w:rsidP="00B2523F">
      <w:pPr>
        <w:pStyle w:val="ConsPlusNormal"/>
        <w:ind w:firstLine="180"/>
        <w:jc w:val="both"/>
        <w:outlineLvl w:val="2"/>
        <w:rPr>
          <w:rFonts w:ascii="Times New Roman" w:hAnsi="Times New Roman" w:cs="Times New Roman"/>
          <w:b/>
          <w:sz w:val="28"/>
          <w:szCs w:val="28"/>
        </w:rPr>
      </w:pPr>
      <w:r w:rsidRPr="00F14CA5">
        <w:rPr>
          <w:rFonts w:ascii="Times New Roman" w:hAnsi="Times New Roman" w:cs="Times New Roman"/>
          <w:b/>
          <w:sz w:val="28"/>
          <w:szCs w:val="28"/>
        </w:rPr>
        <w:lastRenderedPageBreak/>
        <w:t>3. Территориальное планирование размещения рекламных конструкций в городе Пензе</w:t>
      </w:r>
    </w:p>
    <w:p w:rsidR="001825A7" w:rsidRPr="00F14CA5" w:rsidRDefault="001825A7" w:rsidP="001825A7">
      <w:pPr>
        <w:autoSpaceDE w:val="0"/>
        <w:autoSpaceDN w:val="0"/>
        <w:adjustRightInd w:val="0"/>
        <w:spacing w:after="0" w:line="240" w:lineRule="auto"/>
        <w:ind w:firstLine="180"/>
        <w:jc w:val="both"/>
        <w:rPr>
          <w:sz w:val="28"/>
          <w:szCs w:val="28"/>
        </w:rPr>
      </w:pPr>
    </w:p>
    <w:p w:rsidR="001825A7" w:rsidRDefault="001825A7" w:rsidP="001825A7">
      <w:pPr>
        <w:pStyle w:val="ConsPlusNormal"/>
        <w:ind w:firstLine="36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F14CA5">
        <w:rPr>
          <w:rFonts w:ascii="Times New Roman" w:hAnsi="Times New Roman" w:cs="Times New Roman"/>
          <w:sz w:val="28"/>
          <w:szCs w:val="28"/>
        </w:rPr>
        <w:t xml:space="preserve">3.1. Территориальное планирование размещения рекламных конструкций в городе Пензе направлено на определение функционального назначения территорий города исходя из совокупности социальных, экономических, экологических и иных факторов, а также для сохранения исторической части города, его архитектурного облика. Решение о соответствии рекламных конструкций архитектурному облику сложившейся застройки должно приниматься индивидуально после тщательного анализа всех особенностей конкретной рекламной конструкции и места ее размещения. </w:t>
      </w:r>
    </w:p>
    <w:p w:rsidR="001825A7" w:rsidRPr="00F14CA5" w:rsidRDefault="001825A7" w:rsidP="001825A7">
      <w:pPr>
        <w:pStyle w:val="ConsPlusNormal"/>
        <w:ind w:firstLine="360"/>
        <w:jc w:val="both"/>
        <w:outlineLvl w:val="1"/>
        <w:rPr>
          <w:rFonts w:ascii="Times New Roman" w:hAnsi="Times New Roman" w:cs="Times New Roman"/>
          <w:sz w:val="28"/>
          <w:szCs w:val="28"/>
        </w:rPr>
      </w:pPr>
    </w:p>
    <w:p w:rsidR="001825A7" w:rsidRPr="005B2826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3.2.</w:t>
      </w:r>
      <w:r w:rsidRPr="00B45CAB">
        <w:rPr>
          <w:rFonts w:ascii="Times New Roman" w:hAnsi="Times New Roman"/>
          <w:b/>
          <w:sz w:val="28"/>
          <w:szCs w:val="28"/>
        </w:rPr>
        <w:t xml:space="preserve"> «Историческое ядро» города -</w:t>
      </w:r>
      <w:r w:rsidRPr="00B45CAB">
        <w:rPr>
          <w:rFonts w:ascii="Times New Roman" w:hAnsi="Times New Roman"/>
          <w:sz w:val="28"/>
          <w:szCs w:val="28"/>
        </w:rPr>
        <w:t xml:space="preserve"> это территория, ограниченная улицами и строениями, имеющими важное культурное и историческое значение. Наружная реклама в «историческом ядре» может быть представлена в основном малоформатными рекламными конструкциями, которые размещаются в пешеходных зонах, на тротуарах основных транспортных магистралей. </w:t>
      </w:r>
      <w:r w:rsidRPr="005B2826">
        <w:rPr>
          <w:rFonts w:ascii="Times New Roman" w:hAnsi="Times New Roman"/>
          <w:sz w:val="28"/>
          <w:szCs w:val="28"/>
        </w:rPr>
        <w:t>Рекламные конструкции, размещенные на фасадах зданий в местах исторической застройки, должны устанавливаться с учетом архитектурных особенностей данных зданий, не нарушая их структурные особенности и визуальное восприятие.</w:t>
      </w:r>
    </w:p>
    <w:p w:rsidR="001825A7" w:rsidRPr="00B45CAB" w:rsidRDefault="001825A7" w:rsidP="001825A7">
      <w:pPr>
        <w:pStyle w:val="ConsPlusNormal"/>
        <w:ind w:firstLine="360"/>
        <w:jc w:val="both"/>
        <w:outlineLvl w:val="1"/>
        <w:rPr>
          <w:rFonts w:ascii="Times New Roman" w:hAnsi="Times New Roman" w:cs="Times New Roman"/>
          <w:sz w:val="28"/>
          <w:szCs w:val="28"/>
        </w:rPr>
      </w:pPr>
      <w:r w:rsidRPr="00B45CAB">
        <w:rPr>
          <w:rFonts w:ascii="Times New Roman" w:hAnsi="Times New Roman" w:cs="Times New Roman"/>
          <w:sz w:val="28"/>
          <w:szCs w:val="28"/>
        </w:rPr>
        <w:t>3.2.1.  Группа улиц, составляющих «историческое ядро» города: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Бакунина (с дома № 1 до пересечения с ул. Кулакова);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Белинского;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Большая Радищевская;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Володарского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Гладкова;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Кирова;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Карла Маркса;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Ключевского;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Красная (с дома № 1 до пересечения с ул. К. Маркса);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Кулакова;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Лермонтова (с дома № 1 до пересечения с ул. Красная);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М.Горького (от пересечения с ул. Кирова и до конца ул. М. Горького);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Московская;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Малая Кочетовка;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площадь Маршала Жукова;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Октябрьская;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и проезд Плеханова;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площадь Ленина;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Привокзальная площадь;</w:t>
      </w:r>
    </w:p>
    <w:p w:rsidR="001825A7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Пушкина (с дома № 1 до пересечения с ул. Кулакова);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ул. Плеханова;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Славы;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Советская площадь;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Советская;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lastRenderedPageBreak/>
        <w:t>- ул. Суворова (с дома № 1 до пересечения с улицей Кулакова);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Театральный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Чехова (с дома № 1 до дома № 38).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3.2.2. Предполагается размещение следующих рекламоносителей:</w:t>
      </w:r>
    </w:p>
    <w:p w:rsidR="001825A7" w:rsidRPr="00603FC1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B45CAB">
        <w:rPr>
          <w:rFonts w:ascii="Times New Roman" w:hAnsi="Times New Roman"/>
          <w:sz w:val="28"/>
          <w:szCs w:val="28"/>
        </w:rPr>
        <w:t xml:space="preserve">- призмадинамическая конструкция формата </w:t>
      </w:r>
      <w:r w:rsidRPr="00603FC1">
        <w:rPr>
          <w:rFonts w:ascii="Times New Roman" w:hAnsi="Times New Roman"/>
          <w:sz w:val="28"/>
          <w:szCs w:val="28"/>
        </w:rPr>
        <w:t xml:space="preserve">площадью не менее 30 не более 36   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03FC1">
        <w:rPr>
          <w:rFonts w:ascii="Times New Roman" w:hAnsi="Times New Roman"/>
          <w:sz w:val="28"/>
          <w:szCs w:val="28"/>
        </w:rPr>
        <w:t xml:space="preserve">       кв.м</w:t>
      </w:r>
      <w:r w:rsidR="00B2523F">
        <w:rPr>
          <w:rFonts w:ascii="Times New Roman" w:hAnsi="Times New Roman"/>
          <w:sz w:val="28"/>
          <w:szCs w:val="28"/>
        </w:rPr>
        <w:t>.</w:t>
      </w:r>
      <w:r w:rsidRPr="00603FC1">
        <w:rPr>
          <w:rFonts w:ascii="Times New Roman" w:hAnsi="Times New Roman"/>
          <w:sz w:val="28"/>
          <w:szCs w:val="28"/>
        </w:rPr>
        <w:t>;</w:t>
      </w:r>
      <w:r w:rsidRPr="00B45CAB">
        <w:rPr>
          <w:rFonts w:ascii="Times New Roman" w:hAnsi="Times New Roman"/>
          <w:sz w:val="28"/>
          <w:szCs w:val="28"/>
        </w:rPr>
        <w:t xml:space="preserve"> 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электронный</w:t>
      </w:r>
      <w:r w:rsidRPr="00B45CAB">
        <w:rPr>
          <w:rFonts w:ascii="Times New Roman" w:hAnsi="Times New Roman"/>
          <w:sz w:val="28"/>
          <w:szCs w:val="28"/>
        </w:rPr>
        <w:t xml:space="preserve"> экран малого (до 1,4 x 3 м) и среднего формата (от 1,4 х 3 м до </w:t>
      </w:r>
      <w:r>
        <w:rPr>
          <w:rFonts w:ascii="Times New Roman" w:hAnsi="Times New Roman"/>
          <w:sz w:val="28"/>
          <w:szCs w:val="28"/>
        </w:rPr>
        <w:t xml:space="preserve">   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Pr="00B45CAB">
        <w:rPr>
          <w:rFonts w:ascii="Times New Roman" w:hAnsi="Times New Roman"/>
          <w:sz w:val="28"/>
          <w:szCs w:val="28"/>
        </w:rPr>
        <w:t>2,5 x 3,7 м);</w:t>
      </w:r>
    </w:p>
    <w:p w:rsidR="001825A7" w:rsidRPr="00603FC1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- </w:t>
      </w:r>
      <w:r w:rsidRPr="00603FC1">
        <w:rPr>
          <w:rFonts w:ascii="Times New Roman" w:hAnsi="Times New Roman"/>
          <w:sz w:val="28"/>
          <w:szCs w:val="28"/>
        </w:rPr>
        <w:t>ситиборд;</w:t>
      </w:r>
    </w:p>
    <w:p w:rsidR="001825A7" w:rsidRPr="00603FC1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03FC1">
        <w:rPr>
          <w:rFonts w:ascii="Times New Roman" w:hAnsi="Times New Roman"/>
          <w:sz w:val="28"/>
          <w:szCs w:val="28"/>
        </w:rPr>
        <w:t xml:space="preserve">     - рекламная стела;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603FC1">
        <w:rPr>
          <w:rFonts w:ascii="Times New Roman" w:hAnsi="Times New Roman"/>
          <w:color w:val="000000"/>
          <w:sz w:val="28"/>
          <w:szCs w:val="28"/>
        </w:rPr>
        <w:t xml:space="preserve">     - пилон;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- </w:t>
      </w:r>
      <w:r w:rsidRPr="009C25EB">
        <w:rPr>
          <w:rFonts w:ascii="Times New Roman" w:hAnsi="Times New Roman"/>
          <w:sz w:val="28"/>
          <w:szCs w:val="28"/>
        </w:rPr>
        <w:t>скроллер формата не более 2,5 х 4 м;</w:t>
      </w:r>
      <w:r w:rsidRPr="00B45CAB">
        <w:rPr>
          <w:rFonts w:ascii="Times New Roman" w:hAnsi="Times New Roman"/>
          <w:sz w:val="28"/>
          <w:szCs w:val="28"/>
        </w:rPr>
        <w:t xml:space="preserve"> 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пиллар;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рекламно - афишная тумба;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хорека;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панель - кронштейн;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крышная установка;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настенно панно (в виде светового короба, только на торцевых, глухих частях зданий);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флаговая композиция;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C25EB">
        <w:rPr>
          <w:rFonts w:ascii="Times New Roman" w:hAnsi="Times New Roman"/>
          <w:sz w:val="28"/>
          <w:szCs w:val="28"/>
        </w:rPr>
        <w:t>- маркиза</w:t>
      </w:r>
      <w:r>
        <w:rPr>
          <w:rFonts w:ascii="Times New Roman" w:hAnsi="Times New Roman"/>
          <w:sz w:val="28"/>
          <w:szCs w:val="28"/>
        </w:rPr>
        <w:t>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3.2.3. Все рекламоносители, устанавливаемые в «историческом ядре» города Пензы, должны быть </w:t>
      </w:r>
      <w:r>
        <w:rPr>
          <w:rFonts w:ascii="Times New Roman" w:hAnsi="Times New Roman"/>
          <w:sz w:val="28"/>
          <w:szCs w:val="28"/>
        </w:rPr>
        <w:t xml:space="preserve">выполнены </w:t>
      </w:r>
      <w:r w:rsidRPr="00B45CAB">
        <w:rPr>
          <w:rFonts w:ascii="Times New Roman" w:hAnsi="Times New Roman"/>
          <w:sz w:val="28"/>
          <w:szCs w:val="28"/>
        </w:rPr>
        <w:t>с внутренней подсветкой</w:t>
      </w:r>
      <w:r>
        <w:rPr>
          <w:rFonts w:ascii="Times New Roman" w:hAnsi="Times New Roman"/>
          <w:sz w:val="28"/>
          <w:szCs w:val="28"/>
        </w:rPr>
        <w:t>.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 3.3. </w:t>
      </w:r>
      <w:r w:rsidRPr="00B45CAB">
        <w:rPr>
          <w:rFonts w:ascii="Times New Roman" w:hAnsi="Times New Roman"/>
          <w:b/>
          <w:sz w:val="28"/>
          <w:szCs w:val="28"/>
        </w:rPr>
        <w:t>Центральная часть города</w:t>
      </w:r>
      <w:r w:rsidRPr="00B45CAB">
        <w:rPr>
          <w:rFonts w:ascii="Times New Roman" w:hAnsi="Times New Roman"/>
          <w:sz w:val="28"/>
          <w:szCs w:val="28"/>
        </w:rPr>
        <w:t xml:space="preserve"> - территория, расположенная за пределами «исторического ядра», представляющая собой деловой центр города. Наружная реклама может быть представлена малыми и средними форматами рекламных конструкций, которые располагаются в пешеходных зонах, на тротуарах основных транспортных магистралей, а так же на фасадах и крышах деловых и торговых центров.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3.3.1. Группа улиц, составляющих центральную часть города: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Бакунина (от пересечения с ул. Кулакова и до конца ул. Бакунина);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Беговая;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Богданова (с дома 1 и до пересечения с ул. Чкалова);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Ворошилова;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Гоголя;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Горная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Городищенские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Горочный проезд;</w:t>
      </w:r>
    </w:p>
    <w:p w:rsidR="001825A7" w:rsidRPr="00B45CAB" w:rsidRDefault="001825A7" w:rsidP="001825A7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- район Райки (границы: с востока - ул. Гражданская и проезды, с запада- Дворец Пионеров, с севера- ул. Пушкина- четная сторона (с перекрестка с ул. </w:t>
      </w:r>
    </w:p>
    <w:p w:rsidR="001825A7" w:rsidRPr="00B45CAB" w:rsidRDefault="001825A7" w:rsidP="001825A7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З. Космодемьянской ), с юга- по ул. Горная);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Декабристов;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Долгова;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Дружбы площадь;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Дунаевка и переулок;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lastRenderedPageBreak/>
        <w:t>- ул. Ерик;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Замойского;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Захарова;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Злобина;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Инициативная;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Кавказ и Новый Кавказ;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Калинина, (с дома № 1 до пересечения с ул. Чкалова);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Каляева;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Карпинского;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Коммунистическая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Космодемьянской;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Красная (с пересечения с ул. К. Маркса и до конца ул. Красная);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Куприна;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Кураева;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- ул. и проезд Лермонтова (от пересечения с ул. Красная и до конца ул.  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   Лермонтова);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Либерсона;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М.Горького (с дома № 1 до пересечения с ул. Кирова);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Мироносицкая площадь;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Пионерская;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площадь Победы;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пр. Победы, (с дома №  1 до магазина «Василек»);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Пугачева;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Пушкина (от пересечения с ул. Кулакова и до конца ул. Пушкина);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Революционная;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Сборная;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Ставского;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Суворова (от пересечения с ул. Кулакова и до конца ул. Суворова);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Тихий переулок;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Урицкого;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Чехова (с дома №  38 до конца ул. Чехова);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Шевченко.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3.3.2. Предполагается размещение следующих рекламоносителей: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B45CAB">
        <w:rPr>
          <w:rFonts w:ascii="Times New Roman" w:hAnsi="Times New Roman"/>
          <w:sz w:val="28"/>
          <w:szCs w:val="28"/>
        </w:rPr>
        <w:t xml:space="preserve">- </w:t>
      </w:r>
      <w:r w:rsidRPr="00A91F16">
        <w:rPr>
          <w:rFonts w:ascii="Times New Roman" w:hAnsi="Times New Roman"/>
          <w:sz w:val="28"/>
          <w:szCs w:val="28"/>
        </w:rPr>
        <w:t>призмадинамическая конструкция формата не более 36 кв.м</w:t>
      </w:r>
      <w:r w:rsidRPr="009C25EB">
        <w:rPr>
          <w:rFonts w:ascii="Times New Roman" w:hAnsi="Times New Roman"/>
          <w:sz w:val="28"/>
          <w:szCs w:val="28"/>
        </w:rPr>
        <w:t>;</w:t>
      </w:r>
      <w:r w:rsidRPr="00B45CAB">
        <w:rPr>
          <w:rFonts w:ascii="Times New Roman" w:hAnsi="Times New Roman"/>
          <w:sz w:val="28"/>
          <w:szCs w:val="28"/>
        </w:rPr>
        <w:t xml:space="preserve"> 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- электронный экран </w:t>
      </w:r>
      <w:r w:rsidRPr="009C25EB">
        <w:rPr>
          <w:rFonts w:ascii="Times New Roman" w:hAnsi="Times New Roman"/>
          <w:sz w:val="28"/>
          <w:szCs w:val="28"/>
        </w:rPr>
        <w:t>малого (до 1,4 x 3 м) и среднего формата (от 1,4 х 3 м до 2,5 x 3,7 м);</w:t>
      </w:r>
    </w:p>
    <w:p w:rsidR="001825A7" w:rsidRPr="009C25EB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Pr="009C25EB">
        <w:rPr>
          <w:rFonts w:ascii="Times New Roman" w:hAnsi="Times New Roman"/>
          <w:sz w:val="28"/>
          <w:szCs w:val="28"/>
        </w:rPr>
        <w:t>- ситиборд;</w:t>
      </w:r>
    </w:p>
    <w:p w:rsidR="001825A7" w:rsidRPr="009C25EB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C25EB">
        <w:rPr>
          <w:rFonts w:ascii="Times New Roman" w:hAnsi="Times New Roman"/>
          <w:sz w:val="28"/>
          <w:szCs w:val="28"/>
        </w:rPr>
        <w:t xml:space="preserve">     - рекламная стела;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C25EB">
        <w:rPr>
          <w:rFonts w:ascii="Times New Roman" w:hAnsi="Times New Roman"/>
          <w:color w:val="000000"/>
          <w:sz w:val="28"/>
          <w:szCs w:val="28"/>
        </w:rPr>
        <w:t xml:space="preserve">     - пилон;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- скроллер </w:t>
      </w:r>
      <w:r w:rsidRPr="009C25EB">
        <w:rPr>
          <w:rFonts w:ascii="Times New Roman" w:hAnsi="Times New Roman"/>
          <w:sz w:val="28"/>
          <w:szCs w:val="28"/>
        </w:rPr>
        <w:t>формата не более 2,5 х 4 м;</w:t>
      </w:r>
      <w:r w:rsidRPr="00B45CAB">
        <w:rPr>
          <w:rFonts w:ascii="Times New Roman" w:hAnsi="Times New Roman"/>
          <w:sz w:val="28"/>
          <w:szCs w:val="28"/>
        </w:rPr>
        <w:t xml:space="preserve"> 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пиллар;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хорека: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рекламно - афишная тумба;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рекламная стела;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настенно панно (в виде светового короба);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панель - кронштейн;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крышная установка;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- флаговая композиция;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C25EB">
        <w:rPr>
          <w:rFonts w:ascii="Times New Roman" w:hAnsi="Times New Roman"/>
          <w:sz w:val="28"/>
          <w:szCs w:val="28"/>
        </w:rPr>
        <w:t>- маркиза.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3.3.3. Все рекламоносители  должны быть с внутренней подсветкой. 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3.4.</w:t>
      </w:r>
      <w:r w:rsidRPr="00B45CAB">
        <w:rPr>
          <w:rFonts w:ascii="Times New Roman" w:hAnsi="Times New Roman"/>
          <w:b/>
          <w:sz w:val="28"/>
          <w:szCs w:val="28"/>
        </w:rPr>
        <w:t xml:space="preserve"> Срединная часть города</w:t>
      </w:r>
      <w:r w:rsidRPr="00B45CAB">
        <w:rPr>
          <w:rFonts w:ascii="Times New Roman" w:hAnsi="Times New Roman"/>
          <w:sz w:val="28"/>
          <w:szCs w:val="28"/>
        </w:rPr>
        <w:t xml:space="preserve"> – территория, расположенная за пределами «исторического ядра» города и его центральной части. Представляет собой преимущественно зону жилых комплексов, объектов социального значения. Наружная реклама представляет собой рекламные конструкции различного типа, преимущественно малого и среднего формата, которые располагаются на зданиях, а так же вдоль автомобильных дорог.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3.4.1. Группа улиц, составляющих срединную часть города: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Аргунова;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Байдукова и проезд;</w:t>
      </w:r>
    </w:p>
    <w:p w:rsidR="001825A7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Баумана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ул. Бекешская;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Беляева;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- ул. Богданова (от пересечения ул. Чкалова и до конца ул. Богданова), проезд 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  Богданова;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Боевая гора;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Большая Арбековская;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Большая Бугровка;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Большая Поляна;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Бригадная и тупик;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Брянская;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Будашкина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Бумажников;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Бурденко;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Виражная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Воровского;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Восточная;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8 Марта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Вяземского;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Гагарина;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Галетная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Гастелло;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Г. Титова;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Герцена;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Глинки;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Гончарова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Гребная;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Громова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9 Января;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Деповская;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Дзержинского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Докучаева;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Есенина;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Железнодорожная;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lastRenderedPageBreak/>
        <w:t>- ул. Жемчужная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Заводская;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Заводское шоссе;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Загоскина;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Западная;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Зарубина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ИТР;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- ул. Калинина (от пересечения с ул. Чкалова до пересечения с ул. Красная 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  Горка);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Каракозова;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Кирпичная;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Кольцова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Комсомольская;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Конный переулок;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Красная горка;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Красноармейская;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Краснознаменная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Крупской;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Кузнецкая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Куйбышева и площадь;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Кулибина;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Кустанайская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Лазо;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Леваневского;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Ленина;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Ленинградская;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Леонова;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Литейная;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Луначарского;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Майский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Малая Бугровка;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и проезд Маресьева;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Маршала Крылова;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Мебельная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Мельничная;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Мира;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Мирская;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ул., проезд, переулок Мотоциклетные;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Набережная р. Мойки, р. Пензы, р. Суры;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Ново - Приютская;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Ново - Революционная;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Овощная;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Огарева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Островского;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Парковая;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Пацаева;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Пионерская;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lastRenderedPageBreak/>
        <w:t>- пр. Победы (от магазина «Василек» до ЦНТИ);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Поленова;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Полярная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Попова;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Правды;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Производственная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Прокоп;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Пролетарская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Проточная;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Рабочая и порядок;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Ремесленная;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Репина;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Рузаевская;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Рылеева;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Салтыкова - Щедрина;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Саратовская;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Свердлова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Серпуховская;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Слесарная;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Спасо- Преображенская;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Средняя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Стадионная;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Станиславского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Старо- Черкасская;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Стрелочная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Пр. Строителей (от ТЦ «Лента» до ТЦ «Олимп»);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Строительный переулок;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Сурикова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- ул. Сурская; 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Тамбовская;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Тарханова;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Теплова;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ул., проезды, переулок Тимирязева;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ул., проезды, переулок Токарные;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Толстого (с дома №  1 и до пересечения с ул. Пушкина- нечетная сторона);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Транспортная;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Тропинина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Трудовая;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Тульская и переулок;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Ударная;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Ухтомского;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Фабричная;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Фрунзе;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Фурманова и переулок;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Циолковского;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Чайковского;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lastRenderedPageBreak/>
        <w:t>- ул. Челюскина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Чкалова;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Шмидта;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Щербакова и проезд.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3.4.2. Предполагается размещение следующих рекламоносителей: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- призмадинамическая конструкция </w:t>
      </w:r>
      <w:r w:rsidRPr="00977004">
        <w:rPr>
          <w:rFonts w:ascii="Times New Roman" w:hAnsi="Times New Roman"/>
          <w:sz w:val="28"/>
          <w:szCs w:val="28"/>
        </w:rPr>
        <w:t xml:space="preserve">формата не более </w:t>
      </w:r>
      <w:r w:rsidRPr="00E03043">
        <w:rPr>
          <w:rFonts w:ascii="Times New Roman" w:hAnsi="Times New Roman"/>
          <w:sz w:val="28"/>
          <w:szCs w:val="28"/>
        </w:rPr>
        <w:t>3,0 х 12,0 м;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электронный экран формата не более 3,0 х 6,0 м;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Style w:val="10"/>
          <w:rFonts w:eastAsia="Calibri"/>
        </w:rPr>
        <w:t xml:space="preserve">- </w:t>
      </w:r>
      <w:r w:rsidRPr="00635882">
        <w:rPr>
          <w:rStyle w:val="10"/>
          <w:rFonts w:ascii="Times New Roman" w:eastAsia="Calibri" w:hAnsi="Times New Roman"/>
          <w:b w:val="0"/>
          <w:color w:val="auto"/>
        </w:rPr>
        <w:t>щитовая конструкция формата:</w:t>
      </w:r>
      <w:r w:rsidRPr="00977004">
        <w:rPr>
          <w:rStyle w:val="10"/>
          <w:rFonts w:ascii="Times New Roman" w:eastAsia="Calibri" w:hAnsi="Times New Roman"/>
          <w:b w:val="0"/>
        </w:rPr>
        <w:t xml:space="preserve"> </w:t>
      </w:r>
      <w:r w:rsidRPr="00977004">
        <w:rPr>
          <w:rFonts w:ascii="Times New Roman" w:hAnsi="Times New Roman"/>
          <w:sz w:val="28"/>
          <w:szCs w:val="28"/>
        </w:rPr>
        <w:t>3,0 х 6,0 м, 3,0 х 12,0 м</w:t>
      </w:r>
      <w:r w:rsidRPr="00977004">
        <w:rPr>
          <w:rStyle w:val="10"/>
          <w:rFonts w:ascii="Times New Roman" w:eastAsia="Calibri" w:hAnsi="Times New Roman"/>
          <w:b w:val="0"/>
        </w:rPr>
        <w:t>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 xml:space="preserve">     - ситиборд;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 xml:space="preserve">     </w:t>
      </w:r>
      <w:r w:rsidRPr="00977004">
        <w:rPr>
          <w:rFonts w:ascii="Times New Roman" w:hAnsi="Times New Roman"/>
          <w:color w:val="000000"/>
          <w:sz w:val="28"/>
          <w:szCs w:val="28"/>
        </w:rPr>
        <w:t>- пилон;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скроллер формата не более 2,5 х 4 м;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рекламная стела;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рекламно - афишная тумба;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арка;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пиллар;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хорека;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транспарант - перетяжка;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крышная установка;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панель - кронштейн;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настенно панно;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брандмауэрное полотно;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флаговая композиция;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маркиза.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3.4.3. Все рекламоносители должны быть с подсветкой.</w:t>
      </w:r>
    </w:p>
    <w:p w:rsidR="001825A7" w:rsidRPr="00B45CAB" w:rsidRDefault="001825A7" w:rsidP="001825A7">
      <w:pPr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 xml:space="preserve">3.5. </w:t>
      </w:r>
      <w:r w:rsidRPr="00B45CAB">
        <w:rPr>
          <w:rFonts w:ascii="Times New Roman" w:hAnsi="Times New Roman"/>
          <w:b/>
          <w:sz w:val="28"/>
          <w:szCs w:val="28"/>
        </w:rPr>
        <w:t>Периферийная часть города</w:t>
      </w:r>
      <w:r w:rsidRPr="00B45CAB">
        <w:rPr>
          <w:rFonts w:ascii="Times New Roman" w:hAnsi="Times New Roman"/>
          <w:sz w:val="28"/>
          <w:szCs w:val="28"/>
        </w:rPr>
        <w:t xml:space="preserve"> – территория, расположенная на окраине города, представляет собой преимущественно жилую зону, а так же является местом расположения объектов промышленного назначения. Допускается применение рекламных конструкций малого, среднего и большого формата, которые могут располагаться на основных магистралях города, а так же на глухих стенах высотных зданий.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3.5.1. Группа улиц, составляющих периферийную часть города: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Авиационная;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Автоматный переулок;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Автономная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Аксакова;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Ангарская и переулки;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Антонова;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Аренского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Аустрина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Баженова;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Байкова;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Балашовская;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Барковка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Безымянный овраг;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Белякова;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Береговая;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Березовские переулки;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lastRenderedPageBreak/>
        <w:t>- ул. Боровиковского;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Бородина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Ватутина;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Верещагина и переулки;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- 1-й проезд Верстовского;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Верхне- Вишневая;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Виноградная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Вишневая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Водопьянова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Волгоградская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Воронова;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проезд Г. Титова;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Глазунова;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Гомельская;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Городской порядок;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Демченко;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Депутатская;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Дизельная;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Долгая;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Дружбы;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Егорова;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Загородная;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Заовражная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Заречная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Зеленодольская;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Измайлова;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Индустриальная, проезд и переулки;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Инсарская;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Калинина, с пересечения с ул. Красная горка до конца;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Касаткина и порядок;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Киевская;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Кижеватова;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Компрессорная;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Кооперативная;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Кордон Студеный;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Краснова;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Красные кирпичики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Кронштадтская;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Кубанская и 2-ая Кубанская;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Кутузова и Средне- Кутузовская;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Ладожская;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о. Пески;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Лескова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Лесной поселок;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Липовская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Литвинова;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Литвинова поляна;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lastRenderedPageBreak/>
        <w:t>- ул. Литовская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Лобачевского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Локомотивная;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Ломовская;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Лунинская;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Лядова;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Малая поляна;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Маркина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Машиностроительная;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Маяковская;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Медицинская;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Менделеева;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и проезд Металлистов;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Минская;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Можайского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Мокшанская;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поселок Лесной;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Молокова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Мостовая;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Мусоргского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Насосная;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Нестерова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Новая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Ново - Садовая;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Ново - Тамбовская;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Ново - Черкасская;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Овражная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Огородная;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Одесская;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Окружная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Онежская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Орджоникидзе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Орловская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Осадная;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Отдельная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Офицерская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Павлова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Павлушкина;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Пензенская;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Первомайская и переулок;</w:t>
      </w:r>
    </w:p>
    <w:p w:rsidR="001825A7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проезды Пестеля;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ул. Перспективная;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пр. Победы, от ЦНТИ до конца;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Победы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проезды и переулок Подгорные;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Пожарская;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Привокзальная;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lastRenderedPageBreak/>
        <w:t>- поселок Ахуны;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поселок Монтажный;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поселок Подлесный;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поселок Свободный;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поселок Согласие;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поселок Сосновка;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поселок Шуист;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район Веселовка;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район Кривозерье;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район Терновка (от остановки «Терновский мост»);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с/з Победа;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Придорожная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Путевая;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Рахманинова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Римского - Корсакова;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Российская;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Ряжская;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Савицкого;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с/з «Заря»;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Саранская;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Северная;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Сердобская;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Силикатная;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ул., проезды, переулок Складские;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Собинова;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Совхозная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Совхоз - Техникум;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Сормовская;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Стасова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Пр. Строителей (от ТЦ «Олимп» и до конца);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Строителей;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Суматовка;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Сумская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Терновского;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Тернопольская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Тиражная;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Толбухина;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Тухачевского;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Ульяновская;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Уральская;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Фестивальная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Харьковская;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Хорошая и переулок;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Чаадаева;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Черкасова;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Чернышевского и проезды;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Черняховского и проезд;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lastRenderedPageBreak/>
        <w:t>- ул. Южная;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Южный тупик;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Яблоневая;</w:t>
      </w:r>
    </w:p>
    <w:p w:rsidR="001825A7" w:rsidRPr="00B45CAB" w:rsidRDefault="001825A7" w:rsidP="001825A7">
      <w:pPr>
        <w:spacing w:after="0" w:line="240" w:lineRule="auto"/>
        <w:ind w:firstLine="360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ул. Ясная.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3.5.2. Предполагается размещение следующих рекламоносителей: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призмадинамическая конструкция;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скроллер;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пилон;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C0715D">
        <w:rPr>
          <w:rFonts w:ascii="Times New Roman" w:hAnsi="Times New Roman"/>
          <w:sz w:val="28"/>
          <w:szCs w:val="28"/>
        </w:rPr>
        <w:t xml:space="preserve">- </w:t>
      </w:r>
      <w:r w:rsidRPr="001825A7">
        <w:rPr>
          <w:rStyle w:val="10"/>
          <w:rFonts w:ascii="Times New Roman" w:eastAsia="Calibri" w:hAnsi="Times New Roman"/>
          <w:b w:val="0"/>
          <w:color w:val="auto"/>
        </w:rPr>
        <w:t>щитовая конструкция формата</w:t>
      </w:r>
      <w:r w:rsidRPr="00C0715D">
        <w:rPr>
          <w:rStyle w:val="10"/>
          <w:rFonts w:ascii="Times New Roman" w:eastAsia="Calibri" w:hAnsi="Times New Roman"/>
          <w:b w:val="0"/>
        </w:rPr>
        <w:t>:</w:t>
      </w:r>
      <w:r w:rsidRPr="00977004">
        <w:rPr>
          <w:rStyle w:val="10"/>
          <w:rFonts w:ascii="Times New Roman" w:eastAsia="Calibri" w:hAnsi="Times New Roman"/>
          <w:b w:val="0"/>
        </w:rPr>
        <w:t xml:space="preserve"> </w:t>
      </w:r>
      <w:r w:rsidRPr="00977004">
        <w:rPr>
          <w:rFonts w:ascii="Times New Roman" w:hAnsi="Times New Roman"/>
          <w:sz w:val="28"/>
          <w:szCs w:val="28"/>
        </w:rPr>
        <w:t>3,0 х 6,0 м, 3,0 х 12,0 м</w:t>
      </w:r>
      <w:r w:rsidRPr="00977004">
        <w:rPr>
          <w:rStyle w:val="10"/>
          <w:rFonts w:ascii="Times New Roman" w:eastAsia="Calibri" w:hAnsi="Times New Roman"/>
          <w:b w:val="0"/>
        </w:rPr>
        <w:t>;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 xml:space="preserve">- ситиборд; </w:t>
      </w:r>
    </w:p>
    <w:p w:rsidR="001825A7" w:rsidRPr="00977004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электронный экран – малого, среднего, большого и сверхбольшого фо</w:t>
      </w:r>
      <w:r>
        <w:rPr>
          <w:rFonts w:ascii="Times New Roman" w:hAnsi="Times New Roman"/>
          <w:sz w:val="28"/>
          <w:szCs w:val="28"/>
        </w:rPr>
        <w:t>р</w:t>
      </w:r>
      <w:r w:rsidRPr="00977004">
        <w:rPr>
          <w:rFonts w:ascii="Times New Roman" w:hAnsi="Times New Roman"/>
          <w:sz w:val="28"/>
          <w:szCs w:val="28"/>
        </w:rPr>
        <w:t>матов;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977004">
        <w:rPr>
          <w:rFonts w:ascii="Times New Roman" w:hAnsi="Times New Roman"/>
          <w:sz w:val="28"/>
          <w:szCs w:val="28"/>
        </w:rPr>
        <w:t>- арка;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пиллар;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рекламно - афишная тумба;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хорека;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рекламная стела;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настенно панно;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брандмауэрное полотно;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транспарант - перетяжка;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панель - кронштейн;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- крышная установка;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флаговая композиция.</w:t>
      </w:r>
    </w:p>
    <w:p w:rsidR="001825A7" w:rsidRPr="00B45CAB" w:rsidRDefault="001825A7" w:rsidP="001825A7">
      <w:pPr>
        <w:autoSpaceDE w:val="0"/>
        <w:autoSpaceDN w:val="0"/>
        <w:adjustRightInd w:val="0"/>
        <w:spacing w:after="0" w:line="240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B45CAB">
        <w:rPr>
          <w:rFonts w:ascii="Times New Roman" w:hAnsi="Times New Roman"/>
          <w:sz w:val="28"/>
          <w:szCs w:val="28"/>
        </w:rPr>
        <w:t>3.5.3. Все рекламоносители должны быть с подсветкой.</w:t>
      </w: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825A7" w:rsidRDefault="001825A7" w:rsidP="001825A7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45B7B" w:rsidRDefault="00A45B7B"/>
    <w:p w:rsidR="001825A7" w:rsidRDefault="001825A7"/>
    <w:p w:rsidR="001825A7" w:rsidRDefault="001825A7"/>
    <w:p w:rsidR="001825A7" w:rsidRDefault="001825A7"/>
    <w:p w:rsidR="001825A7" w:rsidRDefault="001825A7"/>
    <w:p w:rsidR="001825A7" w:rsidRDefault="001825A7"/>
    <w:p w:rsidR="001825A7" w:rsidRDefault="001825A7"/>
    <w:p w:rsidR="001825A7" w:rsidRDefault="001825A7"/>
    <w:p w:rsidR="001825A7" w:rsidRDefault="001825A7"/>
    <w:p w:rsidR="001825A7" w:rsidRDefault="001825A7"/>
    <w:p w:rsidR="001825A7" w:rsidRDefault="001825A7"/>
    <w:p w:rsidR="001825A7" w:rsidRDefault="001825A7"/>
    <w:p w:rsidR="001825A7" w:rsidRDefault="001825A7"/>
    <w:p w:rsidR="001825A7" w:rsidRPr="001825A7" w:rsidRDefault="001825A7" w:rsidP="001825A7">
      <w:pPr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70319">
        <w:rPr>
          <w:rFonts w:ascii="Times New Roman" w:hAnsi="Times New Roman"/>
          <w:b/>
          <w:sz w:val="28"/>
          <w:szCs w:val="28"/>
        </w:rPr>
        <w:lastRenderedPageBreak/>
        <w:t>Условные обозначения рекламных конструкций на схеме</w:t>
      </w:r>
    </w:p>
    <w:p w:rsidR="001825A7" w:rsidRDefault="001825A7"/>
    <w:p w:rsidR="001825A7" w:rsidRDefault="001825A7">
      <w:r w:rsidRPr="001825A7">
        <w:rPr>
          <w:noProof/>
          <w:lang w:eastAsia="ru-RU"/>
        </w:rPr>
        <w:drawing>
          <wp:inline distT="0" distB="0" distL="0" distR="0">
            <wp:extent cx="5542280" cy="8936355"/>
            <wp:effectExtent l="19050" t="0" r="1270" b="0"/>
            <wp:docPr id="6" name="Рисунок 2" descr="пиктограммы новые без штендер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пиктограммы новые без штендера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2280" cy="8936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25A7" w:rsidRDefault="001825A7"/>
    <w:p w:rsidR="001825A7" w:rsidRPr="00324580" w:rsidRDefault="001825A7" w:rsidP="001825A7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5. </w:t>
      </w:r>
      <w:r w:rsidRPr="00324580">
        <w:rPr>
          <w:rFonts w:ascii="Times New Roman" w:hAnsi="Times New Roman"/>
          <w:b/>
          <w:sz w:val="28"/>
          <w:szCs w:val="28"/>
        </w:rPr>
        <w:t>Адресный перечень размещения рекламных конструкций</w:t>
      </w:r>
    </w:p>
    <w:tbl>
      <w:tblPr>
        <w:tblStyle w:val="a7"/>
        <w:tblpPr w:leftFromText="180" w:rightFromText="180" w:vertAnchor="page" w:horzAnchor="margin" w:tblpY="1574"/>
        <w:tblW w:w="9889" w:type="dxa"/>
        <w:tblLayout w:type="fixed"/>
        <w:tblLook w:val="04A0"/>
      </w:tblPr>
      <w:tblGrid>
        <w:gridCol w:w="534"/>
        <w:gridCol w:w="3118"/>
        <w:gridCol w:w="1843"/>
        <w:gridCol w:w="1134"/>
        <w:gridCol w:w="992"/>
        <w:gridCol w:w="2268"/>
      </w:tblGrid>
      <w:tr w:rsidR="00EB0CAD" w:rsidRPr="00324580" w:rsidTr="0066583B">
        <w:tc>
          <w:tcPr>
            <w:tcW w:w="534" w:type="dxa"/>
          </w:tcPr>
          <w:p w:rsidR="00EB0CAD" w:rsidRPr="00324580" w:rsidRDefault="00EB0CAD" w:rsidP="00EB0CAD">
            <w:pPr>
              <w:rPr>
                <w:rFonts w:ascii="Times New Roman" w:hAnsi="Times New Roman"/>
                <w:b/>
                <w:sz w:val="28"/>
                <w:szCs w:val="28"/>
              </w:rPr>
            </w:pPr>
            <w:r w:rsidRPr="00324580">
              <w:rPr>
                <w:rFonts w:ascii="Times New Roman" w:hAnsi="Times New Roman"/>
                <w:b/>
                <w:sz w:val="28"/>
                <w:szCs w:val="28"/>
              </w:rPr>
              <w:t>№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B2523F">
              <w:rPr>
                <w:rFonts w:ascii="Times New Roman" w:hAnsi="Times New Roman"/>
                <w:b/>
                <w:sz w:val="18"/>
                <w:szCs w:val="18"/>
              </w:rPr>
              <w:t>п/п</w:t>
            </w:r>
          </w:p>
        </w:tc>
        <w:tc>
          <w:tcPr>
            <w:tcW w:w="3118" w:type="dxa"/>
          </w:tcPr>
          <w:p w:rsidR="00EB0CAD" w:rsidRPr="00B2523F" w:rsidRDefault="00EB0CAD" w:rsidP="00EB0CA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2523F">
              <w:rPr>
                <w:rFonts w:ascii="Times New Roman" w:hAnsi="Times New Roman"/>
                <w:b/>
                <w:sz w:val="24"/>
                <w:szCs w:val="24"/>
              </w:rPr>
              <w:t>Адрес рекламной конструкции</w:t>
            </w:r>
          </w:p>
        </w:tc>
        <w:tc>
          <w:tcPr>
            <w:tcW w:w="1843" w:type="dxa"/>
          </w:tcPr>
          <w:p w:rsidR="00EB0CAD" w:rsidRPr="00B2523F" w:rsidRDefault="00EB0CAD" w:rsidP="00EB0CAD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2523F">
              <w:rPr>
                <w:rFonts w:ascii="Times New Roman" w:hAnsi="Times New Roman"/>
                <w:b/>
                <w:sz w:val="24"/>
                <w:szCs w:val="24"/>
              </w:rPr>
              <w:t>Вид (тип) рекламной конструкции</w:t>
            </w:r>
          </w:p>
        </w:tc>
        <w:tc>
          <w:tcPr>
            <w:tcW w:w="1134" w:type="dxa"/>
          </w:tcPr>
          <w:p w:rsidR="00EB0CAD" w:rsidRPr="00B2523F" w:rsidRDefault="00EB0CAD" w:rsidP="00EB0CAD">
            <w:pPr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B2523F">
              <w:rPr>
                <w:rFonts w:ascii="Times New Roman" w:hAnsi="Times New Roman"/>
                <w:b/>
                <w:sz w:val="20"/>
                <w:szCs w:val="20"/>
              </w:rPr>
              <w:t>Площадь информационного поля (м)</w:t>
            </w:r>
          </w:p>
        </w:tc>
        <w:tc>
          <w:tcPr>
            <w:tcW w:w="992" w:type="dxa"/>
          </w:tcPr>
          <w:p w:rsidR="00EB0CAD" w:rsidRPr="00B2523F" w:rsidRDefault="00EB0CAD" w:rsidP="00EB0CAD">
            <w:pPr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B2523F">
              <w:rPr>
                <w:rFonts w:ascii="Times New Roman" w:hAnsi="Times New Roman"/>
                <w:b/>
                <w:sz w:val="18"/>
                <w:szCs w:val="18"/>
              </w:rPr>
              <w:t>Номер на карте</w:t>
            </w:r>
          </w:p>
        </w:tc>
        <w:tc>
          <w:tcPr>
            <w:tcW w:w="2268" w:type="dxa"/>
            <w:shd w:val="clear" w:color="auto" w:fill="auto"/>
          </w:tcPr>
          <w:p w:rsidR="00EB0CAD" w:rsidRPr="0066583B" w:rsidRDefault="0066583B" w:rsidP="0066583B">
            <w:pPr>
              <w:jc w:val="center"/>
              <w:rPr>
                <w:rFonts w:ascii="Times New Roman" w:hAnsi="Times New Roman"/>
                <w:b/>
                <w:sz w:val="18"/>
                <w:szCs w:val="18"/>
              </w:rPr>
            </w:pPr>
            <w:r w:rsidRPr="0066583B">
              <w:rPr>
                <w:rFonts w:ascii="Times New Roman" w:hAnsi="Times New Roman"/>
                <w:b/>
                <w:sz w:val="18"/>
                <w:szCs w:val="18"/>
              </w:rPr>
              <w:t>Фотоматериал</w:t>
            </w:r>
            <w:r>
              <w:rPr>
                <w:rFonts w:ascii="Times New Roman" w:hAnsi="Times New Roman"/>
                <w:b/>
                <w:sz w:val="18"/>
                <w:szCs w:val="18"/>
              </w:rPr>
              <w:t>, карта размещения рекламной конструкции, карта-схема</w:t>
            </w:r>
          </w:p>
        </w:tc>
      </w:tr>
      <w:tr w:rsidR="00EB0CAD" w:rsidRPr="00515EDC" w:rsidTr="0066583B">
        <w:tc>
          <w:tcPr>
            <w:tcW w:w="5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118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. Пенза, ул.Урицкого-Бакунина,7</w:t>
            </w:r>
          </w:p>
        </w:tc>
        <w:tc>
          <w:tcPr>
            <w:tcW w:w="1843" w:type="dxa"/>
          </w:tcPr>
          <w:p w:rsidR="00EB0CAD" w:rsidRPr="00515EDC" w:rsidRDefault="00EB0CAD" w:rsidP="00EB0CA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Призма</w:t>
            </w:r>
          </w:p>
        </w:tc>
        <w:tc>
          <w:tcPr>
            <w:tcW w:w="11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3х6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992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34</w:t>
            </w:r>
          </w:p>
        </w:tc>
        <w:tc>
          <w:tcPr>
            <w:tcW w:w="2268" w:type="dxa"/>
            <w:shd w:val="clear" w:color="auto" w:fill="auto"/>
          </w:tcPr>
          <w:p w:rsidR="00EB0CAD" w:rsidRPr="0066583B" w:rsidRDefault="0066583B" w:rsidP="00EB0CAD">
            <w:pPr>
              <w:rPr>
                <w:rFonts w:ascii="Times New Roman" w:hAnsi="Times New Roman"/>
              </w:rPr>
            </w:pPr>
            <w:r w:rsidRPr="0066583B">
              <w:rPr>
                <w:rFonts w:ascii="Times New Roman" w:hAnsi="Times New Roman"/>
              </w:rPr>
              <w:t>Приложение</w:t>
            </w:r>
            <w:r>
              <w:rPr>
                <w:rFonts w:ascii="Times New Roman" w:hAnsi="Times New Roman"/>
              </w:rPr>
              <w:t xml:space="preserve"> </w:t>
            </w:r>
            <w:r w:rsidRPr="0066583B">
              <w:rPr>
                <w:rFonts w:ascii="Times New Roman" w:hAnsi="Times New Roman"/>
              </w:rPr>
              <w:t>№1</w:t>
            </w:r>
            <w:r>
              <w:rPr>
                <w:rFonts w:ascii="Times New Roman" w:hAnsi="Times New Roman"/>
              </w:rPr>
              <w:t xml:space="preserve"> к схеме размещения рекламных конструкций</w:t>
            </w:r>
          </w:p>
        </w:tc>
      </w:tr>
      <w:tr w:rsidR="00EB0CAD" w:rsidRPr="00515EDC" w:rsidTr="0066583B">
        <w:tc>
          <w:tcPr>
            <w:tcW w:w="5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118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="0066583B">
              <w:rPr>
                <w:rFonts w:ascii="Times New Roman" w:hAnsi="Times New Roman"/>
                <w:sz w:val="28"/>
                <w:szCs w:val="28"/>
              </w:rPr>
              <w:t>.</w:t>
            </w:r>
            <w:r w:rsidR="00A103E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66583B">
              <w:rPr>
                <w:rFonts w:ascii="Times New Roman" w:hAnsi="Times New Roman"/>
                <w:sz w:val="28"/>
                <w:szCs w:val="28"/>
              </w:rPr>
              <w:t xml:space="preserve">Пенза, 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ул.Суворова (ост. Центральный рынок)</w:t>
            </w:r>
          </w:p>
        </w:tc>
        <w:tc>
          <w:tcPr>
            <w:tcW w:w="1843" w:type="dxa"/>
          </w:tcPr>
          <w:p w:rsidR="00EB0CAD" w:rsidRPr="00515EDC" w:rsidRDefault="00EB0CAD" w:rsidP="00EB0CA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Призма</w:t>
            </w:r>
          </w:p>
        </w:tc>
        <w:tc>
          <w:tcPr>
            <w:tcW w:w="11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3х6</w:t>
            </w:r>
          </w:p>
        </w:tc>
        <w:tc>
          <w:tcPr>
            <w:tcW w:w="992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35</w:t>
            </w:r>
          </w:p>
        </w:tc>
        <w:tc>
          <w:tcPr>
            <w:tcW w:w="2268" w:type="dxa"/>
            <w:shd w:val="clear" w:color="auto" w:fill="auto"/>
          </w:tcPr>
          <w:p w:rsidR="00EB0CAD" w:rsidRPr="0066583B" w:rsidRDefault="0066583B" w:rsidP="00EB0CAD">
            <w:pPr>
              <w:rPr>
                <w:rFonts w:ascii="Times New Roman" w:hAnsi="Times New Roman"/>
              </w:rPr>
            </w:pPr>
            <w:r w:rsidRPr="0066583B">
              <w:rPr>
                <w:rFonts w:ascii="Times New Roman" w:hAnsi="Times New Roman"/>
              </w:rPr>
              <w:t>Приложение №2</w:t>
            </w:r>
            <w:r>
              <w:rPr>
                <w:rFonts w:ascii="Times New Roman" w:hAnsi="Times New Roman"/>
              </w:rPr>
              <w:t xml:space="preserve"> к схеме размещения рекламных конструкций</w:t>
            </w:r>
          </w:p>
        </w:tc>
      </w:tr>
      <w:tr w:rsidR="00EB0CAD" w:rsidRPr="00515EDC" w:rsidTr="0066583B">
        <w:tc>
          <w:tcPr>
            <w:tcW w:w="5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118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. Пенза, ул.Суворова -ул.Урицкого</w:t>
            </w:r>
          </w:p>
        </w:tc>
        <w:tc>
          <w:tcPr>
            <w:tcW w:w="1843" w:type="dxa"/>
          </w:tcPr>
          <w:p w:rsidR="00EB0CAD" w:rsidRPr="00515EDC" w:rsidRDefault="00EB0CAD" w:rsidP="00EB0CA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Призма</w:t>
            </w:r>
          </w:p>
        </w:tc>
        <w:tc>
          <w:tcPr>
            <w:tcW w:w="11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3х6</w:t>
            </w:r>
          </w:p>
        </w:tc>
        <w:tc>
          <w:tcPr>
            <w:tcW w:w="992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2268" w:type="dxa"/>
            <w:shd w:val="clear" w:color="auto" w:fill="auto"/>
          </w:tcPr>
          <w:p w:rsidR="00EB0CAD" w:rsidRPr="00515EDC" w:rsidRDefault="0066583B" w:rsidP="0066583B">
            <w:pPr>
              <w:rPr>
                <w:rFonts w:ascii="Times New Roman" w:hAnsi="Times New Roman"/>
                <w:sz w:val="28"/>
                <w:szCs w:val="28"/>
              </w:rPr>
            </w:pPr>
            <w:r w:rsidRPr="0066583B">
              <w:rPr>
                <w:rFonts w:ascii="Times New Roman" w:hAnsi="Times New Roman"/>
              </w:rPr>
              <w:t>Приложение №</w:t>
            </w:r>
            <w:r>
              <w:rPr>
                <w:rFonts w:ascii="Times New Roman" w:hAnsi="Times New Roman"/>
              </w:rPr>
              <w:t>3 к схеме размещения рекламных конструкций</w:t>
            </w:r>
          </w:p>
        </w:tc>
      </w:tr>
      <w:tr w:rsidR="00EB0CAD" w:rsidRPr="00515EDC" w:rsidTr="0066583B">
        <w:tc>
          <w:tcPr>
            <w:tcW w:w="5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118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. Пенза, переулок Строительный, 6</w:t>
            </w:r>
          </w:p>
        </w:tc>
        <w:tc>
          <w:tcPr>
            <w:tcW w:w="1843" w:type="dxa"/>
          </w:tcPr>
          <w:p w:rsidR="00EB0CAD" w:rsidRPr="00515EDC" w:rsidRDefault="00EB0CAD" w:rsidP="00EB0CA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Призма</w:t>
            </w:r>
          </w:p>
        </w:tc>
        <w:tc>
          <w:tcPr>
            <w:tcW w:w="11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3х6</w:t>
            </w:r>
          </w:p>
        </w:tc>
        <w:tc>
          <w:tcPr>
            <w:tcW w:w="992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38</w:t>
            </w:r>
          </w:p>
        </w:tc>
        <w:tc>
          <w:tcPr>
            <w:tcW w:w="2268" w:type="dxa"/>
            <w:shd w:val="clear" w:color="auto" w:fill="auto"/>
          </w:tcPr>
          <w:p w:rsidR="00EB0CAD" w:rsidRPr="00515EDC" w:rsidRDefault="0066583B" w:rsidP="0066583B">
            <w:pPr>
              <w:rPr>
                <w:rFonts w:ascii="Times New Roman" w:hAnsi="Times New Roman"/>
                <w:sz w:val="28"/>
                <w:szCs w:val="28"/>
              </w:rPr>
            </w:pPr>
            <w:r w:rsidRPr="0066583B">
              <w:rPr>
                <w:rFonts w:ascii="Times New Roman" w:hAnsi="Times New Roman"/>
              </w:rPr>
              <w:t>Приложение №</w:t>
            </w:r>
            <w:r>
              <w:rPr>
                <w:rFonts w:ascii="Times New Roman" w:hAnsi="Times New Roman"/>
              </w:rPr>
              <w:t>4 к схеме размещения рекламных конструкций</w:t>
            </w:r>
          </w:p>
        </w:tc>
      </w:tr>
      <w:tr w:rsidR="00EB0CAD" w:rsidRPr="00515EDC" w:rsidTr="0066583B">
        <w:tc>
          <w:tcPr>
            <w:tcW w:w="5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118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. Пенза, ул.К</w:t>
            </w:r>
            <w:r w:rsidR="00A103EF">
              <w:rPr>
                <w:rFonts w:ascii="Times New Roman" w:hAnsi="Times New Roman"/>
                <w:sz w:val="28"/>
                <w:szCs w:val="28"/>
              </w:rPr>
              <w:t>а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рпинского,185</w:t>
            </w:r>
          </w:p>
        </w:tc>
        <w:tc>
          <w:tcPr>
            <w:tcW w:w="1843" w:type="dxa"/>
          </w:tcPr>
          <w:p w:rsidR="00EB0CAD" w:rsidRPr="00515EDC" w:rsidRDefault="00EB0CAD" w:rsidP="00EB0CA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Призма</w:t>
            </w:r>
          </w:p>
        </w:tc>
        <w:tc>
          <w:tcPr>
            <w:tcW w:w="11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3х6</w:t>
            </w:r>
          </w:p>
        </w:tc>
        <w:tc>
          <w:tcPr>
            <w:tcW w:w="992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40</w:t>
            </w:r>
          </w:p>
        </w:tc>
        <w:tc>
          <w:tcPr>
            <w:tcW w:w="2268" w:type="dxa"/>
            <w:shd w:val="clear" w:color="auto" w:fill="auto"/>
          </w:tcPr>
          <w:p w:rsidR="00EB0CAD" w:rsidRPr="00515EDC" w:rsidRDefault="0066583B" w:rsidP="0066583B">
            <w:pPr>
              <w:rPr>
                <w:rFonts w:ascii="Times New Roman" w:hAnsi="Times New Roman"/>
                <w:sz w:val="28"/>
                <w:szCs w:val="28"/>
              </w:rPr>
            </w:pPr>
            <w:r w:rsidRPr="0066583B">
              <w:rPr>
                <w:rFonts w:ascii="Times New Roman" w:hAnsi="Times New Roman"/>
              </w:rPr>
              <w:t>Приложение №</w:t>
            </w:r>
            <w:r>
              <w:rPr>
                <w:rFonts w:ascii="Times New Roman" w:hAnsi="Times New Roman"/>
              </w:rPr>
              <w:t>5 к схеме размещения рекламных конструкций</w:t>
            </w:r>
          </w:p>
        </w:tc>
      </w:tr>
      <w:tr w:rsidR="00EB0CAD" w:rsidRPr="00515EDC" w:rsidTr="0066583B">
        <w:tc>
          <w:tcPr>
            <w:tcW w:w="5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118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. Пенза, ул.</w:t>
            </w:r>
            <w:r w:rsidR="00A103E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Плеханова,19</w:t>
            </w:r>
          </w:p>
        </w:tc>
        <w:tc>
          <w:tcPr>
            <w:tcW w:w="1843" w:type="dxa"/>
          </w:tcPr>
          <w:p w:rsidR="00EB0CAD" w:rsidRPr="00515EDC" w:rsidRDefault="00EB0CAD" w:rsidP="00EB0CA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Призма</w:t>
            </w:r>
          </w:p>
        </w:tc>
        <w:tc>
          <w:tcPr>
            <w:tcW w:w="11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3х</w:t>
            </w:r>
            <w:r>
              <w:rPr>
                <w:rFonts w:ascii="Times New Roman" w:hAnsi="Times New Roman"/>
                <w:sz w:val="28"/>
                <w:szCs w:val="28"/>
              </w:rPr>
              <w:t>12</w:t>
            </w:r>
          </w:p>
        </w:tc>
        <w:tc>
          <w:tcPr>
            <w:tcW w:w="992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2268" w:type="dxa"/>
            <w:shd w:val="clear" w:color="auto" w:fill="auto"/>
          </w:tcPr>
          <w:p w:rsidR="00EB0CAD" w:rsidRPr="00515EDC" w:rsidRDefault="0066583B" w:rsidP="0066583B">
            <w:pPr>
              <w:rPr>
                <w:rFonts w:ascii="Times New Roman" w:hAnsi="Times New Roman"/>
                <w:sz w:val="28"/>
                <w:szCs w:val="28"/>
              </w:rPr>
            </w:pPr>
            <w:r w:rsidRPr="0066583B">
              <w:rPr>
                <w:rFonts w:ascii="Times New Roman" w:hAnsi="Times New Roman"/>
              </w:rPr>
              <w:t>Приложение №</w:t>
            </w:r>
            <w:r>
              <w:rPr>
                <w:rFonts w:ascii="Times New Roman" w:hAnsi="Times New Roman"/>
              </w:rPr>
              <w:t>6 к схеме размещения рекламных конструкций</w:t>
            </w:r>
          </w:p>
        </w:tc>
      </w:tr>
      <w:tr w:rsidR="00EB0CAD" w:rsidRPr="00515EDC" w:rsidTr="0066583B">
        <w:tc>
          <w:tcPr>
            <w:tcW w:w="5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118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 xml:space="preserve">. Пенза, ул. Бекешская,10 </w:t>
            </w:r>
          </w:p>
        </w:tc>
        <w:tc>
          <w:tcPr>
            <w:tcW w:w="1843" w:type="dxa"/>
          </w:tcPr>
          <w:p w:rsidR="00EB0CAD" w:rsidRPr="00515EDC" w:rsidRDefault="00EB0CAD" w:rsidP="00EB0CA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Щитовая конструкция</w:t>
            </w:r>
          </w:p>
        </w:tc>
        <w:tc>
          <w:tcPr>
            <w:tcW w:w="11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3х6</w:t>
            </w:r>
          </w:p>
        </w:tc>
        <w:tc>
          <w:tcPr>
            <w:tcW w:w="992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54</w:t>
            </w:r>
          </w:p>
        </w:tc>
        <w:tc>
          <w:tcPr>
            <w:tcW w:w="2268" w:type="dxa"/>
            <w:shd w:val="clear" w:color="auto" w:fill="auto"/>
          </w:tcPr>
          <w:p w:rsidR="00EB0CAD" w:rsidRPr="00515EDC" w:rsidRDefault="0066583B" w:rsidP="0066583B">
            <w:pPr>
              <w:rPr>
                <w:rFonts w:ascii="Times New Roman" w:hAnsi="Times New Roman"/>
                <w:sz w:val="28"/>
                <w:szCs w:val="28"/>
              </w:rPr>
            </w:pPr>
            <w:r w:rsidRPr="0066583B">
              <w:rPr>
                <w:rFonts w:ascii="Times New Roman" w:hAnsi="Times New Roman"/>
              </w:rPr>
              <w:t>Приложение №</w:t>
            </w:r>
            <w:r>
              <w:rPr>
                <w:rFonts w:ascii="Times New Roman" w:hAnsi="Times New Roman"/>
              </w:rPr>
              <w:t>7 к схеме размещения рекламных конструкций</w:t>
            </w:r>
          </w:p>
        </w:tc>
      </w:tr>
      <w:tr w:rsidR="00EB0CAD" w:rsidRPr="00515EDC" w:rsidTr="0066583B">
        <w:tc>
          <w:tcPr>
            <w:tcW w:w="5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118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г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.</w:t>
            </w:r>
            <w:r w:rsidR="00A103EF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515EDC">
              <w:rPr>
                <w:rFonts w:ascii="Times New Roman" w:hAnsi="Times New Roman"/>
                <w:sz w:val="28"/>
                <w:szCs w:val="28"/>
              </w:rPr>
              <w:t>Пенза, пр. Победы,3</w:t>
            </w:r>
          </w:p>
        </w:tc>
        <w:tc>
          <w:tcPr>
            <w:tcW w:w="1843" w:type="dxa"/>
          </w:tcPr>
          <w:p w:rsidR="00EB0CAD" w:rsidRPr="00515EDC" w:rsidRDefault="00EB0CAD" w:rsidP="00EB0CAD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Щитовая конструкция</w:t>
            </w:r>
          </w:p>
        </w:tc>
        <w:tc>
          <w:tcPr>
            <w:tcW w:w="1134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3х6</w:t>
            </w:r>
          </w:p>
        </w:tc>
        <w:tc>
          <w:tcPr>
            <w:tcW w:w="992" w:type="dxa"/>
          </w:tcPr>
          <w:p w:rsidR="00EB0CAD" w:rsidRPr="00515EDC" w:rsidRDefault="00EB0CAD" w:rsidP="00EB0CAD">
            <w:pPr>
              <w:rPr>
                <w:rFonts w:ascii="Times New Roman" w:hAnsi="Times New Roman"/>
                <w:sz w:val="28"/>
                <w:szCs w:val="28"/>
              </w:rPr>
            </w:pPr>
            <w:r w:rsidRPr="00515EDC">
              <w:rPr>
                <w:rFonts w:ascii="Times New Roman" w:hAnsi="Times New Roman"/>
                <w:sz w:val="28"/>
                <w:szCs w:val="28"/>
              </w:rPr>
              <w:t>58</w:t>
            </w:r>
          </w:p>
        </w:tc>
        <w:tc>
          <w:tcPr>
            <w:tcW w:w="2268" w:type="dxa"/>
            <w:shd w:val="clear" w:color="auto" w:fill="auto"/>
          </w:tcPr>
          <w:p w:rsidR="00EB0CAD" w:rsidRPr="00515EDC" w:rsidRDefault="0066583B" w:rsidP="0066583B">
            <w:pPr>
              <w:rPr>
                <w:rFonts w:ascii="Times New Roman" w:hAnsi="Times New Roman"/>
                <w:sz w:val="28"/>
                <w:szCs w:val="28"/>
              </w:rPr>
            </w:pPr>
            <w:r w:rsidRPr="0066583B">
              <w:rPr>
                <w:rFonts w:ascii="Times New Roman" w:hAnsi="Times New Roman"/>
              </w:rPr>
              <w:t>Приложение №</w:t>
            </w:r>
            <w:r>
              <w:rPr>
                <w:rFonts w:ascii="Times New Roman" w:hAnsi="Times New Roman"/>
              </w:rPr>
              <w:t>8 к схеме размещения рекламных конструкций</w:t>
            </w:r>
          </w:p>
        </w:tc>
      </w:tr>
    </w:tbl>
    <w:p w:rsidR="001825A7" w:rsidRDefault="001825A7" w:rsidP="001825A7"/>
    <w:p w:rsidR="003611DE" w:rsidRPr="003611DE" w:rsidRDefault="003611DE" w:rsidP="007A1444">
      <w:pPr>
        <w:spacing w:line="240" w:lineRule="auto"/>
      </w:pPr>
    </w:p>
    <w:p w:rsidR="007A1444" w:rsidRDefault="007A1444" w:rsidP="007A1444">
      <w:pPr>
        <w:spacing w:line="240" w:lineRule="auto"/>
        <w:rPr>
          <w:rFonts w:ascii="Times New Roman" w:hAnsi="Times New Roman"/>
          <w:sz w:val="28"/>
          <w:szCs w:val="28"/>
        </w:rPr>
      </w:pPr>
      <w:r w:rsidRPr="007A1444">
        <w:rPr>
          <w:rFonts w:ascii="Times New Roman" w:hAnsi="Times New Roman"/>
          <w:sz w:val="28"/>
          <w:szCs w:val="28"/>
        </w:rPr>
        <w:t xml:space="preserve">Первый </w:t>
      </w:r>
      <w:r>
        <w:rPr>
          <w:rFonts w:ascii="Times New Roman" w:hAnsi="Times New Roman"/>
          <w:sz w:val="28"/>
          <w:szCs w:val="28"/>
        </w:rPr>
        <w:t xml:space="preserve">заместитель </w:t>
      </w:r>
    </w:p>
    <w:p w:rsidR="003611DE" w:rsidRPr="007A1444" w:rsidRDefault="007A1444" w:rsidP="007A1444">
      <w:pPr>
        <w:spacing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главы администрации города                                                           А.В. Макаров</w:t>
      </w:r>
    </w:p>
    <w:p w:rsidR="003611DE" w:rsidRPr="003611DE" w:rsidRDefault="003611DE" w:rsidP="007A1444">
      <w:pPr>
        <w:spacing w:line="240" w:lineRule="auto"/>
      </w:pPr>
    </w:p>
    <w:p w:rsidR="003611DE" w:rsidRPr="003611DE" w:rsidRDefault="003611DE" w:rsidP="003611DE"/>
    <w:p w:rsidR="003611DE" w:rsidRPr="003611DE" w:rsidRDefault="003611DE" w:rsidP="003611DE"/>
    <w:p w:rsidR="003611DE" w:rsidRDefault="003611DE" w:rsidP="003611DE"/>
    <w:p w:rsidR="0066583B" w:rsidRDefault="0066583B" w:rsidP="003611DE"/>
    <w:p w:rsidR="002A6DE2" w:rsidRDefault="002A6DE2" w:rsidP="003611DE"/>
    <w:p w:rsidR="002A6DE2" w:rsidRDefault="002A6DE2" w:rsidP="003611DE"/>
    <w:p w:rsidR="003611DE" w:rsidRDefault="003611DE" w:rsidP="003611DE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 xml:space="preserve">Приложение </w:t>
      </w:r>
      <w:r w:rsidR="0066583B">
        <w:rPr>
          <w:rFonts w:ascii="Times New Roman" w:hAnsi="Times New Roman"/>
          <w:sz w:val="20"/>
          <w:szCs w:val="20"/>
        </w:rPr>
        <w:t>№1</w:t>
      </w:r>
    </w:p>
    <w:p w:rsidR="0066583B" w:rsidRDefault="0066583B" w:rsidP="003611DE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 схеме размещения</w:t>
      </w:r>
    </w:p>
    <w:p w:rsidR="0066583B" w:rsidRDefault="0066583B" w:rsidP="003611DE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рекламных конструкций</w:t>
      </w:r>
    </w:p>
    <w:p w:rsidR="003611DE" w:rsidRDefault="003611DE" w:rsidP="003611DE">
      <w:pPr>
        <w:spacing w:after="0"/>
        <w:jc w:val="right"/>
        <w:rPr>
          <w:rFonts w:ascii="Times New Roman" w:hAnsi="Times New Roman"/>
          <w:sz w:val="20"/>
          <w:szCs w:val="20"/>
        </w:rPr>
      </w:pPr>
    </w:p>
    <w:p w:rsidR="004E7DA6" w:rsidRPr="00730664" w:rsidRDefault="004E7DA6" w:rsidP="004E7DA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30664">
        <w:rPr>
          <w:rFonts w:ascii="Times New Roman" w:hAnsi="Times New Roman"/>
          <w:b/>
          <w:sz w:val="28"/>
          <w:szCs w:val="28"/>
        </w:rPr>
        <w:t>ФОТОМАТЕРИАЛ №34</w:t>
      </w:r>
    </w:p>
    <w:p w:rsidR="004E7DA6" w:rsidRPr="005268D1" w:rsidRDefault="004E7DA6" w:rsidP="004E7DA6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>предполагаемого места расположения рекламной конструкции по адресу:</w:t>
      </w:r>
    </w:p>
    <w:p w:rsidR="004E7DA6" w:rsidRPr="005268D1" w:rsidRDefault="004E7DA6" w:rsidP="004E7DA6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 xml:space="preserve">г. Пенза, </w:t>
      </w:r>
      <w:r>
        <w:rPr>
          <w:rFonts w:ascii="Times New Roman" w:hAnsi="Times New Roman"/>
          <w:sz w:val="28"/>
          <w:szCs w:val="28"/>
        </w:rPr>
        <w:t>ул. Урицкого – Бакунина, 7 (Центральный рынок)</w:t>
      </w:r>
      <w:r w:rsidRPr="005268D1">
        <w:rPr>
          <w:rFonts w:ascii="Times New Roman" w:hAnsi="Times New Roman"/>
          <w:sz w:val="28"/>
          <w:szCs w:val="28"/>
        </w:rPr>
        <w:t xml:space="preserve">, размером </w:t>
      </w:r>
      <w:r>
        <w:rPr>
          <w:rFonts w:ascii="Times New Roman" w:hAnsi="Times New Roman"/>
          <w:sz w:val="28"/>
          <w:szCs w:val="28"/>
        </w:rPr>
        <w:t xml:space="preserve">3 </w:t>
      </w:r>
      <w:r w:rsidRPr="005268D1"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z w:val="28"/>
          <w:szCs w:val="28"/>
        </w:rPr>
        <w:t>6м</w:t>
      </w:r>
    </w:p>
    <w:p w:rsidR="004E7DA6" w:rsidRPr="005268D1" w:rsidRDefault="004E7DA6" w:rsidP="004E7DA6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Призмадинамическая конструкция</w:t>
      </w:r>
    </w:p>
    <w:p w:rsidR="004E7DA6" w:rsidRPr="00730664" w:rsidRDefault="004E7DA6" w:rsidP="004E7DA6">
      <w:pPr>
        <w:spacing w:after="0"/>
        <w:jc w:val="center"/>
        <w:rPr>
          <w:rFonts w:ascii="Times New Roman" w:hAnsi="Times New Roman"/>
        </w:rPr>
      </w:pPr>
    </w:p>
    <w:p w:rsidR="004E7DA6" w:rsidRPr="00730664" w:rsidRDefault="004E7DA6" w:rsidP="004E7DA6">
      <w:pPr>
        <w:pStyle w:val="a5"/>
        <w:numPr>
          <w:ilvl w:val="0"/>
          <w:numId w:val="26"/>
        </w:numPr>
        <w:spacing w:after="0"/>
        <w:rPr>
          <w:rFonts w:ascii="Times New Roman" w:hAnsi="Times New Roman"/>
        </w:rPr>
      </w:pPr>
      <w:r w:rsidRPr="00730664">
        <w:rPr>
          <w:rFonts w:ascii="Times New Roman" w:hAnsi="Times New Roman"/>
        </w:rPr>
        <w:t>Обзор местности по ходу движения (точка №1)</w:t>
      </w:r>
    </w:p>
    <w:p w:rsidR="004E7DA6" w:rsidRDefault="004E7DA6" w:rsidP="0066583B">
      <w:pPr>
        <w:spacing w:line="240" w:lineRule="auto"/>
        <w:rPr>
          <w:rFonts w:ascii="Times New Roman" w:hAnsi="Times New Roman"/>
          <w:sz w:val="20"/>
          <w:szCs w:val="20"/>
        </w:rPr>
      </w:pPr>
      <w:r w:rsidRPr="004E7DA6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144020</wp:posOffset>
            </wp:positionH>
            <wp:positionV relativeFrom="paragraph">
              <wp:posOffset>4272</wp:posOffset>
            </wp:positionV>
            <wp:extent cx="5245357" cy="3699885"/>
            <wp:effectExtent l="19050" t="0" r="0" b="0"/>
            <wp:wrapNone/>
            <wp:docPr id="32" name="Рисунок 3" descr="D:\01КАТЕРИНА\03_КАРТЫ СХЕМЫ\карта схема\конструкции частная собственность\(34) Призмадинамическая конструкция ул.Урицкого7\(34) Фотомонтаж по ходу дви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1КАТЕРИНА\03_КАРТЫ СХЕМЫ\карта схема\конструкции частная собственность\(34) Призмадинамическая конструкция ул.Урицкого7\(34) Фотомонтаж по ходу движения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t="57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357" cy="3699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3611DE" w:rsidRDefault="003611DE" w:rsidP="004E7DA6">
      <w:pPr>
        <w:jc w:val="right"/>
        <w:rPr>
          <w:rFonts w:ascii="Times New Roman" w:hAnsi="Times New Roman"/>
          <w:sz w:val="20"/>
          <w:szCs w:val="20"/>
        </w:rPr>
      </w:pPr>
    </w:p>
    <w:p w:rsidR="004E7DA6" w:rsidRPr="00730664" w:rsidRDefault="004E7DA6" w:rsidP="004E7DA6">
      <w:pPr>
        <w:pStyle w:val="a5"/>
        <w:numPr>
          <w:ilvl w:val="0"/>
          <w:numId w:val="26"/>
        </w:numPr>
        <w:spacing w:after="0"/>
        <w:rPr>
          <w:rFonts w:ascii="Times New Roman" w:hAnsi="Times New Roman"/>
        </w:rPr>
      </w:pPr>
      <w:r w:rsidRPr="00730664">
        <w:rPr>
          <w:rFonts w:ascii="Times New Roman" w:hAnsi="Times New Roman"/>
        </w:rPr>
        <w:t>Обзор местности против хода движения (точка №2)</w:t>
      </w:r>
    </w:p>
    <w:p w:rsidR="004E7DA6" w:rsidRDefault="004E7DA6" w:rsidP="004E7DA6">
      <w:pPr>
        <w:rPr>
          <w:rFonts w:ascii="Times New Roman" w:hAnsi="Times New Roman"/>
          <w:sz w:val="20"/>
          <w:szCs w:val="20"/>
        </w:rPr>
      </w:pPr>
      <w:r w:rsidRPr="004E7DA6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144020</wp:posOffset>
            </wp:positionH>
            <wp:positionV relativeFrom="paragraph">
              <wp:posOffset>61599</wp:posOffset>
            </wp:positionV>
            <wp:extent cx="5245357" cy="3742168"/>
            <wp:effectExtent l="19050" t="0" r="0" b="0"/>
            <wp:wrapNone/>
            <wp:docPr id="33" name="Рисунок 4" descr="D:\01КАТЕРИНА\03_КАРТЫ СХЕМЫ\карта схема\конструкции частная собственность\(34) Призмадинамическая конструкция ул.Урицкого7\(34) Фотомонтаж против хода дви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01КАТЕРИНА\03_КАРТЫ СХЕМЫ\карта схема\конструкции частная собственность\(34) Призмадинамическая конструкция ул.Урицкого7\(34) Фотомонтаж против хода движения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46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5357" cy="3742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P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Default="004E7DA6" w:rsidP="004E7DA6">
      <w:pPr>
        <w:jc w:val="right"/>
        <w:rPr>
          <w:rFonts w:ascii="Times New Roman" w:hAnsi="Times New Roman"/>
          <w:sz w:val="20"/>
          <w:szCs w:val="20"/>
        </w:rPr>
      </w:pPr>
    </w:p>
    <w:p w:rsidR="004E7DA6" w:rsidRDefault="004E7DA6" w:rsidP="004E7DA6">
      <w:pPr>
        <w:jc w:val="right"/>
        <w:rPr>
          <w:rFonts w:ascii="Times New Roman" w:hAnsi="Times New Roman"/>
          <w:sz w:val="20"/>
          <w:szCs w:val="20"/>
        </w:rPr>
      </w:pPr>
    </w:p>
    <w:p w:rsidR="004E7DA6" w:rsidRPr="00730664" w:rsidRDefault="004E7DA6" w:rsidP="004E7DA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730664">
        <w:rPr>
          <w:rFonts w:ascii="Times New Roman" w:hAnsi="Times New Roman"/>
          <w:b/>
          <w:sz w:val="28"/>
          <w:szCs w:val="28"/>
        </w:rPr>
        <w:lastRenderedPageBreak/>
        <w:t>КАРТА - СХЕМА №34</w:t>
      </w:r>
    </w:p>
    <w:p w:rsidR="004E7DA6" w:rsidRDefault="004E7DA6" w:rsidP="004E7DA6">
      <w:pPr>
        <w:rPr>
          <w:rFonts w:ascii="Times New Roman" w:hAnsi="Times New Roman"/>
          <w:sz w:val="20"/>
          <w:szCs w:val="20"/>
        </w:rPr>
      </w:pPr>
      <w:r w:rsidRPr="004E7DA6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40425" cy="8391485"/>
            <wp:effectExtent l="19050" t="0" r="3175" b="0"/>
            <wp:docPr id="34" name="Рисунок 1" descr="C:\Users\user\Desktop\Схемы для правительства\34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хемы для правительства\34(1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Default="004E7DA6" w:rsidP="004E7DA6">
      <w:pPr>
        <w:rPr>
          <w:rFonts w:ascii="Times New Roman" w:hAnsi="Times New Roman"/>
          <w:sz w:val="20"/>
          <w:szCs w:val="20"/>
        </w:rPr>
      </w:pPr>
    </w:p>
    <w:p w:rsidR="004E7DA6" w:rsidRDefault="004E7DA6" w:rsidP="004E7DA6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Приложение №2</w:t>
      </w:r>
    </w:p>
    <w:p w:rsidR="004E7DA6" w:rsidRDefault="004E7DA6" w:rsidP="004E7DA6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 схеме размещения</w:t>
      </w:r>
    </w:p>
    <w:p w:rsidR="004E7DA6" w:rsidRDefault="004E7DA6" w:rsidP="004E7DA6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рекламных конструкций</w:t>
      </w:r>
    </w:p>
    <w:p w:rsidR="004E7DA6" w:rsidRDefault="004E7DA6" w:rsidP="004E7DA6">
      <w:pPr>
        <w:spacing w:after="0"/>
        <w:jc w:val="right"/>
        <w:rPr>
          <w:rFonts w:ascii="Times New Roman" w:hAnsi="Times New Roman"/>
          <w:sz w:val="20"/>
          <w:szCs w:val="20"/>
        </w:rPr>
      </w:pPr>
    </w:p>
    <w:p w:rsidR="004E7DA6" w:rsidRDefault="004E7DA6" w:rsidP="004E7DA6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4E7DA6" w:rsidRPr="003D6DA7" w:rsidRDefault="004E7DA6" w:rsidP="004E7DA6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D6DA7">
        <w:rPr>
          <w:rFonts w:ascii="Times New Roman" w:hAnsi="Times New Roman"/>
          <w:b/>
          <w:sz w:val="28"/>
          <w:szCs w:val="28"/>
        </w:rPr>
        <w:t>ФОТОМАТЕРИАЛ №35</w:t>
      </w:r>
    </w:p>
    <w:p w:rsidR="004E7DA6" w:rsidRPr="003D6DA7" w:rsidRDefault="004E7DA6" w:rsidP="004E7DA6">
      <w:pPr>
        <w:pStyle w:val="a5"/>
        <w:spacing w:after="0"/>
        <w:jc w:val="center"/>
        <w:rPr>
          <w:rFonts w:ascii="Times New Roman" w:hAnsi="Times New Roman"/>
          <w:sz w:val="24"/>
          <w:szCs w:val="24"/>
        </w:rPr>
      </w:pPr>
      <w:r w:rsidRPr="003D6DA7">
        <w:rPr>
          <w:rFonts w:ascii="Times New Roman" w:hAnsi="Times New Roman"/>
          <w:sz w:val="24"/>
          <w:szCs w:val="24"/>
        </w:rPr>
        <w:t>предполагаемого места расположения рекламной конструкции по адресу:</w:t>
      </w:r>
    </w:p>
    <w:p w:rsidR="004E7DA6" w:rsidRPr="003D6DA7" w:rsidRDefault="004E7DA6" w:rsidP="004E7DA6">
      <w:pPr>
        <w:pStyle w:val="a5"/>
        <w:spacing w:after="0"/>
        <w:jc w:val="center"/>
        <w:rPr>
          <w:rFonts w:ascii="Times New Roman" w:hAnsi="Times New Roman"/>
          <w:sz w:val="28"/>
          <w:szCs w:val="28"/>
        </w:rPr>
      </w:pPr>
      <w:r w:rsidRPr="003D6DA7">
        <w:rPr>
          <w:rFonts w:ascii="Times New Roman" w:hAnsi="Times New Roman"/>
          <w:sz w:val="28"/>
          <w:szCs w:val="28"/>
        </w:rPr>
        <w:t xml:space="preserve">г. Пенза, ул. </w:t>
      </w:r>
      <w:r>
        <w:rPr>
          <w:rFonts w:ascii="Times New Roman" w:hAnsi="Times New Roman"/>
          <w:sz w:val="28"/>
          <w:szCs w:val="28"/>
        </w:rPr>
        <w:t>Суворова (ост. Центральный рынок)</w:t>
      </w:r>
      <w:r w:rsidRPr="003D6DA7">
        <w:rPr>
          <w:rFonts w:ascii="Times New Roman" w:hAnsi="Times New Roman"/>
          <w:sz w:val="28"/>
          <w:szCs w:val="28"/>
        </w:rPr>
        <w:t xml:space="preserve">, размером </w:t>
      </w:r>
      <w:r w:rsidR="00923017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>х</w:t>
      </w:r>
      <w:r w:rsidR="00923017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м</w:t>
      </w:r>
    </w:p>
    <w:p w:rsidR="004E7DA6" w:rsidRPr="003D6DA7" w:rsidRDefault="004E7DA6" w:rsidP="004E7DA6">
      <w:pPr>
        <w:pStyle w:val="a5"/>
        <w:spacing w:after="0"/>
        <w:jc w:val="center"/>
        <w:rPr>
          <w:rFonts w:ascii="Times New Roman" w:hAnsi="Times New Roman"/>
          <w:sz w:val="28"/>
          <w:szCs w:val="28"/>
        </w:rPr>
      </w:pPr>
      <w:r w:rsidRPr="003D6DA7">
        <w:rPr>
          <w:rFonts w:ascii="Times New Roman" w:hAnsi="Times New Roman"/>
          <w:sz w:val="28"/>
          <w:szCs w:val="28"/>
        </w:rPr>
        <w:t>П</w:t>
      </w:r>
      <w:r>
        <w:rPr>
          <w:rFonts w:ascii="Times New Roman" w:hAnsi="Times New Roman"/>
          <w:sz w:val="28"/>
          <w:szCs w:val="28"/>
        </w:rPr>
        <w:t>ризмадинамическая конструкция</w:t>
      </w:r>
    </w:p>
    <w:p w:rsidR="004E7DA6" w:rsidRPr="00923017" w:rsidRDefault="004E7DA6" w:rsidP="00923017">
      <w:pPr>
        <w:pStyle w:val="a5"/>
        <w:numPr>
          <w:ilvl w:val="0"/>
          <w:numId w:val="27"/>
        </w:numPr>
        <w:spacing w:after="0"/>
        <w:rPr>
          <w:rFonts w:ascii="Times New Roman" w:hAnsi="Times New Roman"/>
        </w:rPr>
      </w:pPr>
      <w:r w:rsidRPr="00923017">
        <w:rPr>
          <w:rFonts w:ascii="Times New Roman" w:hAnsi="Times New Roman"/>
        </w:rPr>
        <w:t>Обзор местности по ходу движения (точка №1)</w:t>
      </w:r>
    </w:p>
    <w:p w:rsidR="00923017" w:rsidRDefault="00923017" w:rsidP="004E7DA6">
      <w:pPr>
        <w:rPr>
          <w:rFonts w:ascii="Times New Roman" w:hAnsi="Times New Roman"/>
          <w:sz w:val="20"/>
          <w:szCs w:val="20"/>
        </w:rPr>
      </w:pPr>
      <w:r w:rsidRPr="00923017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column">
              <wp:posOffset>329015</wp:posOffset>
            </wp:positionH>
            <wp:positionV relativeFrom="paragraph">
              <wp:posOffset>109330</wp:posOffset>
            </wp:positionV>
            <wp:extent cx="5261213" cy="3604744"/>
            <wp:effectExtent l="19050" t="0" r="0" b="0"/>
            <wp:wrapNone/>
            <wp:docPr id="35" name="Рисунок 2" descr="D:\01КАТЕРИНА\03_КАРТЫ СХЕМЫ\карта схема\конструкции частная собственность\(35) Призмадинамическая конструкция ул.Суворова ост. центральный рынок\(35) Фотомонтаж призма ул суворова против х дви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1КАТЕРИНА\03_КАРТЫ СХЕМЫ\карта схема\конструкции частная собственность\(35) Призмадинамическая конструкция ул.Суворова ост. центральный рынок\(35) Фотомонтаж призма ул суворова против х движ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87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213" cy="3604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4E7DA6" w:rsidRDefault="004E7DA6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pStyle w:val="a5"/>
        <w:numPr>
          <w:ilvl w:val="0"/>
          <w:numId w:val="27"/>
        </w:numPr>
        <w:spacing w:after="0"/>
        <w:rPr>
          <w:rFonts w:ascii="Times New Roman" w:hAnsi="Times New Roman"/>
        </w:rPr>
      </w:pPr>
      <w:r w:rsidRPr="00923017">
        <w:rPr>
          <w:rFonts w:ascii="Times New Roman" w:hAnsi="Times New Roman"/>
        </w:rPr>
        <w:t>Обзор местности против хода движения (точка №2)</w:t>
      </w:r>
      <w:r w:rsidRPr="00923017">
        <w:rPr>
          <w:rFonts w:ascii="Times New Roman" w:hAnsi="Times New Roman"/>
          <w:noProof/>
          <w:lang w:eastAsia="ru-RU"/>
        </w:rPr>
        <w:t xml:space="preserve"> </w:t>
      </w:r>
    </w:p>
    <w:p w:rsidR="00923017" w:rsidRPr="00923017" w:rsidRDefault="00923017" w:rsidP="00923017">
      <w:pPr>
        <w:pStyle w:val="a5"/>
        <w:spacing w:after="0"/>
        <w:ind w:left="644"/>
        <w:rPr>
          <w:rFonts w:ascii="Times New Roman" w:hAnsi="Times New Roman"/>
        </w:rPr>
      </w:pPr>
      <w:r w:rsidRPr="00923017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91008" behindDoc="1" locked="0" layoutInCell="1" allowOverlap="1">
            <wp:simplePos x="0" y="0"/>
            <wp:positionH relativeFrom="column">
              <wp:posOffset>355442</wp:posOffset>
            </wp:positionH>
            <wp:positionV relativeFrom="paragraph">
              <wp:posOffset>65148</wp:posOffset>
            </wp:positionV>
            <wp:extent cx="5262894" cy="3657600"/>
            <wp:effectExtent l="19050" t="0" r="0" b="0"/>
            <wp:wrapNone/>
            <wp:docPr id="36" name="Рисунок 1" descr="D:\01КАТЕРИНА\03_КАРТЫ СХЕМЫ\карта схема\конструкции частная собственность\(35) Призмадинамическая конструкция ул.Суворова ост. центральный рынок\(35) Фотомонтаж призма ул суворова ост цРын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1КАТЕРИНА\03_КАРТЫ СХЕМЫ\карта схема\конструкции частная собственность\(35) Призмадинамическая конструкция ул.Суворова ост. центральный рынок\(35) Фотомонтаж призма ул суворова ост цРыно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73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894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3D6DA7">
        <w:rPr>
          <w:rFonts w:ascii="Times New Roman" w:hAnsi="Times New Roman"/>
          <w:b/>
          <w:sz w:val="28"/>
          <w:szCs w:val="28"/>
        </w:rPr>
        <w:lastRenderedPageBreak/>
        <w:t>КАРТА - СХЕМА №35</w:t>
      </w: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  <w:r w:rsidRPr="00923017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38520" cy="8423275"/>
            <wp:effectExtent l="19050" t="0" r="5080" b="0"/>
            <wp:docPr id="37" name="Рисунок 1" descr="C:\Users\user\Desktop\Схемы для правительства\35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хемы для правительства\35.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2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Приложение №3</w:t>
      </w:r>
    </w:p>
    <w:p w:rsidR="00923017" w:rsidRDefault="00923017" w:rsidP="00923017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 схеме размещения</w:t>
      </w:r>
    </w:p>
    <w:p w:rsidR="00923017" w:rsidRDefault="00923017" w:rsidP="00923017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рекламных конструкций</w:t>
      </w:r>
    </w:p>
    <w:p w:rsidR="00923017" w:rsidRDefault="00923017" w:rsidP="00923017">
      <w:pPr>
        <w:spacing w:after="0"/>
        <w:jc w:val="right"/>
        <w:rPr>
          <w:rFonts w:ascii="Times New Roman" w:hAnsi="Times New Roman"/>
          <w:b/>
          <w:sz w:val="28"/>
          <w:szCs w:val="28"/>
        </w:rPr>
      </w:pPr>
    </w:p>
    <w:p w:rsidR="00923017" w:rsidRPr="000C0534" w:rsidRDefault="00923017" w:rsidP="0092301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C0534">
        <w:rPr>
          <w:rFonts w:ascii="Times New Roman" w:hAnsi="Times New Roman"/>
          <w:b/>
          <w:sz w:val="28"/>
          <w:szCs w:val="28"/>
        </w:rPr>
        <w:t>ФОТОМАТЕРИАЛ №36</w:t>
      </w:r>
    </w:p>
    <w:p w:rsidR="00923017" w:rsidRPr="005268D1" w:rsidRDefault="00923017" w:rsidP="00923017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>предполагаемого места расположения рекламной конструкции по адресу:</w:t>
      </w:r>
    </w:p>
    <w:p w:rsidR="00923017" w:rsidRPr="005268D1" w:rsidRDefault="00923017" w:rsidP="00923017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 xml:space="preserve">г. Пенза, </w:t>
      </w:r>
      <w:r>
        <w:rPr>
          <w:rFonts w:ascii="Times New Roman" w:hAnsi="Times New Roman"/>
          <w:sz w:val="28"/>
          <w:szCs w:val="28"/>
        </w:rPr>
        <w:t>ул. Суворова – Урицкого, (Центральный рынок)</w:t>
      </w:r>
      <w:r w:rsidRPr="005268D1">
        <w:rPr>
          <w:rFonts w:ascii="Times New Roman" w:hAnsi="Times New Roman"/>
          <w:sz w:val="28"/>
          <w:szCs w:val="28"/>
        </w:rPr>
        <w:t xml:space="preserve">, размером </w:t>
      </w:r>
      <w:r>
        <w:rPr>
          <w:rFonts w:ascii="Times New Roman" w:hAnsi="Times New Roman"/>
          <w:sz w:val="28"/>
          <w:szCs w:val="28"/>
        </w:rPr>
        <w:t xml:space="preserve">3 </w:t>
      </w:r>
      <w:r w:rsidRPr="005268D1"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z w:val="28"/>
          <w:szCs w:val="28"/>
        </w:rPr>
        <w:t>6м</w:t>
      </w:r>
    </w:p>
    <w:p w:rsidR="00923017" w:rsidRDefault="00923017" w:rsidP="0092301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Призмадинамическая конструкция</w:t>
      </w:r>
    </w:p>
    <w:p w:rsidR="00923017" w:rsidRPr="000C0534" w:rsidRDefault="00923017" w:rsidP="00923017">
      <w:pPr>
        <w:pStyle w:val="a5"/>
        <w:numPr>
          <w:ilvl w:val="0"/>
          <w:numId w:val="29"/>
        </w:numPr>
        <w:spacing w:after="0"/>
        <w:rPr>
          <w:rFonts w:ascii="Times New Roman" w:hAnsi="Times New Roman"/>
        </w:rPr>
      </w:pPr>
      <w:r w:rsidRPr="000C0534">
        <w:rPr>
          <w:rFonts w:ascii="Times New Roman" w:hAnsi="Times New Roman"/>
        </w:rPr>
        <w:t>Обзор местности по ходу движения (точка №1)</w:t>
      </w: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  <w:r w:rsidRPr="00923017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3056" behindDoc="1" locked="0" layoutInCell="1" allowOverlap="1">
            <wp:simplePos x="0" y="0"/>
            <wp:positionH relativeFrom="column">
              <wp:posOffset>128163</wp:posOffset>
            </wp:positionH>
            <wp:positionV relativeFrom="paragraph">
              <wp:posOffset>10604</wp:posOffset>
            </wp:positionV>
            <wp:extent cx="5214484" cy="3678742"/>
            <wp:effectExtent l="19050" t="0" r="5216" b="0"/>
            <wp:wrapNone/>
            <wp:docPr id="38" name="Рисунок 2" descr="D:\01КАТЕРИНА\03_КАРТЫ СХЕМЫ\карта схема\конструкции частная собственность\(36) Призмадинамическая конструкция ул.Суворова - ул.Урицкого\(36) Фотомонтаж сити формат улСуворова урицко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1КАТЕРИНА\03_КАРТЫ СХЕМЫ\карта схема\конструкции частная собственность\(36) Призмадинамическая конструкция ул.Суворова - ул.Урицкого\(36) Фотомонтаж сити формат улСуворова урицкого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b="57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4484" cy="3678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pStyle w:val="a5"/>
        <w:numPr>
          <w:ilvl w:val="0"/>
          <w:numId w:val="29"/>
        </w:numPr>
        <w:spacing w:after="0"/>
        <w:rPr>
          <w:rFonts w:ascii="Times New Roman" w:hAnsi="Times New Roman"/>
        </w:rPr>
      </w:pPr>
      <w:r w:rsidRPr="00923017">
        <w:rPr>
          <w:rFonts w:ascii="Times New Roman" w:hAnsi="Times New Roman"/>
        </w:rPr>
        <w:t>Обзор местности против хода движения (точка №2)</w:t>
      </w:r>
      <w:r w:rsidRPr="00923017">
        <w:rPr>
          <w:rFonts w:ascii="Times New Roman" w:hAnsi="Times New Roman"/>
          <w:noProof/>
          <w:lang w:eastAsia="ru-RU"/>
        </w:rPr>
        <w:t xml:space="preserve"> </w:t>
      </w:r>
    </w:p>
    <w:p w:rsidR="00923017" w:rsidRPr="00923017" w:rsidRDefault="00923017" w:rsidP="00923017">
      <w:pPr>
        <w:pStyle w:val="a5"/>
        <w:spacing w:after="0"/>
        <w:ind w:left="644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95104" behindDoc="1" locked="0" layoutInCell="1" allowOverlap="1">
            <wp:simplePos x="0" y="0"/>
            <wp:positionH relativeFrom="column">
              <wp:posOffset>128799</wp:posOffset>
            </wp:positionH>
            <wp:positionV relativeFrom="paragraph">
              <wp:posOffset>-1865</wp:posOffset>
            </wp:positionV>
            <wp:extent cx="5213214" cy="3906021"/>
            <wp:effectExtent l="19050" t="0" r="6486" b="0"/>
            <wp:wrapNone/>
            <wp:docPr id="39" name="Рисунок 3" descr="D:\01КАТЕРИНА\03_КАРТЫ СХЕМЫ\карта схема\конструкции частная собственность\(36) Призмадинамическая конструкция ул.Суворова - ул.Урицкого\(58) Фотомонтаж против хода дви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1КАТЕРИНА\03_КАРТЫ СХЕМЫ\карта схема\конструкции частная собственность\(36) Призмадинамическая конструкция ул.Суворова - ул.Урицкого\(58) Фотомонтаж против хода движения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214" cy="3906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tabs>
          <w:tab w:val="left" w:pos="8673"/>
        </w:tabs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ab/>
      </w:r>
    </w:p>
    <w:p w:rsidR="00923017" w:rsidRPr="000C0534" w:rsidRDefault="00923017" w:rsidP="0092301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0C0534">
        <w:rPr>
          <w:rFonts w:ascii="Times New Roman" w:hAnsi="Times New Roman"/>
          <w:b/>
          <w:sz w:val="28"/>
          <w:szCs w:val="28"/>
        </w:rPr>
        <w:lastRenderedPageBreak/>
        <w:t>КАРТА - СХЕМА №36</w:t>
      </w:r>
    </w:p>
    <w:p w:rsidR="00923017" w:rsidRDefault="00923017" w:rsidP="00923017">
      <w:pPr>
        <w:tabs>
          <w:tab w:val="left" w:pos="8673"/>
        </w:tabs>
        <w:rPr>
          <w:rFonts w:ascii="Times New Roman" w:hAnsi="Times New Roman"/>
          <w:sz w:val="20"/>
          <w:szCs w:val="20"/>
        </w:rPr>
      </w:pPr>
      <w:r w:rsidRPr="00923017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38520" cy="8423275"/>
            <wp:effectExtent l="19050" t="0" r="5080" b="0"/>
            <wp:docPr id="40" name="Рисунок 1" descr="C:\Users\user\Desktop\Схемы для правительства\35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хемы для правительства\35.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2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3017" w:rsidRDefault="00923017" w:rsidP="00923017">
      <w:pPr>
        <w:tabs>
          <w:tab w:val="left" w:pos="8673"/>
        </w:tabs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tabs>
          <w:tab w:val="left" w:pos="8673"/>
        </w:tabs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tabs>
          <w:tab w:val="left" w:pos="8673"/>
        </w:tabs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Приложение №4</w:t>
      </w:r>
    </w:p>
    <w:p w:rsidR="00923017" w:rsidRDefault="00923017" w:rsidP="00923017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 схеме размещения</w:t>
      </w:r>
    </w:p>
    <w:p w:rsidR="00923017" w:rsidRDefault="00923017" w:rsidP="00923017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рекламных конструкций</w:t>
      </w:r>
    </w:p>
    <w:p w:rsidR="00923017" w:rsidRPr="001B13DE" w:rsidRDefault="00923017" w:rsidP="00923017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B13DE">
        <w:rPr>
          <w:rFonts w:ascii="Times New Roman" w:hAnsi="Times New Roman"/>
          <w:b/>
          <w:sz w:val="28"/>
          <w:szCs w:val="28"/>
        </w:rPr>
        <w:t>ФОТОМАТЕРИАЛ №38</w:t>
      </w:r>
    </w:p>
    <w:p w:rsidR="00923017" w:rsidRPr="005268D1" w:rsidRDefault="00923017" w:rsidP="00923017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>предполагаемого места расположения рекламной конструкции по адресу:</w:t>
      </w:r>
    </w:p>
    <w:p w:rsidR="00923017" w:rsidRDefault="00923017" w:rsidP="00923017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 xml:space="preserve">г. Пенза, </w:t>
      </w:r>
      <w:r>
        <w:rPr>
          <w:rFonts w:ascii="Times New Roman" w:hAnsi="Times New Roman"/>
          <w:sz w:val="28"/>
          <w:szCs w:val="28"/>
        </w:rPr>
        <w:t>переулок Строительный,6</w:t>
      </w:r>
      <w:r w:rsidRPr="005268D1">
        <w:rPr>
          <w:rFonts w:ascii="Times New Roman" w:hAnsi="Times New Roman"/>
          <w:sz w:val="28"/>
          <w:szCs w:val="28"/>
        </w:rPr>
        <w:t xml:space="preserve">, размером </w:t>
      </w:r>
      <w:r>
        <w:rPr>
          <w:rFonts w:ascii="Times New Roman" w:hAnsi="Times New Roman"/>
          <w:sz w:val="28"/>
          <w:szCs w:val="28"/>
        </w:rPr>
        <w:t>3</w:t>
      </w:r>
      <w:r w:rsidRPr="005268D1">
        <w:rPr>
          <w:rFonts w:ascii="Times New Roman" w:hAnsi="Times New Roman"/>
          <w:sz w:val="28"/>
          <w:szCs w:val="28"/>
        </w:rPr>
        <w:t xml:space="preserve">х </w:t>
      </w:r>
      <w:r>
        <w:rPr>
          <w:rFonts w:ascii="Times New Roman" w:hAnsi="Times New Roman"/>
          <w:sz w:val="28"/>
          <w:szCs w:val="28"/>
        </w:rPr>
        <w:t>6м</w:t>
      </w:r>
    </w:p>
    <w:p w:rsidR="00923017" w:rsidRPr="005268D1" w:rsidRDefault="00923017" w:rsidP="00923017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Призмадинамическая конструкция</w:t>
      </w:r>
    </w:p>
    <w:p w:rsidR="00923017" w:rsidRPr="001B13DE" w:rsidRDefault="00923017" w:rsidP="00923017">
      <w:pPr>
        <w:pStyle w:val="a5"/>
        <w:numPr>
          <w:ilvl w:val="0"/>
          <w:numId w:val="31"/>
        </w:numPr>
        <w:spacing w:after="0"/>
        <w:rPr>
          <w:rFonts w:ascii="Times New Roman" w:hAnsi="Times New Roman"/>
        </w:rPr>
      </w:pPr>
      <w:r w:rsidRPr="001B13DE">
        <w:rPr>
          <w:rFonts w:ascii="Times New Roman" w:hAnsi="Times New Roman"/>
        </w:rPr>
        <w:t>Обзор местности по ходу движения (точка №1)</w:t>
      </w:r>
    </w:p>
    <w:p w:rsidR="00923017" w:rsidRDefault="00923017" w:rsidP="00923017">
      <w:pPr>
        <w:spacing w:after="0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column">
              <wp:posOffset>265430</wp:posOffset>
            </wp:positionH>
            <wp:positionV relativeFrom="paragraph">
              <wp:posOffset>108585</wp:posOffset>
            </wp:positionV>
            <wp:extent cx="5092065" cy="3805555"/>
            <wp:effectExtent l="19050" t="0" r="0" b="0"/>
            <wp:wrapNone/>
            <wp:docPr id="41" name="Рисунок 4" descr="D:\01КАТЕРИНА\03_КАРТЫ СХЕМЫ\карта схема\конструкции частная собственность\(38) Призмадинамическая конструкция переулос Строительный6\(38) Фотомонтаж сити формат пер Строителей6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01КАТЕРИНА\03_КАРТЫ СХЕМЫ\карта схема\конструкции частная собственность\(38) Призмадинамическая конструкция переулос Строительный6\(38) Фотомонтаж сити формат пер Строителей6 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065" cy="380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23017" w:rsidRDefault="00923017" w:rsidP="00923017">
      <w:pPr>
        <w:tabs>
          <w:tab w:val="left" w:pos="8673"/>
        </w:tabs>
        <w:jc w:val="right"/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P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jc w:val="right"/>
        <w:rPr>
          <w:rFonts w:ascii="Times New Roman" w:hAnsi="Times New Roman"/>
          <w:sz w:val="20"/>
          <w:szCs w:val="20"/>
        </w:rPr>
      </w:pPr>
    </w:p>
    <w:p w:rsidR="00923017" w:rsidRDefault="00923017" w:rsidP="00923017">
      <w:pPr>
        <w:pStyle w:val="a5"/>
        <w:numPr>
          <w:ilvl w:val="0"/>
          <w:numId w:val="31"/>
        </w:numPr>
        <w:spacing w:after="0"/>
        <w:rPr>
          <w:rFonts w:ascii="Times New Roman" w:hAnsi="Times New Roman"/>
        </w:rPr>
      </w:pPr>
      <w:r w:rsidRPr="00923017">
        <w:rPr>
          <w:rFonts w:ascii="Times New Roman" w:hAnsi="Times New Roman"/>
        </w:rPr>
        <w:t>Обзор местности против хода движения (точка №2)</w:t>
      </w:r>
      <w:r w:rsidRPr="00923017">
        <w:rPr>
          <w:rFonts w:ascii="Times New Roman" w:hAnsi="Times New Roman"/>
          <w:noProof/>
          <w:lang w:eastAsia="ru-RU"/>
        </w:rPr>
        <w:t xml:space="preserve"> </w:t>
      </w:r>
    </w:p>
    <w:p w:rsidR="00A103EF" w:rsidRPr="00923017" w:rsidRDefault="00A103EF" w:rsidP="00A103EF">
      <w:pPr>
        <w:pStyle w:val="a5"/>
        <w:spacing w:after="0"/>
        <w:ind w:left="644"/>
        <w:rPr>
          <w:rFonts w:ascii="Times New Roman" w:hAnsi="Times New Roman"/>
        </w:rPr>
      </w:pPr>
      <w:r w:rsidRPr="00A103EF">
        <w:rPr>
          <w:rFonts w:ascii="Times New Roman" w:hAnsi="Times New Roman"/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column">
              <wp:posOffset>284353</wp:posOffset>
            </wp:positionH>
            <wp:positionV relativeFrom="paragraph">
              <wp:posOffset>33879</wp:posOffset>
            </wp:positionV>
            <wp:extent cx="5076220" cy="3805595"/>
            <wp:effectExtent l="19050" t="0" r="0" b="0"/>
            <wp:wrapNone/>
            <wp:docPr id="42" name="Рисунок 3" descr="D:\01КАТЕРИНА\03_КАРТЫ СХЕМЫ\карта схема\конструкции частная собственность\(38) Призмадинамическая конструкция переулос Строительный6\38 Фотомон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01КАТЕРИНА\03_КАРТЫ СХЕМЫ\карта схема\конструкции частная собственность\(38) Призмадинамическая конструкция переулос Строительный6\38 Фотомонтаж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6220" cy="3805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103EF" w:rsidRDefault="00A103EF" w:rsidP="00923017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A103EF" w:rsidRPr="00A103EF" w:rsidRDefault="00A103EF" w:rsidP="00A103EF">
      <w:pPr>
        <w:rPr>
          <w:rFonts w:ascii="Times New Roman" w:hAnsi="Times New Roman"/>
          <w:sz w:val="20"/>
          <w:szCs w:val="20"/>
        </w:rPr>
      </w:pPr>
    </w:p>
    <w:p w:rsidR="00923017" w:rsidRDefault="00923017" w:rsidP="00A103EF">
      <w:pPr>
        <w:jc w:val="right"/>
        <w:rPr>
          <w:rFonts w:ascii="Times New Roman" w:hAnsi="Times New Roman"/>
          <w:sz w:val="20"/>
          <w:szCs w:val="20"/>
        </w:rPr>
      </w:pPr>
    </w:p>
    <w:p w:rsidR="00A103EF" w:rsidRDefault="00A103EF" w:rsidP="00A103EF">
      <w:pPr>
        <w:jc w:val="right"/>
        <w:rPr>
          <w:rFonts w:ascii="Times New Roman" w:hAnsi="Times New Roman"/>
          <w:sz w:val="20"/>
          <w:szCs w:val="20"/>
        </w:rPr>
      </w:pPr>
    </w:p>
    <w:p w:rsidR="00A103EF" w:rsidRDefault="00A103EF" w:rsidP="00A103EF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B13DE">
        <w:rPr>
          <w:rFonts w:ascii="Times New Roman" w:hAnsi="Times New Roman"/>
          <w:b/>
          <w:sz w:val="28"/>
          <w:szCs w:val="28"/>
        </w:rPr>
        <w:lastRenderedPageBreak/>
        <w:t>КАРТА - СХЕМА №38</w:t>
      </w:r>
    </w:p>
    <w:p w:rsidR="00A103EF" w:rsidRDefault="00A103EF" w:rsidP="00A103EF">
      <w:pPr>
        <w:spacing w:after="0"/>
        <w:rPr>
          <w:rFonts w:ascii="Times New Roman" w:hAnsi="Times New Roman"/>
          <w:b/>
          <w:sz w:val="28"/>
          <w:szCs w:val="28"/>
        </w:rPr>
      </w:pPr>
      <w:r w:rsidRPr="00A103EF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938520" cy="8390890"/>
            <wp:effectExtent l="19050" t="0" r="5080" b="0"/>
            <wp:docPr id="43" name="Рисунок 1" descr="C:\Users\user\Desktop\Схемы для правительства\38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хемы для правительства\38.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03EF" w:rsidRDefault="00A103EF" w:rsidP="00A103E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103EF" w:rsidRDefault="00A103EF" w:rsidP="00A103E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103EF" w:rsidRDefault="00A103EF" w:rsidP="00A103E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A103EF" w:rsidRDefault="00A103EF" w:rsidP="00A103E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B11FA2" w:rsidRDefault="00B11FA2" w:rsidP="00A103EF">
      <w:pPr>
        <w:spacing w:after="0"/>
        <w:jc w:val="right"/>
        <w:rPr>
          <w:rFonts w:ascii="Times New Roman" w:hAnsi="Times New Roman"/>
          <w:sz w:val="20"/>
          <w:szCs w:val="20"/>
        </w:rPr>
      </w:pPr>
    </w:p>
    <w:p w:rsidR="00A103EF" w:rsidRDefault="00A103EF" w:rsidP="00A103EF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Приложение №5</w:t>
      </w:r>
    </w:p>
    <w:p w:rsidR="00A103EF" w:rsidRDefault="00A103EF" w:rsidP="00A103EF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 схеме размещения</w:t>
      </w:r>
    </w:p>
    <w:p w:rsidR="00A103EF" w:rsidRDefault="00A103EF" w:rsidP="00A103EF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рекламных конструкций</w:t>
      </w:r>
    </w:p>
    <w:p w:rsidR="00A103EF" w:rsidRPr="001B13DE" w:rsidRDefault="00A103EF" w:rsidP="00A103EF">
      <w:pPr>
        <w:spacing w:after="0"/>
        <w:rPr>
          <w:rFonts w:ascii="Times New Roman" w:hAnsi="Times New Roman"/>
          <w:b/>
          <w:sz w:val="28"/>
          <w:szCs w:val="28"/>
        </w:rPr>
      </w:pPr>
    </w:p>
    <w:p w:rsidR="002B03E9" w:rsidRPr="00ED251D" w:rsidRDefault="002B03E9" w:rsidP="002B03E9">
      <w:pPr>
        <w:spacing w:after="0"/>
        <w:jc w:val="center"/>
        <w:rPr>
          <w:b/>
          <w:sz w:val="28"/>
          <w:szCs w:val="28"/>
        </w:rPr>
      </w:pPr>
      <w:r w:rsidRPr="00ED251D">
        <w:rPr>
          <w:b/>
          <w:sz w:val="28"/>
          <w:szCs w:val="28"/>
        </w:rPr>
        <w:t>ФОТОМАТЕРИАЛ №40</w:t>
      </w:r>
    </w:p>
    <w:p w:rsidR="002B03E9" w:rsidRPr="00076EF3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076EF3">
        <w:rPr>
          <w:rFonts w:ascii="Times New Roman" w:hAnsi="Times New Roman"/>
          <w:sz w:val="28"/>
          <w:szCs w:val="28"/>
        </w:rPr>
        <w:t>предполагаемого места расположения рекламной конструкции</w:t>
      </w:r>
    </w:p>
    <w:p w:rsidR="002B03E9" w:rsidRPr="00076EF3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076EF3">
        <w:rPr>
          <w:rFonts w:ascii="Times New Roman" w:hAnsi="Times New Roman"/>
          <w:sz w:val="28"/>
          <w:szCs w:val="28"/>
        </w:rPr>
        <w:t xml:space="preserve">по адресу: г. Пенза, ул. Карпинского, 185, размером 3 х 6 м </w:t>
      </w:r>
    </w:p>
    <w:p w:rsidR="002B03E9" w:rsidRPr="00076EF3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076EF3">
        <w:rPr>
          <w:rFonts w:ascii="Times New Roman" w:hAnsi="Times New Roman"/>
          <w:sz w:val="28"/>
          <w:szCs w:val="28"/>
        </w:rPr>
        <w:t>Призмадинамическая конструкция</w:t>
      </w:r>
    </w:p>
    <w:p w:rsidR="002B03E9" w:rsidRDefault="002B03E9" w:rsidP="002B03E9">
      <w:pPr>
        <w:pStyle w:val="a5"/>
        <w:numPr>
          <w:ilvl w:val="0"/>
          <w:numId w:val="33"/>
        </w:numPr>
        <w:spacing w:after="0"/>
      </w:pPr>
      <w:r>
        <w:t>Обзор местности по ходу движения (точка №1)</w:t>
      </w:r>
    </w:p>
    <w:p w:rsidR="002B03E9" w:rsidRDefault="002B03E9" w:rsidP="002B03E9">
      <w:pPr>
        <w:rPr>
          <w:rFonts w:ascii="Times New Roman" w:hAnsi="Times New Roman"/>
          <w:sz w:val="20"/>
          <w:szCs w:val="20"/>
        </w:rPr>
      </w:pPr>
      <w:r w:rsidRPr="002B03E9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column">
              <wp:posOffset>265588</wp:posOffset>
            </wp:positionH>
            <wp:positionV relativeFrom="paragraph">
              <wp:posOffset>39577</wp:posOffset>
            </wp:positionV>
            <wp:extent cx="5298212" cy="3271754"/>
            <wp:effectExtent l="19050" t="0" r="0" b="0"/>
            <wp:wrapNone/>
            <wp:docPr id="44" name="Рисунок 2" descr="D:\01КАТЕРИНА\03_КАРТЫ СХЕМЫ\карта схема\конструкции частная собственность\(40) Призмадинамическая конструкция ул.Карпинского185\(40) Фотомонтаж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1КАТЕРИНА\03_КАРТЫ СХЕМЫ\карта схема\конструкции частная собственность\(40) Призмадинамическая конструкция ул.Карпинского185\(40) Фотомонтаж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8212" cy="3271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A103EF" w:rsidRDefault="00A103EF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spacing w:after="0"/>
      </w:pPr>
    </w:p>
    <w:p w:rsidR="002B03E9" w:rsidRDefault="002B03E9" w:rsidP="002B03E9">
      <w:pPr>
        <w:pStyle w:val="a5"/>
        <w:numPr>
          <w:ilvl w:val="0"/>
          <w:numId w:val="33"/>
        </w:numPr>
        <w:spacing w:after="0"/>
      </w:pPr>
      <w:r>
        <w:t>Обзор местности против хода движения (точка №2)</w:t>
      </w:r>
      <w:r w:rsidRPr="008F24C1">
        <w:rPr>
          <w:noProof/>
          <w:lang w:eastAsia="ru-RU"/>
        </w:rPr>
        <w:t xml:space="preserve"> </w:t>
      </w:r>
    </w:p>
    <w:p w:rsidR="002B03E9" w:rsidRDefault="002B03E9" w:rsidP="002B03E9">
      <w:pPr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column">
              <wp:posOffset>196850</wp:posOffset>
            </wp:positionH>
            <wp:positionV relativeFrom="paragraph">
              <wp:posOffset>171450</wp:posOffset>
            </wp:positionV>
            <wp:extent cx="5295900" cy="3414395"/>
            <wp:effectExtent l="19050" t="0" r="0" b="0"/>
            <wp:wrapNone/>
            <wp:docPr id="45" name="Рисунок 1" descr="D:\01КАТЕРИНА\03_КАРТЫ СХЕМЫ\карта схема\конструкции частная собственность\(40) Призмадинамическая конструкция ул.Карпинского185\(40) Фотомонтаж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01КАТЕРИНА\03_КАРТЫ СХЕМЫ\карта схема\конструкции частная собственность\(40) Призмадинамическая конструкция ул.Карпинского185\(40) Фотомонтаж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5900" cy="341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Pr="00ED251D" w:rsidRDefault="002B03E9" w:rsidP="002B03E9">
      <w:pPr>
        <w:spacing w:after="0"/>
        <w:jc w:val="center"/>
        <w:rPr>
          <w:b/>
          <w:sz w:val="28"/>
          <w:szCs w:val="28"/>
        </w:rPr>
      </w:pPr>
      <w:r w:rsidRPr="00ED251D">
        <w:rPr>
          <w:b/>
          <w:sz w:val="28"/>
          <w:szCs w:val="28"/>
        </w:rPr>
        <w:lastRenderedPageBreak/>
        <w:t>КАРТА - СХЕМА №40</w:t>
      </w:r>
    </w:p>
    <w:p w:rsidR="002B03E9" w:rsidRPr="00642BC7" w:rsidRDefault="002B03E9" w:rsidP="002B03E9">
      <w:pPr>
        <w:spacing w:after="0"/>
        <w:jc w:val="center"/>
        <w:rPr>
          <w:sz w:val="28"/>
          <w:szCs w:val="28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  <w:r w:rsidRPr="002B03E9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38520" cy="8390890"/>
            <wp:effectExtent l="19050" t="0" r="5080" b="0"/>
            <wp:docPr id="46" name="Рисунок 1" descr="C:\Users\user\Desktop\Схемы для правительства\38.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хемы для правительства\38.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Приложение №6</w:t>
      </w: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 схеме размещения</w:t>
      </w: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рекламных конструкций</w:t>
      </w: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</w:p>
    <w:p w:rsidR="002B03E9" w:rsidRPr="005268D1" w:rsidRDefault="002B03E9" w:rsidP="002B03E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268D1">
        <w:rPr>
          <w:rFonts w:ascii="Times New Roman" w:hAnsi="Times New Roman"/>
          <w:b/>
          <w:sz w:val="28"/>
          <w:szCs w:val="28"/>
        </w:rPr>
        <w:t>ФОТОМАТЕРИАЛ №</w:t>
      </w:r>
      <w:r>
        <w:rPr>
          <w:rFonts w:ascii="Times New Roman" w:hAnsi="Times New Roman"/>
          <w:b/>
          <w:sz w:val="28"/>
          <w:szCs w:val="28"/>
        </w:rPr>
        <w:t>42</w:t>
      </w:r>
    </w:p>
    <w:p w:rsidR="002B03E9" w:rsidRPr="005268D1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>предполагаемого места расположения рекламной конструкции по адресу:</w:t>
      </w:r>
    </w:p>
    <w:p w:rsidR="002B03E9" w:rsidRPr="005268D1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 xml:space="preserve">г. Пенза, </w:t>
      </w:r>
      <w:r>
        <w:rPr>
          <w:rFonts w:ascii="Times New Roman" w:hAnsi="Times New Roman"/>
          <w:sz w:val="28"/>
          <w:szCs w:val="28"/>
        </w:rPr>
        <w:t>ул. Плеханова, 19</w:t>
      </w:r>
      <w:r w:rsidRPr="005268D1">
        <w:rPr>
          <w:rFonts w:ascii="Times New Roman" w:hAnsi="Times New Roman"/>
          <w:sz w:val="28"/>
          <w:szCs w:val="28"/>
        </w:rPr>
        <w:t xml:space="preserve">, размером </w:t>
      </w:r>
      <w:r>
        <w:rPr>
          <w:rFonts w:ascii="Times New Roman" w:hAnsi="Times New Roman"/>
          <w:sz w:val="28"/>
          <w:szCs w:val="28"/>
        </w:rPr>
        <w:t>3</w:t>
      </w:r>
      <w:r w:rsidRPr="005268D1">
        <w:rPr>
          <w:rFonts w:ascii="Times New Roman" w:hAnsi="Times New Roman"/>
          <w:sz w:val="28"/>
          <w:szCs w:val="28"/>
        </w:rPr>
        <w:t>х</w:t>
      </w:r>
      <w:r>
        <w:rPr>
          <w:rFonts w:ascii="Times New Roman" w:hAnsi="Times New Roman"/>
          <w:sz w:val="28"/>
          <w:szCs w:val="28"/>
        </w:rPr>
        <w:t>12м</w:t>
      </w:r>
    </w:p>
    <w:p w:rsidR="002B03E9" w:rsidRPr="005268D1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Призмадинамическая конструкция</w:t>
      </w:r>
    </w:p>
    <w:p w:rsidR="002B03E9" w:rsidRPr="005268D1" w:rsidRDefault="002B03E9" w:rsidP="002B03E9">
      <w:pPr>
        <w:pStyle w:val="a5"/>
        <w:numPr>
          <w:ilvl w:val="0"/>
          <w:numId w:val="35"/>
        </w:numPr>
        <w:spacing w:after="0"/>
        <w:rPr>
          <w:rFonts w:ascii="Times New Roman" w:hAnsi="Times New Roman"/>
        </w:rPr>
      </w:pPr>
      <w:r w:rsidRPr="005268D1">
        <w:rPr>
          <w:rFonts w:ascii="Times New Roman" w:hAnsi="Times New Roman"/>
        </w:rPr>
        <w:t>Обзор местности по ходу движения (точка №1)</w:t>
      </w: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434725</wp:posOffset>
            </wp:positionH>
            <wp:positionV relativeFrom="paragraph">
              <wp:posOffset>228957</wp:posOffset>
            </wp:positionV>
            <wp:extent cx="5287064" cy="3425036"/>
            <wp:effectExtent l="19050" t="0" r="8836" b="0"/>
            <wp:wrapNone/>
            <wp:docPr id="48" name="Рисунок 5" descr="D:\01КАТЕРИНА\03_КАРТЫ СХЕМЫ\карта схема\конструкции частная собственность\(42) Призмадинамическая конструкция ул.Плеханова19\Фотомонтаж по ходу дви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01КАТЕРИНА\03_КАРТЫ СХЕМЫ\карта схема\конструкции частная собственность\(42) Призмадинамическая конструкция ул.Плеханова19\Фотомонтаж по ходу движения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010" cy="3425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jc w:val="right"/>
        <w:rPr>
          <w:rFonts w:ascii="Times New Roman" w:hAnsi="Times New Roman"/>
          <w:sz w:val="20"/>
          <w:szCs w:val="20"/>
        </w:rPr>
      </w:pPr>
    </w:p>
    <w:p w:rsidR="002B03E9" w:rsidRPr="002B03E9" w:rsidRDefault="002B03E9" w:rsidP="002B03E9">
      <w:pPr>
        <w:pStyle w:val="a5"/>
        <w:numPr>
          <w:ilvl w:val="0"/>
          <w:numId w:val="35"/>
        </w:numPr>
        <w:rPr>
          <w:rFonts w:ascii="Times New Roman" w:hAnsi="Times New Roman"/>
          <w:sz w:val="20"/>
          <w:szCs w:val="20"/>
        </w:rPr>
      </w:pPr>
      <w:r w:rsidRPr="002B03E9">
        <w:rPr>
          <w:rFonts w:ascii="Times New Roman" w:hAnsi="Times New Roman"/>
        </w:rPr>
        <w:t>Обзор местности против хода движения (точка №2)</w:t>
      </w:r>
    </w:p>
    <w:p w:rsidR="002B03E9" w:rsidRDefault="002B03E9" w:rsidP="002B03E9">
      <w:pPr>
        <w:pStyle w:val="a5"/>
        <w:ind w:left="644"/>
        <w:rPr>
          <w:rFonts w:ascii="Times New Roman" w:hAnsi="Times New Roman"/>
          <w:sz w:val="20"/>
          <w:szCs w:val="20"/>
        </w:rPr>
      </w:pPr>
      <w:r w:rsidRPr="002B03E9">
        <w:rPr>
          <w:rFonts w:ascii="Times New Roman" w:hAnsi="Times New Roman"/>
          <w:noProof/>
          <w:sz w:val="20"/>
          <w:szCs w:val="20"/>
          <w:lang w:eastAsia="ru-RU"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408297</wp:posOffset>
            </wp:positionH>
            <wp:positionV relativeFrom="paragraph">
              <wp:posOffset>5065</wp:posOffset>
            </wp:positionV>
            <wp:extent cx="5282356" cy="3514890"/>
            <wp:effectExtent l="19050" t="0" r="0" b="0"/>
            <wp:wrapNone/>
            <wp:docPr id="49" name="Рисунок 2" descr="D:\01КАТЕРИНА\03_КАРТЫ СХЕМЫ\карта схема\конструкции частная собственность\(42) Призмадинамическая конструкция ул.Плеханова19\(58) Фотомонтаж против хода дви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01КАТЕРИНА\03_КАРТЫ СХЕМЫ\карта схема\конструкции частная собственность\(42) Призмадинамическая конструкция ул.Плеханова19\(58) Фотомонтаж против хода движения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 t="11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2356" cy="3514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B03E9" w:rsidRPr="002B03E9" w:rsidRDefault="002B03E9" w:rsidP="002B03E9"/>
    <w:p w:rsidR="002B03E9" w:rsidRPr="002B03E9" w:rsidRDefault="002B03E9" w:rsidP="002B03E9"/>
    <w:p w:rsidR="002B03E9" w:rsidRPr="002B03E9" w:rsidRDefault="002B03E9" w:rsidP="002B03E9"/>
    <w:p w:rsidR="002B03E9" w:rsidRPr="002B03E9" w:rsidRDefault="002B03E9" w:rsidP="002B03E9"/>
    <w:p w:rsidR="002B03E9" w:rsidRPr="002B03E9" w:rsidRDefault="002B03E9" w:rsidP="002B03E9"/>
    <w:p w:rsidR="002B03E9" w:rsidRPr="002B03E9" w:rsidRDefault="002B03E9" w:rsidP="002B03E9"/>
    <w:p w:rsidR="002B03E9" w:rsidRPr="002B03E9" w:rsidRDefault="002B03E9" w:rsidP="002B03E9"/>
    <w:p w:rsidR="002B03E9" w:rsidRPr="002B03E9" w:rsidRDefault="002B03E9" w:rsidP="002B03E9"/>
    <w:p w:rsidR="002B03E9" w:rsidRPr="002B03E9" w:rsidRDefault="002B03E9" w:rsidP="002B03E9"/>
    <w:p w:rsidR="002B03E9" w:rsidRDefault="002B03E9" w:rsidP="002B03E9">
      <w:pPr>
        <w:jc w:val="right"/>
      </w:pPr>
    </w:p>
    <w:p w:rsidR="002B03E9" w:rsidRDefault="002B03E9" w:rsidP="002B03E9">
      <w:pPr>
        <w:jc w:val="right"/>
      </w:pPr>
    </w:p>
    <w:p w:rsidR="002B03E9" w:rsidRDefault="002B03E9" w:rsidP="002B03E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5268D1">
        <w:rPr>
          <w:rFonts w:ascii="Times New Roman" w:hAnsi="Times New Roman"/>
          <w:b/>
          <w:sz w:val="28"/>
          <w:szCs w:val="28"/>
        </w:rPr>
        <w:lastRenderedPageBreak/>
        <w:t>КАРТА - СХЕМА №</w:t>
      </w:r>
      <w:r>
        <w:rPr>
          <w:rFonts w:ascii="Times New Roman" w:hAnsi="Times New Roman"/>
          <w:b/>
          <w:sz w:val="28"/>
          <w:szCs w:val="28"/>
        </w:rPr>
        <w:t>42</w:t>
      </w:r>
    </w:p>
    <w:p w:rsidR="002B03E9" w:rsidRDefault="002B03E9" w:rsidP="002B03E9">
      <w:r w:rsidRPr="002B03E9">
        <w:rPr>
          <w:noProof/>
          <w:lang w:eastAsia="ru-RU"/>
        </w:rPr>
        <w:drawing>
          <wp:inline distT="0" distB="0" distL="0" distR="0">
            <wp:extent cx="5938520" cy="8412480"/>
            <wp:effectExtent l="19050" t="0" r="5080" b="0"/>
            <wp:docPr id="50" name="Рисунок 2" descr="C:\Users\user\Desktop\КАРТЫ\Схемы(Частная собственность)\Схемы\27-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КАРТЫ\Схемы(Частная собственность)\Схемы\27-3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1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3E9" w:rsidRDefault="002B03E9" w:rsidP="002B03E9"/>
    <w:p w:rsidR="002B03E9" w:rsidRDefault="002B03E9" w:rsidP="002B03E9"/>
    <w:p w:rsidR="002B03E9" w:rsidRDefault="002B03E9" w:rsidP="002B03E9"/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Приложение №7</w:t>
      </w: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 схеме размещения</w:t>
      </w: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рекламных конструкций</w:t>
      </w: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</w:p>
    <w:p w:rsidR="002B03E9" w:rsidRPr="001B13DE" w:rsidRDefault="002B03E9" w:rsidP="002B03E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B13DE">
        <w:rPr>
          <w:rFonts w:ascii="Times New Roman" w:hAnsi="Times New Roman"/>
          <w:b/>
          <w:sz w:val="28"/>
          <w:szCs w:val="28"/>
        </w:rPr>
        <w:t>ФОТОМАТЕРИАЛ №</w:t>
      </w:r>
      <w:r>
        <w:rPr>
          <w:rFonts w:ascii="Times New Roman" w:hAnsi="Times New Roman"/>
          <w:b/>
          <w:sz w:val="28"/>
          <w:szCs w:val="28"/>
        </w:rPr>
        <w:t>54</w:t>
      </w:r>
    </w:p>
    <w:p w:rsidR="002B03E9" w:rsidRPr="005268D1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>предполагаемого места расположения рекламной конструкции по адресу:</w:t>
      </w:r>
    </w:p>
    <w:p w:rsidR="002B03E9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 xml:space="preserve">г. Пенза, </w:t>
      </w:r>
      <w:r>
        <w:rPr>
          <w:rFonts w:ascii="Times New Roman" w:hAnsi="Times New Roman"/>
          <w:sz w:val="28"/>
          <w:szCs w:val="28"/>
        </w:rPr>
        <w:t>ул. Бекешская, 10</w:t>
      </w:r>
      <w:r w:rsidRPr="005268D1">
        <w:rPr>
          <w:rFonts w:ascii="Times New Roman" w:hAnsi="Times New Roman"/>
          <w:sz w:val="28"/>
          <w:szCs w:val="28"/>
        </w:rPr>
        <w:t>, размером</w:t>
      </w:r>
      <w:r>
        <w:rPr>
          <w:rFonts w:ascii="Times New Roman" w:hAnsi="Times New Roman"/>
          <w:sz w:val="28"/>
          <w:szCs w:val="28"/>
        </w:rPr>
        <w:t xml:space="preserve"> 3х6м</w:t>
      </w:r>
    </w:p>
    <w:p w:rsidR="002B03E9" w:rsidRPr="005268D1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Щитовая конструкция</w:t>
      </w:r>
    </w:p>
    <w:p w:rsidR="002B03E9" w:rsidRPr="001B13DE" w:rsidRDefault="002B03E9" w:rsidP="002B03E9">
      <w:pPr>
        <w:spacing w:after="0"/>
        <w:jc w:val="center"/>
        <w:rPr>
          <w:rFonts w:ascii="Times New Roman" w:hAnsi="Times New Roman"/>
        </w:rPr>
      </w:pPr>
    </w:p>
    <w:p w:rsidR="002B03E9" w:rsidRPr="001B13DE" w:rsidRDefault="002B03E9" w:rsidP="002B03E9">
      <w:pPr>
        <w:pStyle w:val="a5"/>
        <w:numPr>
          <w:ilvl w:val="0"/>
          <w:numId w:val="36"/>
        </w:numPr>
        <w:spacing w:after="0"/>
        <w:rPr>
          <w:rFonts w:ascii="Times New Roman" w:hAnsi="Times New Roman"/>
        </w:rPr>
      </w:pPr>
      <w:r w:rsidRPr="001B13DE">
        <w:rPr>
          <w:rFonts w:ascii="Times New Roman" w:hAnsi="Times New Roman"/>
        </w:rPr>
        <w:t>Обзор местности по ходу движения (точка №1)</w:t>
      </w:r>
    </w:p>
    <w:p w:rsidR="002B03E9" w:rsidRDefault="002B03E9" w:rsidP="002B03E9">
      <w:pPr>
        <w:spacing w:after="0"/>
        <w:rPr>
          <w:rFonts w:ascii="Times New Roman" w:hAnsi="Times New Roman"/>
          <w:noProof/>
          <w:lang w:eastAsia="ru-RU"/>
        </w:rPr>
      </w:pPr>
      <w:r w:rsidRPr="002B03E9"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37969" cy="3440892"/>
            <wp:effectExtent l="19050" t="0" r="5631" b="0"/>
            <wp:wrapSquare wrapText="bothSides"/>
            <wp:docPr id="51" name="Рисунок 1" descr="C:\Users\user\Desktop\Новая папка (2)\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Новая папка (2)\5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969" cy="34408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rFonts w:ascii="Times New Roman" w:hAnsi="Times New Roman"/>
        </w:rPr>
        <w:t xml:space="preserve">2. </w:t>
      </w:r>
      <w:r w:rsidRPr="002B03E9">
        <w:rPr>
          <w:rFonts w:ascii="Times New Roman" w:hAnsi="Times New Roman"/>
        </w:rPr>
        <w:t>Обзор местности против хода движения (точка №2)</w:t>
      </w:r>
      <w:r w:rsidRPr="002B03E9">
        <w:rPr>
          <w:rFonts w:ascii="Times New Roman" w:hAnsi="Times New Roman"/>
          <w:noProof/>
          <w:lang w:eastAsia="ru-RU"/>
        </w:rPr>
        <w:t xml:space="preserve"> </w:t>
      </w:r>
    </w:p>
    <w:p w:rsidR="002B03E9" w:rsidRDefault="002B03E9" w:rsidP="002B03E9">
      <w:pPr>
        <w:spacing w:after="0"/>
        <w:rPr>
          <w:rFonts w:ascii="Times New Roman" w:hAnsi="Times New Roman"/>
        </w:rPr>
      </w:pPr>
      <w:r w:rsidRPr="002B03E9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927725" cy="3711575"/>
            <wp:effectExtent l="19050" t="0" r="0" b="0"/>
            <wp:docPr id="52" name="Рисунок 2" descr="C:\Users\user\Desktop\Новая папка (2)\54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Новая папка (2)\545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7725" cy="3711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3E9" w:rsidRDefault="002B03E9" w:rsidP="002B03E9">
      <w:pPr>
        <w:spacing w:after="0"/>
        <w:rPr>
          <w:rFonts w:ascii="Times New Roman" w:hAnsi="Times New Roman"/>
        </w:rPr>
      </w:pPr>
    </w:p>
    <w:p w:rsidR="002B03E9" w:rsidRPr="001B13DE" w:rsidRDefault="002B03E9" w:rsidP="002B03E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B13DE">
        <w:rPr>
          <w:rFonts w:ascii="Times New Roman" w:hAnsi="Times New Roman"/>
          <w:b/>
          <w:sz w:val="28"/>
          <w:szCs w:val="28"/>
        </w:rPr>
        <w:lastRenderedPageBreak/>
        <w:t>КАРТА - СХЕМА №</w:t>
      </w:r>
      <w:r>
        <w:rPr>
          <w:rFonts w:ascii="Times New Roman" w:hAnsi="Times New Roman"/>
          <w:b/>
          <w:sz w:val="28"/>
          <w:szCs w:val="28"/>
        </w:rPr>
        <w:t>54</w:t>
      </w:r>
    </w:p>
    <w:p w:rsidR="002B03E9" w:rsidRPr="002B03E9" w:rsidRDefault="002B03E9" w:rsidP="002B03E9">
      <w:pPr>
        <w:spacing w:after="0"/>
        <w:jc w:val="right"/>
        <w:rPr>
          <w:rFonts w:ascii="Times New Roman" w:hAnsi="Times New Roman"/>
        </w:rPr>
      </w:pPr>
    </w:p>
    <w:p w:rsidR="002B03E9" w:rsidRDefault="002B03E9" w:rsidP="002B03E9">
      <w:r w:rsidRPr="002B03E9">
        <w:rPr>
          <w:noProof/>
          <w:lang w:eastAsia="ru-RU"/>
        </w:rPr>
        <w:drawing>
          <wp:inline distT="0" distB="0" distL="0" distR="0">
            <wp:extent cx="5938520" cy="8412480"/>
            <wp:effectExtent l="19050" t="0" r="5080" b="0"/>
            <wp:docPr id="53" name="Рисунок 25" descr="C:\Users\user\Desktop\КАРТЫ\Схемы(Частная собственность)\Схемы\53.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КАРТЫ\Схемы(Частная собственность)\Схемы\53.5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412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3E9" w:rsidRDefault="002B03E9" w:rsidP="002B03E9"/>
    <w:p w:rsidR="002B03E9" w:rsidRDefault="002B03E9" w:rsidP="002B03E9"/>
    <w:p w:rsidR="00B11FA2" w:rsidRDefault="00B11FA2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lastRenderedPageBreak/>
        <w:t>Приложение №8</w:t>
      </w: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>к схеме размещения</w:t>
      </w: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 рекламных конструкций</w:t>
      </w:r>
    </w:p>
    <w:p w:rsidR="002B03E9" w:rsidRPr="001B13DE" w:rsidRDefault="002B03E9" w:rsidP="002B03E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B13DE">
        <w:rPr>
          <w:rFonts w:ascii="Times New Roman" w:hAnsi="Times New Roman"/>
          <w:b/>
          <w:sz w:val="28"/>
          <w:szCs w:val="28"/>
        </w:rPr>
        <w:t>ФОТОМАТЕРИАЛ №</w:t>
      </w:r>
      <w:r>
        <w:rPr>
          <w:rFonts w:ascii="Times New Roman" w:hAnsi="Times New Roman"/>
          <w:b/>
          <w:sz w:val="28"/>
          <w:szCs w:val="28"/>
        </w:rPr>
        <w:t>58</w:t>
      </w:r>
    </w:p>
    <w:p w:rsidR="002B03E9" w:rsidRPr="005268D1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>предполагаемого места расположения рекламной конструкции по адресу:</w:t>
      </w:r>
    </w:p>
    <w:p w:rsidR="002B03E9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 w:rsidRPr="005268D1">
        <w:rPr>
          <w:rFonts w:ascii="Times New Roman" w:hAnsi="Times New Roman"/>
          <w:sz w:val="28"/>
          <w:szCs w:val="28"/>
        </w:rPr>
        <w:t xml:space="preserve">г. Пенза, </w:t>
      </w:r>
      <w:r>
        <w:rPr>
          <w:rFonts w:ascii="Times New Roman" w:hAnsi="Times New Roman"/>
          <w:sz w:val="28"/>
          <w:szCs w:val="28"/>
        </w:rPr>
        <w:t>пр. Победы, 3</w:t>
      </w:r>
      <w:r w:rsidRPr="005268D1">
        <w:rPr>
          <w:rFonts w:ascii="Times New Roman" w:hAnsi="Times New Roman"/>
          <w:sz w:val="28"/>
          <w:szCs w:val="28"/>
        </w:rPr>
        <w:t>, размером</w:t>
      </w:r>
      <w:r>
        <w:rPr>
          <w:rFonts w:ascii="Times New Roman" w:hAnsi="Times New Roman"/>
          <w:sz w:val="28"/>
          <w:szCs w:val="28"/>
        </w:rPr>
        <w:t xml:space="preserve"> 3х6м</w:t>
      </w:r>
    </w:p>
    <w:p w:rsidR="002B03E9" w:rsidRPr="005268D1" w:rsidRDefault="002B03E9" w:rsidP="002B03E9">
      <w:pPr>
        <w:spacing w:after="0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Щитовая конструкция</w:t>
      </w:r>
    </w:p>
    <w:p w:rsidR="002B03E9" w:rsidRPr="001B13DE" w:rsidRDefault="002B03E9" w:rsidP="002B03E9">
      <w:pPr>
        <w:pStyle w:val="a5"/>
        <w:numPr>
          <w:ilvl w:val="0"/>
          <w:numId w:val="37"/>
        </w:numPr>
        <w:spacing w:after="0"/>
        <w:rPr>
          <w:rFonts w:ascii="Times New Roman" w:hAnsi="Times New Roman"/>
        </w:rPr>
      </w:pPr>
      <w:r w:rsidRPr="001B13DE">
        <w:rPr>
          <w:rFonts w:ascii="Times New Roman" w:hAnsi="Times New Roman"/>
        </w:rPr>
        <w:t>Обзор местности по ходу движения (точка №1)</w:t>
      </w:r>
    </w:p>
    <w:p w:rsidR="002B03E9" w:rsidRDefault="002B03E9" w:rsidP="002B03E9">
      <w:pPr>
        <w:spacing w:after="0"/>
        <w:rPr>
          <w:rFonts w:ascii="Times New Roman" w:hAnsi="Times New Roman"/>
          <w:sz w:val="20"/>
          <w:szCs w:val="20"/>
        </w:rPr>
      </w:pPr>
    </w:p>
    <w:p w:rsidR="002B03E9" w:rsidRDefault="002B03E9" w:rsidP="002B03E9">
      <w:pPr>
        <w:spacing w:after="0"/>
        <w:jc w:val="right"/>
        <w:rPr>
          <w:rFonts w:ascii="Times New Roman" w:hAnsi="Times New Roman"/>
          <w:sz w:val="20"/>
          <w:szCs w:val="20"/>
        </w:rPr>
      </w:pPr>
      <w:r w:rsidRPr="002B03E9">
        <w:rPr>
          <w:rFonts w:ascii="Times New Roman" w:hAnsi="Times New Roman"/>
          <w:noProof/>
          <w:sz w:val="20"/>
          <w:szCs w:val="20"/>
          <w:lang w:eastAsia="ru-RU"/>
        </w:rPr>
        <w:drawing>
          <wp:inline distT="0" distB="0" distL="0" distR="0">
            <wp:extent cx="5929929" cy="3614569"/>
            <wp:effectExtent l="19050" t="0" r="0" b="0"/>
            <wp:docPr id="54" name="Рисунок 31" descr="D:\01КАТЕРИНА\03_КАРТЫ СХЕМЫ\карта схема\конструкции частная собственность\(58) Щитовая конструкция пр. Победы 3\(58) Фотомонтаж по ходу дви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01КАТЕРИНА\03_КАРТЫ СХЕМЫ\карта схема\конструкции частная собственность\(58) Щитовая конструкция пр. Победы 3\(58) Фотомонтаж по ходу движения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t="9685" b="8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929" cy="3614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3E9" w:rsidRDefault="002B03E9" w:rsidP="002B03E9">
      <w:pPr>
        <w:spacing w:after="0"/>
      </w:pPr>
    </w:p>
    <w:p w:rsidR="002B03E9" w:rsidRDefault="002B03E9" w:rsidP="002B03E9">
      <w:pPr>
        <w:pStyle w:val="a5"/>
        <w:numPr>
          <w:ilvl w:val="0"/>
          <w:numId w:val="37"/>
        </w:numPr>
        <w:spacing w:after="0"/>
        <w:rPr>
          <w:rFonts w:ascii="Times New Roman" w:hAnsi="Times New Roman"/>
        </w:rPr>
      </w:pPr>
      <w:r w:rsidRPr="001B13DE">
        <w:rPr>
          <w:rFonts w:ascii="Times New Roman" w:hAnsi="Times New Roman"/>
        </w:rPr>
        <w:t>Обзор местности против хода движения (точка №2)</w:t>
      </w:r>
      <w:r w:rsidRPr="001B13DE">
        <w:rPr>
          <w:rFonts w:ascii="Times New Roman" w:hAnsi="Times New Roman"/>
          <w:noProof/>
          <w:lang w:eastAsia="ru-RU"/>
        </w:rPr>
        <w:t xml:space="preserve"> </w:t>
      </w:r>
    </w:p>
    <w:p w:rsidR="002B03E9" w:rsidRPr="001B13DE" w:rsidRDefault="002B03E9" w:rsidP="002B03E9">
      <w:pPr>
        <w:pStyle w:val="a5"/>
        <w:spacing w:after="0"/>
        <w:ind w:left="644"/>
        <w:rPr>
          <w:rFonts w:ascii="Times New Roman" w:hAnsi="Times New Roman"/>
        </w:rPr>
      </w:pPr>
    </w:p>
    <w:p w:rsidR="002B03E9" w:rsidRDefault="002B03E9" w:rsidP="002B03E9">
      <w:r w:rsidRPr="002B03E9">
        <w:rPr>
          <w:noProof/>
          <w:lang w:eastAsia="ru-RU"/>
        </w:rPr>
        <w:drawing>
          <wp:inline distT="0" distB="0" distL="0" distR="0">
            <wp:extent cx="5929929" cy="3431689"/>
            <wp:effectExtent l="19050" t="0" r="0" b="0"/>
            <wp:docPr id="55" name="Рисунок 32" descr="D:\01КАТЕРИНА\03_КАРТЫ СХЕМЫ\карта схема\конструкции частная собственность\(58) Щитовая конструкция пр. Победы 3\(58) Фотомонтаж против хода движе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01КАТЕРИНА\03_КАРТЫ СХЕМЫ\карта схема\конструкции частная собственность\(58) Щитовая конструкция пр. Победы 3\(58) Фотомонтаж против хода движения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t="7748" b="150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478" cy="3430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1FA2" w:rsidRDefault="00B11FA2" w:rsidP="002B03E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2B03E9" w:rsidRDefault="002B03E9" w:rsidP="002B03E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  <w:r w:rsidRPr="001B13DE">
        <w:rPr>
          <w:rFonts w:ascii="Times New Roman" w:hAnsi="Times New Roman"/>
          <w:b/>
          <w:sz w:val="28"/>
          <w:szCs w:val="28"/>
        </w:rPr>
        <w:lastRenderedPageBreak/>
        <w:t>КАРТА - СХЕМА №</w:t>
      </w:r>
      <w:r>
        <w:rPr>
          <w:rFonts w:ascii="Times New Roman" w:hAnsi="Times New Roman"/>
          <w:b/>
          <w:sz w:val="28"/>
          <w:szCs w:val="28"/>
        </w:rPr>
        <w:t>58</w:t>
      </w:r>
    </w:p>
    <w:p w:rsidR="002B03E9" w:rsidRPr="001B13DE" w:rsidRDefault="002B03E9" w:rsidP="002B03E9">
      <w:pPr>
        <w:spacing w:after="0"/>
        <w:jc w:val="center"/>
        <w:rPr>
          <w:rFonts w:ascii="Times New Roman" w:hAnsi="Times New Roman"/>
          <w:b/>
          <w:sz w:val="28"/>
          <w:szCs w:val="28"/>
        </w:rPr>
      </w:pPr>
    </w:p>
    <w:p w:rsidR="002B03E9" w:rsidRPr="002B03E9" w:rsidRDefault="002B03E9" w:rsidP="002B03E9">
      <w:r w:rsidRPr="002B03E9">
        <w:rPr>
          <w:noProof/>
          <w:lang w:eastAsia="ru-RU"/>
        </w:rPr>
        <w:drawing>
          <wp:inline distT="0" distB="0" distL="0" distR="0">
            <wp:extent cx="5938520" cy="8390890"/>
            <wp:effectExtent l="19050" t="0" r="5080" b="0"/>
            <wp:docPr id="56" name="Рисунок 33" descr="C:\Users\user\Desktop\КАРТЫ\Схемы(Частная собственность)\Схемы\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КАРТЫ\Схемы(Частная собственность)\Схемы\5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520" cy="8390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B03E9" w:rsidRPr="002B03E9" w:rsidSect="001825A7">
      <w:pgSz w:w="11906" w:h="16838"/>
      <w:pgMar w:top="851" w:right="850" w:bottom="568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04144" w:rsidRDefault="00E04144" w:rsidP="0066583B">
      <w:pPr>
        <w:spacing w:after="0" w:line="240" w:lineRule="auto"/>
      </w:pPr>
      <w:r>
        <w:separator/>
      </w:r>
    </w:p>
  </w:endnote>
  <w:endnote w:type="continuationSeparator" w:id="1">
    <w:p w:rsidR="00E04144" w:rsidRDefault="00E04144" w:rsidP="006658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04144" w:rsidRDefault="00E04144" w:rsidP="0066583B">
      <w:pPr>
        <w:spacing w:after="0" w:line="240" w:lineRule="auto"/>
      </w:pPr>
      <w:r>
        <w:separator/>
      </w:r>
    </w:p>
  </w:footnote>
  <w:footnote w:type="continuationSeparator" w:id="1">
    <w:p w:rsidR="00E04144" w:rsidRDefault="00E04144" w:rsidP="006658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263755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1722D05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36023B5"/>
    <w:multiLevelType w:val="multilevel"/>
    <w:tmpl w:val="3D32124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720"/>
      </w:pPr>
      <w:rPr>
        <w:rFonts w:hint="default"/>
        <w:b/>
      </w:rPr>
    </w:lvl>
    <w:lvl w:ilvl="2">
      <w:start w:val="1"/>
      <w:numFmt w:val="decimal"/>
      <w:isLgl/>
      <w:lvlText w:val="%1.%2.%3."/>
      <w:lvlJc w:val="left"/>
      <w:pPr>
        <w:ind w:left="720" w:hanging="720"/>
      </w:pPr>
      <w:rPr>
        <w:rFonts w:hint="default"/>
        <w:b/>
      </w:rPr>
    </w:lvl>
    <w:lvl w:ilvl="3">
      <w:start w:val="1"/>
      <w:numFmt w:val="decimal"/>
      <w:isLgl/>
      <w:lvlText w:val="%1.%2.%3.%4."/>
      <w:lvlJc w:val="left"/>
      <w:pPr>
        <w:ind w:left="1080" w:hanging="1080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ind w:left="1080" w:hanging="1080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ind w:left="1440" w:hanging="1440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ind w:left="1800" w:hanging="1800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ind w:left="1800" w:hanging="1800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ind w:left="2160" w:hanging="2160"/>
      </w:pPr>
      <w:rPr>
        <w:rFonts w:hint="default"/>
        <w:b/>
      </w:rPr>
    </w:lvl>
  </w:abstractNum>
  <w:abstractNum w:abstractNumId="3">
    <w:nsid w:val="06F47FAB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A4949AD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5">
    <w:nsid w:val="11EB264D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2CA7B84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3985C1B"/>
    <w:multiLevelType w:val="hybridMultilevel"/>
    <w:tmpl w:val="FF8C2D46"/>
    <w:lvl w:ilvl="0" w:tplc="E7D46BAC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3F30633"/>
    <w:multiLevelType w:val="hybridMultilevel"/>
    <w:tmpl w:val="E17A89D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4E019FC"/>
    <w:multiLevelType w:val="hybridMultilevel"/>
    <w:tmpl w:val="A24E18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173C1FD8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0757309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1811937"/>
    <w:multiLevelType w:val="hybridMultilevel"/>
    <w:tmpl w:val="0EB45F40"/>
    <w:lvl w:ilvl="0" w:tplc="0419000F">
      <w:start w:val="1"/>
      <w:numFmt w:val="decimal"/>
      <w:lvlText w:val="%1."/>
      <w:lvlJc w:val="left"/>
      <w:pPr>
        <w:ind w:left="1144" w:hanging="360"/>
      </w:pPr>
    </w:lvl>
    <w:lvl w:ilvl="1" w:tplc="04190019" w:tentative="1">
      <w:start w:val="1"/>
      <w:numFmt w:val="lowerLetter"/>
      <w:lvlText w:val="%2."/>
      <w:lvlJc w:val="left"/>
      <w:pPr>
        <w:ind w:left="1864" w:hanging="360"/>
      </w:pPr>
    </w:lvl>
    <w:lvl w:ilvl="2" w:tplc="0419001B" w:tentative="1">
      <w:start w:val="1"/>
      <w:numFmt w:val="lowerRoman"/>
      <w:lvlText w:val="%3."/>
      <w:lvlJc w:val="right"/>
      <w:pPr>
        <w:ind w:left="2584" w:hanging="180"/>
      </w:pPr>
    </w:lvl>
    <w:lvl w:ilvl="3" w:tplc="0419000F" w:tentative="1">
      <w:start w:val="1"/>
      <w:numFmt w:val="decimal"/>
      <w:lvlText w:val="%4."/>
      <w:lvlJc w:val="left"/>
      <w:pPr>
        <w:ind w:left="3304" w:hanging="360"/>
      </w:pPr>
    </w:lvl>
    <w:lvl w:ilvl="4" w:tplc="04190019" w:tentative="1">
      <w:start w:val="1"/>
      <w:numFmt w:val="lowerLetter"/>
      <w:lvlText w:val="%5."/>
      <w:lvlJc w:val="left"/>
      <w:pPr>
        <w:ind w:left="4024" w:hanging="360"/>
      </w:pPr>
    </w:lvl>
    <w:lvl w:ilvl="5" w:tplc="0419001B" w:tentative="1">
      <w:start w:val="1"/>
      <w:numFmt w:val="lowerRoman"/>
      <w:lvlText w:val="%6."/>
      <w:lvlJc w:val="right"/>
      <w:pPr>
        <w:ind w:left="4744" w:hanging="180"/>
      </w:pPr>
    </w:lvl>
    <w:lvl w:ilvl="6" w:tplc="0419000F" w:tentative="1">
      <w:start w:val="1"/>
      <w:numFmt w:val="decimal"/>
      <w:lvlText w:val="%7."/>
      <w:lvlJc w:val="left"/>
      <w:pPr>
        <w:ind w:left="5464" w:hanging="360"/>
      </w:pPr>
    </w:lvl>
    <w:lvl w:ilvl="7" w:tplc="04190019" w:tentative="1">
      <w:start w:val="1"/>
      <w:numFmt w:val="lowerLetter"/>
      <w:lvlText w:val="%8."/>
      <w:lvlJc w:val="left"/>
      <w:pPr>
        <w:ind w:left="6184" w:hanging="360"/>
      </w:pPr>
    </w:lvl>
    <w:lvl w:ilvl="8" w:tplc="0419001B" w:tentative="1">
      <w:start w:val="1"/>
      <w:numFmt w:val="lowerRoman"/>
      <w:lvlText w:val="%9."/>
      <w:lvlJc w:val="right"/>
      <w:pPr>
        <w:ind w:left="6904" w:hanging="180"/>
      </w:pPr>
    </w:lvl>
  </w:abstractNum>
  <w:abstractNum w:abstractNumId="13">
    <w:nsid w:val="24D0701A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26D1506D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9A31D0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162331A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3EF0627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357E6E05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7C07E24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8902D00"/>
    <w:multiLevelType w:val="hybridMultilevel"/>
    <w:tmpl w:val="4AB6A2D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39AC39D6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DC5632D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42F44922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435730BB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437347DD"/>
    <w:multiLevelType w:val="hybridMultilevel"/>
    <w:tmpl w:val="CD4680BC"/>
    <w:lvl w:ilvl="0" w:tplc="473AF0DA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4B12255E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E891CFE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0977041"/>
    <w:multiLevelType w:val="hybridMultilevel"/>
    <w:tmpl w:val="0A4C6FB0"/>
    <w:lvl w:ilvl="0" w:tplc="FF3A178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9">
    <w:nsid w:val="53BD4952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56EF51A7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5CB67A2B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82" w:hanging="360"/>
      </w:pPr>
    </w:lvl>
    <w:lvl w:ilvl="2" w:tplc="0419001B" w:tentative="1">
      <w:start w:val="1"/>
      <w:numFmt w:val="lowerRoman"/>
      <w:lvlText w:val="%3."/>
      <w:lvlJc w:val="right"/>
      <w:pPr>
        <w:ind w:left="2302" w:hanging="180"/>
      </w:pPr>
    </w:lvl>
    <w:lvl w:ilvl="3" w:tplc="0419000F" w:tentative="1">
      <w:start w:val="1"/>
      <w:numFmt w:val="decimal"/>
      <w:lvlText w:val="%4."/>
      <w:lvlJc w:val="left"/>
      <w:pPr>
        <w:ind w:left="3022" w:hanging="360"/>
      </w:pPr>
    </w:lvl>
    <w:lvl w:ilvl="4" w:tplc="04190019" w:tentative="1">
      <w:start w:val="1"/>
      <w:numFmt w:val="lowerLetter"/>
      <w:lvlText w:val="%5."/>
      <w:lvlJc w:val="left"/>
      <w:pPr>
        <w:ind w:left="3742" w:hanging="360"/>
      </w:pPr>
    </w:lvl>
    <w:lvl w:ilvl="5" w:tplc="0419001B" w:tentative="1">
      <w:start w:val="1"/>
      <w:numFmt w:val="lowerRoman"/>
      <w:lvlText w:val="%6."/>
      <w:lvlJc w:val="right"/>
      <w:pPr>
        <w:ind w:left="4462" w:hanging="180"/>
      </w:pPr>
    </w:lvl>
    <w:lvl w:ilvl="6" w:tplc="0419000F" w:tentative="1">
      <w:start w:val="1"/>
      <w:numFmt w:val="decimal"/>
      <w:lvlText w:val="%7."/>
      <w:lvlJc w:val="left"/>
      <w:pPr>
        <w:ind w:left="5182" w:hanging="360"/>
      </w:pPr>
    </w:lvl>
    <w:lvl w:ilvl="7" w:tplc="04190019" w:tentative="1">
      <w:start w:val="1"/>
      <w:numFmt w:val="lowerLetter"/>
      <w:lvlText w:val="%8."/>
      <w:lvlJc w:val="left"/>
      <w:pPr>
        <w:ind w:left="5902" w:hanging="360"/>
      </w:pPr>
    </w:lvl>
    <w:lvl w:ilvl="8" w:tplc="0419001B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2">
    <w:nsid w:val="5F0C1FFC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041763D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683801B2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6F8500B7"/>
    <w:multiLevelType w:val="hybridMultilevel"/>
    <w:tmpl w:val="432C8414"/>
    <w:lvl w:ilvl="0" w:tplc="0419000F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81812CF"/>
    <w:multiLevelType w:val="hybridMultilevel"/>
    <w:tmpl w:val="00C260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>
    <w:nsid w:val="7C5B792A"/>
    <w:multiLevelType w:val="hybridMultilevel"/>
    <w:tmpl w:val="297A958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25"/>
  </w:num>
  <w:num w:numId="3">
    <w:abstractNumId w:val="2"/>
  </w:num>
  <w:num w:numId="4">
    <w:abstractNumId w:val="9"/>
  </w:num>
  <w:num w:numId="5">
    <w:abstractNumId w:val="36"/>
  </w:num>
  <w:num w:numId="6">
    <w:abstractNumId w:val="7"/>
  </w:num>
  <w:num w:numId="7">
    <w:abstractNumId w:val="4"/>
  </w:num>
  <w:num w:numId="8">
    <w:abstractNumId w:val="6"/>
  </w:num>
  <w:num w:numId="9">
    <w:abstractNumId w:val="30"/>
  </w:num>
  <w:num w:numId="10">
    <w:abstractNumId w:val="15"/>
  </w:num>
  <w:num w:numId="11">
    <w:abstractNumId w:val="23"/>
  </w:num>
  <w:num w:numId="12">
    <w:abstractNumId w:val="27"/>
  </w:num>
  <w:num w:numId="13">
    <w:abstractNumId w:val="3"/>
  </w:num>
  <w:num w:numId="14">
    <w:abstractNumId w:val="21"/>
  </w:num>
  <w:num w:numId="15">
    <w:abstractNumId w:val="16"/>
  </w:num>
  <w:num w:numId="16">
    <w:abstractNumId w:val="29"/>
  </w:num>
  <w:num w:numId="17">
    <w:abstractNumId w:val="5"/>
  </w:num>
  <w:num w:numId="18">
    <w:abstractNumId w:val="34"/>
  </w:num>
  <w:num w:numId="19">
    <w:abstractNumId w:val="14"/>
  </w:num>
  <w:num w:numId="20">
    <w:abstractNumId w:val="11"/>
  </w:num>
  <w:num w:numId="21">
    <w:abstractNumId w:val="0"/>
  </w:num>
  <w:num w:numId="22">
    <w:abstractNumId w:val="1"/>
  </w:num>
  <w:num w:numId="23">
    <w:abstractNumId w:val="37"/>
  </w:num>
  <w:num w:numId="24">
    <w:abstractNumId w:val="12"/>
  </w:num>
  <w:num w:numId="25">
    <w:abstractNumId w:val="20"/>
  </w:num>
  <w:num w:numId="26">
    <w:abstractNumId w:val="35"/>
  </w:num>
  <w:num w:numId="27">
    <w:abstractNumId w:val="28"/>
  </w:num>
  <w:num w:numId="28">
    <w:abstractNumId w:val="32"/>
  </w:num>
  <w:num w:numId="29">
    <w:abstractNumId w:val="17"/>
  </w:num>
  <w:num w:numId="30">
    <w:abstractNumId w:val="22"/>
  </w:num>
  <w:num w:numId="31">
    <w:abstractNumId w:val="24"/>
  </w:num>
  <w:num w:numId="32">
    <w:abstractNumId w:val="19"/>
  </w:num>
  <w:num w:numId="33">
    <w:abstractNumId w:val="13"/>
  </w:num>
  <w:num w:numId="34">
    <w:abstractNumId w:val="31"/>
  </w:num>
  <w:num w:numId="35">
    <w:abstractNumId w:val="10"/>
  </w:num>
  <w:num w:numId="36">
    <w:abstractNumId w:val="33"/>
  </w:num>
  <w:num w:numId="37">
    <w:abstractNumId w:val="26"/>
  </w:num>
  <w:num w:numId="38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825A7"/>
    <w:rsid w:val="000620AA"/>
    <w:rsid w:val="00076EF3"/>
    <w:rsid w:val="001160CB"/>
    <w:rsid w:val="001233A8"/>
    <w:rsid w:val="001825A7"/>
    <w:rsid w:val="00211403"/>
    <w:rsid w:val="002519DA"/>
    <w:rsid w:val="002A6DE2"/>
    <w:rsid w:val="002B03E9"/>
    <w:rsid w:val="003611DE"/>
    <w:rsid w:val="004E7DA6"/>
    <w:rsid w:val="005F7C49"/>
    <w:rsid w:val="0066583B"/>
    <w:rsid w:val="0069630C"/>
    <w:rsid w:val="007A1444"/>
    <w:rsid w:val="00831B66"/>
    <w:rsid w:val="0088765B"/>
    <w:rsid w:val="008B5DE1"/>
    <w:rsid w:val="008E5545"/>
    <w:rsid w:val="00923017"/>
    <w:rsid w:val="0094317F"/>
    <w:rsid w:val="009B40A8"/>
    <w:rsid w:val="00A103EF"/>
    <w:rsid w:val="00A45B7B"/>
    <w:rsid w:val="00A90CD5"/>
    <w:rsid w:val="00AC7880"/>
    <w:rsid w:val="00B11FA2"/>
    <w:rsid w:val="00B2523F"/>
    <w:rsid w:val="00B5088E"/>
    <w:rsid w:val="00B56E8C"/>
    <w:rsid w:val="00BE1188"/>
    <w:rsid w:val="00C33C40"/>
    <w:rsid w:val="00D845E9"/>
    <w:rsid w:val="00E04144"/>
    <w:rsid w:val="00EB0CAD"/>
    <w:rsid w:val="00ED2EF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825A7"/>
    <w:rPr>
      <w:rFonts w:ascii="Calibri" w:eastAsia="Calibri" w:hAnsi="Calibri" w:cs="Times New Roman"/>
    </w:rPr>
  </w:style>
  <w:style w:type="paragraph" w:styleId="1">
    <w:name w:val="heading 1"/>
    <w:basedOn w:val="a"/>
    <w:next w:val="a"/>
    <w:link w:val="10"/>
    <w:uiPriority w:val="9"/>
    <w:qFormat/>
    <w:rsid w:val="001825A7"/>
    <w:pPr>
      <w:keepNext/>
      <w:keepLines/>
      <w:spacing w:before="480" w:after="0"/>
      <w:outlineLvl w:val="0"/>
    </w:pPr>
    <w:rPr>
      <w:rFonts w:ascii="Cambria" w:eastAsia="Times New Roman" w:hAnsi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825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825A7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1825A7"/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a5">
    <w:name w:val="List Paragraph"/>
    <w:basedOn w:val="a"/>
    <w:uiPriority w:val="34"/>
    <w:qFormat/>
    <w:rsid w:val="001825A7"/>
    <w:pPr>
      <w:ind w:left="720"/>
      <w:contextualSpacing/>
    </w:pPr>
  </w:style>
  <w:style w:type="paragraph" w:styleId="a6">
    <w:name w:val="Normal (Web)"/>
    <w:basedOn w:val="a"/>
    <w:uiPriority w:val="99"/>
    <w:semiHidden/>
    <w:unhideWhenUsed/>
    <w:rsid w:val="001825A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ConsPlusNormal">
    <w:name w:val="ConsPlusNormal"/>
    <w:rsid w:val="001825A7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table" w:styleId="a7">
    <w:name w:val="Table Grid"/>
    <w:basedOn w:val="a1"/>
    <w:uiPriority w:val="59"/>
    <w:rsid w:val="001825A7"/>
    <w:pPr>
      <w:spacing w:after="0" w:line="240" w:lineRule="auto"/>
    </w:pPr>
    <w:rPr>
      <w:rFonts w:ascii="Calibri" w:eastAsia="Calibri" w:hAnsi="Calibri" w:cs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semiHidden/>
    <w:unhideWhenUsed/>
    <w:rsid w:val="001825A7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1825A7"/>
    <w:rPr>
      <w:rFonts w:ascii="Calibri" w:eastAsia="Calibri" w:hAnsi="Calibri" w:cs="Times New Roman"/>
    </w:rPr>
  </w:style>
  <w:style w:type="paragraph" w:styleId="aa">
    <w:name w:val="footer"/>
    <w:basedOn w:val="a"/>
    <w:link w:val="ab"/>
    <w:uiPriority w:val="99"/>
    <w:semiHidden/>
    <w:unhideWhenUsed/>
    <w:rsid w:val="001825A7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1825A7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microsoft.com/office/2007/relationships/stylesWithEffects" Target="stylesWithEffects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45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225</TotalTime>
  <Pages>53</Pages>
  <Words>6689</Words>
  <Characters>38130</Characters>
  <Application>Microsoft Office Word</Application>
  <DocSecurity>0</DocSecurity>
  <Lines>317</Lines>
  <Paragraphs>89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Sergey</dc:creator>
  <cp:keywords/>
  <dc:description/>
  <cp:lastModifiedBy>Прессекретарь</cp:lastModifiedBy>
  <cp:revision>11</cp:revision>
  <cp:lastPrinted>2014-05-14T06:06:00Z</cp:lastPrinted>
  <dcterms:created xsi:type="dcterms:W3CDTF">2014-05-13T07:28:00Z</dcterms:created>
  <dcterms:modified xsi:type="dcterms:W3CDTF">2014-10-03T08:24:00Z</dcterms:modified>
</cp:coreProperties>
</file>