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97" w:rsidRDefault="007B7997" w:rsidP="00905700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right"/>
      </w:pPr>
      <w:r>
        <w:t>администрации города Пензы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right"/>
      </w:pPr>
      <w:r>
        <w:t>от ___________N _____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right"/>
      </w:pP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Административный регламент</w:t>
      </w: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</w:t>
      </w:r>
      <w:r w:rsidRPr="00637378">
        <w:rPr>
          <w:b/>
          <w:bCs/>
        </w:rPr>
        <w:t xml:space="preserve"> </w:t>
      </w:r>
      <w:r>
        <w:rPr>
          <w:b/>
          <w:bCs/>
        </w:rPr>
        <w:t>А</w:t>
      </w:r>
      <w:r w:rsidRPr="00637378">
        <w:rPr>
          <w:b/>
          <w:bCs/>
        </w:rPr>
        <w:t>дминистраци</w:t>
      </w:r>
      <w:r>
        <w:rPr>
          <w:b/>
          <w:bCs/>
        </w:rPr>
        <w:t>ей</w:t>
      </w:r>
      <w:r w:rsidRPr="00637378">
        <w:rPr>
          <w:b/>
          <w:bCs/>
        </w:rPr>
        <w:t xml:space="preserve"> города Пензы </w:t>
      </w:r>
      <w:r>
        <w:rPr>
          <w:b/>
          <w:bCs/>
        </w:rPr>
        <w:t>муниципальной</w:t>
      </w: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услуги</w:t>
      </w:r>
      <w:r w:rsidRPr="00637378">
        <w:rPr>
          <w:b/>
          <w:bCs/>
        </w:rPr>
        <w:t xml:space="preserve"> </w:t>
      </w:r>
      <w:r>
        <w:rPr>
          <w:b/>
          <w:bCs/>
        </w:rPr>
        <w:t>«Перевод</w:t>
      </w:r>
      <w:r w:rsidRPr="00637378">
        <w:rPr>
          <w:b/>
          <w:bCs/>
        </w:rPr>
        <w:t xml:space="preserve"> </w:t>
      </w:r>
      <w:r>
        <w:rPr>
          <w:b/>
          <w:bCs/>
        </w:rPr>
        <w:t xml:space="preserve">нежилых помещений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жилые</w:t>
      </w:r>
      <w:r w:rsidRPr="00637378">
        <w:rPr>
          <w:b/>
          <w:bCs/>
        </w:rPr>
        <w:t xml:space="preserve"> </w:t>
      </w: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7378">
        <w:rPr>
          <w:b/>
          <w:bCs/>
        </w:rPr>
        <w:t xml:space="preserve">помещения </w:t>
      </w:r>
      <w:r>
        <w:rPr>
          <w:b/>
          <w:bCs/>
        </w:rPr>
        <w:t>и жилых помещений в нежилые</w:t>
      </w:r>
      <w:r w:rsidRPr="00637378">
        <w:rPr>
          <w:b/>
          <w:bCs/>
        </w:rPr>
        <w:t xml:space="preserve"> помещения</w:t>
      </w:r>
      <w:r>
        <w:rPr>
          <w:b/>
          <w:bCs/>
        </w:rPr>
        <w:t>»</w:t>
      </w: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</w:pPr>
    </w:p>
    <w:p w:rsidR="007B7997" w:rsidRPr="005B1496" w:rsidRDefault="007B7997" w:rsidP="009057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5"/>
      <w:bookmarkEnd w:id="1"/>
      <w:r w:rsidRPr="005B1496">
        <w:rPr>
          <w:b/>
        </w:rPr>
        <w:t>I. Общие положения</w:t>
      </w: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</w:pPr>
    </w:p>
    <w:p w:rsidR="007B7997" w:rsidRPr="00637378" w:rsidRDefault="007B7997" w:rsidP="00905700">
      <w:pPr>
        <w:widowControl w:val="0"/>
        <w:autoSpaceDE w:val="0"/>
        <w:autoSpaceDN w:val="0"/>
        <w:adjustRightInd w:val="0"/>
        <w:jc w:val="center"/>
      </w:pPr>
      <w:r w:rsidRPr="00637378">
        <w:t>Предмет регулирования.</w:t>
      </w:r>
    </w:p>
    <w:p w:rsidR="007B7997" w:rsidRPr="00637378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 w:rsidRPr="00637378">
        <w:t xml:space="preserve">1. </w:t>
      </w:r>
      <w:proofErr w:type="gramStart"/>
      <w:r w:rsidRPr="00637378">
        <w:t xml:space="preserve">Административный регламент предоставления </w:t>
      </w:r>
      <w:r>
        <w:t>администрацией</w:t>
      </w:r>
      <w:r w:rsidRPr="00637378">
        <w:t xml:space="preserve"> города Пензы</w:t>
      </w:r>
      <w:r>
        <w:t xml:space="preserve"> </w:t>
      </w:r>
      <w:r w:rsidRPr="00637378">
        <w:t>муниципальной услуги "</w:t>
      </w:r>
      <w:r>
        <w:t>Перевод</w:t>
      </w:r>
      <w:r w:rsidRPr="00637378">
        <w:t xml:space="preserve"> нежилых помещений в жилые помещения и жилых помещений в нежилые помещения" (далее - </w:t>
      </w:r>
      <w:r>
        <w:t>А</w:t>
      </w:r>
      <w:r w:rsidRPr="00637378">
        <w:t>дминистративный регламент) устанавливает порядок и стандарт предоставления муниципальной услуги "</w:t>
      </w:r>
      <w:r>
        <w:t>Перевод</w:t>
      </w:r>
      <w:r w:rsidRPr="00637378">
        <w:t xml:space="preserve"> нежилых помещений в жилые помещения и жилых помещений в нежилые помещения" (далее – муниципальная услуга), определяет сроки и последовательность административных процедур (действий) </w:t>
      </w:r>
      <w:r>
        <w:t>А</w:t>
      </w:r>
      <w:r w:rsidRPr="00637378">
        <w:t xml:space="preserve">дминистрации города Пензы при предоставлении муниципальной услуги. </w:t>
      </w:r>
      <w:proofErr w:type="gramEnd"/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Круг заявителей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2. Получателями муниципальной услуги являются физические и юридические лица – собственники переводимых помещений или уполномоченное лицо.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autoSpaceDE w:val="0"/>
        <w:autoSpaceDN w:val="0"/>
        <w:adjustRightInd w:val="0"/>
        <w:ind w:firstLine="540"/>
        <w:jc w:val="center"/>
      </w:pPr>
      <w:r>
        <w:t>Требования к порядку информирования о предоставлении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center"/>
      </w:pPr>
      <w:r>
        <w:t xml:space="preserve"> муниципальной услуги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3. Основными требованиями к информированию заявителей являются: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достоверность предоставляемой информации;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четкость в изложении информации;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полнота информирования;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наглядность форм предоставляемой информации;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удобство и доступность получения информации;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оперативность предоставления информации.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4. Место нахождения и юридический адрес Администрации города Пензы: 440000,  г. Пенза, пл. Маршала Жукова, 4.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Понедельник, вторник, четверг, пятница – 9.00 до 17.00, перерыв с 13.00 до 14.00;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Среда – не приемный день;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Суббота, воскресенье – выходной.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5. Телефоны Администрации города Пензы: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(8412) 68-40-18 – 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Пензы;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- (8412) 54-16-21 – отдел строительства Управления градостроительства и архитектуры администрации города Пензы.</w:t>
      </w:r>
    </w:p>
    <w:p w:rsidR="007B7997" w:rsidRPr="001C259E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Официальный сайт администрации города Пензы: http://www.penza-gorod.ru.</w:t>
      </w:r>
    </w:p>
    <w:p w:rsidR="007B7997" w:rsidRPr="00094F82" w:rsidRDefault="007B7997" w:rsidP="005B1496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094F82">
        <w:t>Электронный адрес специализированной информационной системы "Региональный портал государственных и муниципальных услуг Пензенской облас</w:t>
      </w:r>
      <w:r>
        <w:t xml:space="preserve">ти": </w:t>
      </w:r>
      <w:hyperlink r:id="rId6" w:history="1">
        <w:r w:rsidRPr="00F139D7">
          <w:rPr>
            <w:rStyle w:val="a3"/>
            <w:color w:val="auto"/>
          </w:rPr>
          <w:t>https://uslugi.pnzreg.ru/</w:t>
        </w:r>
      </w:hyperlink>
      <w:r>
        <w:t xml:space="preserve"> и федеральной государственной информационной системы «Единый портал государственных и муниципальных услуг (функций)»: http://www.gosuslugi.ru.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lastRenderedPageBreak/>
        <w:t>7. Информация о муниципальной услуге предоставляется: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непосредственно в помещении администрации города Пензы.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8. Информирование получателей муниципальной услуги о порядке ее предоставления проводится в рабочее время.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Информирование осуществляется по вопросам: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предоставления муниципальной услуги;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 xml:space="preserve">- предоставления услуг, которые являются необходимыми и обязательными для предоставления муниципальной услуги; 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сведений о ходе предоставления муниципальной услуги;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обжалования действий (бездействия) сотрудников в ходе предоставления государственной услуги и другим вопросам.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9. 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"</w:t>
      </w:r>
      <w:r w:rsidRPr="00F519E7">
        <w:t>Многофункциональный центр предоставления государственных и муниципальных услуг" (далее - ГАУ «МФЦ»</w:t>
      </w:r>
      <w:r>
        <w:t>)</w:t>
      </w:r>
      <w:r w:rsidRPr="00F519E7">
        <w:rPr>
          <w:bCs/>
        </w:rPr>
        <w:t>.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Электронный адрес ГАУ "МФЦ": </w:t>
      </w:r>
      <w:hyperlink r:id="rId7" w:history="1">
        <w:r>
          <w:rPr>
            <w:rStyle w:val="a3"/>
          </w:rPr>
          <w:t>mfc-penza@obl.penza.net</w:t>
        </w:r>
      </w:hyperlink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Справочный телефон ГАУ "МФЦ": 927-000, 8(800)707-64-55-с городских номеров звонок бесплатный.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519E7">
        <w:rPr>
          <w:bCs/>
        </w:rPr>
        <w:t>Адреса ГАУ «МФЦ»: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- г. Пенза, ул. Шмидта, д. 4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г. Пенза, </w:t>
      </w:r>
      <w:proofErr w:type="spellStart"/>
      <w:r>
        <w:t>пр-кт</w:t>
      </w:r>
      <w:proofErr w:type="spellEnd"/>
      <w:r>
        <w:t xml:space="preserve"> Победы, 150</w:t>
      </w:r>
    </w:p>
    <w:p w:rsidR="007B7997" w:rsidRPr="00F519E7" w:rsidRDefault="007B7997" w:rsidP="005B149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- г. Пенза, ул. Фабричная, 2</w:t>
      </w:r>
    </w:p>
    <w:p w:rsidR="007B7997" w:rsidRPr="00593945" w:rsidRDefault="007B7997" w:rsidP="005B1496">
      <w:pPr>
        <w:widowControl w:val="0"/>
        <w:autoSpaceDE w:val="0"/>
        <w:autoSpaceDN w:val="0"/>
        <w:adjustRightInd w:val="0"/>
      </w:pPr>
      <w:r w:rsidRPr="001C259E">
        <w:rPr>
          <w:bCs/>
        </w:rPr>
        <w:t xml:space="preserve">         </w:t>
      </w:r>
      <w:r w:rsidRPr="00F519E7">
        <w:rPr>
          <w:bCs/>
        </w:rPr>
        <w:t xml:space="preserve">Режим работы </w:t>
      </w:r>
      <w:r>
        <w:rPr>
          <w:bCs/>
        </w:rPr>
        <w:t>ГАУ</w:t>
      </w:r>
      <w:r w:rsidRPr="00F519E7">
        <w:rPr>
          <w:bCs/>
        </w:rPr>
        <w:t xml:space="preserve"> </w:t>
      </w:r>
      <w:r>
        <w:rPr>
          <w:bCs/>
        </w:rPr>
        <w:t>«</w:t>
      </w:r>
      <w:r w:rsidRPr="00F519E7">
        <w:rPr>
          <w:bCs/>
        </w:rPr>
        <w:t>МФЦ</w:t>
      </w:r>
      <w:r>
        <w:rPr>
          <w:bCs/>
        </w:rPr>
        <w:t>»</w:t>
      </w:r>
      <w:r w:rsidRPr="00F519E7">
        <w:rPr>
          <w:bCs/>
        </w:rPr>
        <w:t>:</w:t>
      </w:r>
      <w:r w:rsidRPr="00F519E7">
        <w:br/>
      </w:r>
      <w:r w:rsidRPr="001C259E">
        <w:t xml:space="preserve">         </w:t>
      </w:r>
      <w:r>
        <w:t xml:space="preserve">Понедельник – Пятница – с 8.00 до 19.30; </w:t>
      </w:r>
      <w:r>
        <w:br/>
      </w:r>
      <w:r w:rsidRPr="001C259E">
        <w:t xml:space="preserve">         </w:t>
      </w:r>
      <w:r>
        <w:t xml:space="preserve">Суббота – с 8.00 до 13.30; </w:t>
      </w:r>
      <w:r>
        <w:br/>
      </w:r>
      <w:r w:rsidRPr="001C259E">
        <w:t xml:space="preserve">         </w:t>
      </w:r>
      <w:r>
        <w:t xml:space="preserve">Воскресенье – выходной. 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10. Информирование заявителей по любым вопросам осуществляются на безвозмездной основе.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Pr="005B1496" w:rsidRDefault="007B7997" w:rsidP="009057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09"/>
      <w:bookmarkEnd w:id="2"/>
      <w:r w:rsidRPr="005B1496">
        <w:rPr>
          <w:b/>
        </w:rPr>
        <w:t>II. Стандарт предоставления 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1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1"/>
      </w:pPr>
      <w:r>
        <w:t>Наименование 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11. Перевод нежилых помещений в жилые помещения и жилых помещений в нежилые помещения.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Наименование органа местного самоуправления, 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12. Администрация города Пензы.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center"/>
      </w:pPr>
      <w:r>
        <w:t>Результат предоставления 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13. Результатом предоставления муниципальной услуги является: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уведомление о переводе жилых помещений в нежилые помещения или нежилых помещений в жилые помещения;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уведомление об отказе в переводе жилых помещений в нежилые помещения или нежилых помещений в жилые помещения.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center"/>
      </w:pPr>
      <w:r>
        <w:t>Срок предоставления муниципальной услуги</w:t>
      </w:r>
    </w:p>
    <w:p w:rsidR="007B7997" w:rsidRDefault="007B7997" w:rsidP="004341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14. </w:t>
      </w:r>
      <w:r>
        <w:rPr>
          <w:lang w:eastAsia="en-US"/>
        </w:rPr>
        <w:t xml:space="preserve">Решение о переводе или об отказе в переводе помещения должно быть принято не позднее чем через сорок пять дней со дня представления заявителем документов, установленных п. 16 настоящего Регламента. </w:t>
      </w:r>
    </w:p>
    <w:p w:rsidR="007B7997" w:rsidRDefault="007B7997" w:rsidP="004341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В случае представления заявителем документов, указанных в п. 16 настоящего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города Пензы.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нормативных правовых актов, регулирующих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отношения, возникающие в связи с предоставлением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- Конституцией РФ;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Гражданским кодексом РФ;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C25FA">
        <w:t xml:space="preserve">Жилищным </w:t>
      </w:r>
      <w:hyperlink r:id="rId8" w:history="1">
        <w:r w:rsidRPr="002C25FA">
          <w:t>кодексом</w:t>
        </w:r>
      </w:hyperlink>
      <w:r w:rsidRPr="002C25FA">
        <w:t xml:space="preserve"> РФ от 29.12.2004 г. </w:t>
      </w:r>
      <w:r>
        <w:t>№</w:t>
      </w:r>
      <w:r w:rsidRPr="002C25FA">
        <w:t xml:space="preserve"> 188-ФЗ</w:t>
      </w:r>
      <w:r>
        <w:t>;</w:t>
      </w:r>
    </w:p>
    <w:p w:rsidR="007B7997" w:rsidRPr="002C25FA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>- Градостроительным кодексом РФ;</w:t>
      </w:r>
      <w:r w:rsidRPr="002C25FA">
        <w:t xml:space="preserve"> 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9" w:history="1">
        <w:r w:rsidRPr="002C25FA">
          <w:t>законом</w:t>
        </w:r>
      </w:hyperlink>
      <w:r>
        <w:t xml:space="preserve"> от 27 июля 2010 года № 210-ФЗ «Об организации представления государственных и муниципальных услуг»; </w:t>
      </w:r>
    </w:p>
    <w:p w:rsidR="007B7997" w:rsidRDefault="007B7997" w:rsidP="005B1496">
      <w:pPr>
        <w:autoSpaceDE w:val="0"/>
        <w:autoSpaceDN w:val="0"/>
        <w:adjustRightInd w:val="0"/>
        <w:ind w:firstLine="540"/>
        <w:jc w:val="both"/>
      </w:pPr>
      <w:r>
        <w:t>- Федеральным законом от 02.05.2006 №59-ФЗ «О порядке рассмотрения обращения граждан Российской Федерации;</w:t>
      </w:r>
    </w:p>
    <w:p w:rsidR="007B7997" w:rsidRDefault="007B7997" w:rsidP="004768F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26E95">
        <w:t>Постановлением Правительства РФ от 28.01.2006 г. № 47 «Об утверждении положения о</w:t>
      </w:r>
      <w:r>
        <w:t xml:space="preserve"> признании помещения жилым</w:t>
      </w:r>
      <w:r w:rsidRPr="00D26E95">
        <w:t xml:space="preserve"> помещением, жилого помещения неприго</w:t>
      </w:r>
      <w:r>
        <w:t>дным для проживания и многоквар</w:t>
      </w:r>
      <w:r w:rsidRPr="00D26E95">
        <w:t xml:space="preserve">тирного дома аварийным и подлежащим уносу или реконструкции»; </w:t>
      </w:r>
    </w:p>
    <w:p w:rsidR="007B7997" w:rsidRDefault="007B7997" w:rsidP="004768F6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10.08.2005 № 502 «</w:t>
      </w:r>
      <w:r w:rsidRPr="004768F6">
        <w:t>Об утверждении формы уведомления о переводе (отказе в переводе) жилого (нежилого) помещения в нежилое (жилое) помещение</w:t>
      </w:r>
      <w:r>
        <w:t>»;</w:t>
      </w:r>
    </w:p>
    <w:p w:rsidR="007B7997" w:rsidRDefault="007B7997" w:rsidP="004768F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768F6">
        <w:t xml:space="preserve">Постановлением Госстроя Российской Федерации от 27.09.2003 № 170 </w:t>
      </w:r>
      <w:r>
        <w:t>«</w:t>
      </w:r>
      <w:r w:rsidRPr="004768F6">
        <w:t>Об утверждении Правил и норм техническ</w:t>
      </w:r>
      <w:r>
        <w:t>ой эксплуатации жилищного фонда»;</w:t>
      </w:r>
    </w:p>
    <w:p w:rsidR="007B7997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0" w:history="1">
        <w:r w:rsidRPr="002C25FA">
          <w:t>Уставом</w:t>
        </w:r>
      </w:hyperlink>
      <w:r>
        <w:t xml:space="preserve"> города Пензы, принятым решением Пензенской городской Думы от 30.06.2005 № 130-12/4; </w:t>
      </w:r>
    </w:p>
    <w:p w:rsidR="007B7997" w:rsidRPr="004366AF" w:rsidRDefault="007B7997" w:rsidP="005B149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23"/>
      <w:bookmarkEnd w:id="3"/>
      <w:r>
        <w:t>- Решением Пензенской городской Думы от 24.10.2014 № 31-3/6 «О создании Управления градостроительства и архитектуры администрации города Пензы».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autoSpaceDE w:val="0"/>
        <w:autoSpaceDN w:val="0"/>
        <w:adjustRightInd w:val="0"/>
        <w:jc w:val="center"/>
        <w:outlineLvl w:val="0"/>
      </w:pPr>
      <w:r>
        <w:t>Исчерпывающий перечень документов,</w:t>
      </w:r>
    </w:p>
    <w:p w:rsidR="007B7997" w:rsidRDefault="007B7997" w:rsidP="00905700">
      <w:pPr>
        <w:autoSpaceDE w:val="0"/>
        <w:autoSpaceDN w:val="0"/>
        <w:adjustRightInd w:val="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7B7997" w:rsidRDefault="007B7997" w:rsidP="00905700">
      <w:pPr>
        <w:autoSpaceDE w:val="0"/>
        <w:autoSpaceDN w:val="0"/>
        <w:adjustRightInd w:val="0"/>
        <w:jc w:val="center"/>
      </w:pPr>
      <w:r>
        <w:t>для предоставления 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16. Перечень документов, необходимых для предоставления муниципальной услуги, которые заявитель должен представить: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16.1. Заявление о переводе помещения (приложение № 1 к Административному регламенту).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устанавливаются следующие требования: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переводимые помещения находятся в общей долевой собственности, то заявление подписывается всеми собственниками таких помещений;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др.)), даты и подписи;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должно быть подписано заявителем, либо лицом, уполномоченным на совершение данных действий;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текст заявления должен поддаваться прочтению;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заявление не должно содержать исправлений, подчисток либо приписок, </w:t>
      </w:r>
      <w:r>
        <w:lastRenderedPageBreak/>
        <w:t>зачеркнутых слов, а также серьезных повреждений, не позволяющих однозначно истолковать его содержание;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использования корректирующих сре</w:t>
      </w:r>
      <w:proofErr w:type="gramStart"/>
      <w:r>
        <w:t>дств дл</w:t>
      </w:r>
      <w:proofErr w:type="gramEnd"/>
      <w:r>
        <w:t>я исправления в заявлении не допускается.</w:t>
      </w:r>
    </w:p>
    <w:p w:rsidR="007B7997" w:rsidRPr="007D27F8" w:rsidRDefault="007B7997" w:rsidP="00905700">
      <w:pPr>
        <w:autoSpaceDE w:val="0"/>
        <w:autoSpaceDN w:val="0"/>
        <w:adjustRightInd w:val="0"/>
        <w:ind w:firstLine="540"/>
        <w:jc w:val="both"/>
      </w:pPr>
      <w:r>
        <w:t>16.2.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прав на недвижимое имущество и сделок с ним.</w:t>
      </w:r>
    </w:p>
    <w:p w:rsidR="007B7997" w:rsidRPr="005C2BBC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34"/>
      <w:bookmarkStart w:id="5" w:name="Par135"/>
      <w:bookmarkEnd w:id="4"/>
      <w:bookmarkEnd w:id="5"/>
      <w:r>
        <w:t>16.3.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 Перечень документов, необходимых для предоставления муниципальной услуги, которые находятся в распоряжении государственных органов и организаций, которые заявитель вправе представить: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17.1. Правоустанавливающие документы на переводимое помещение (подлинники или засвидетельствованные в нотариальном порядке копии)</w:t>
      </w:r>
      <w:r w:rsidRPr="00F10F23">
        <w:t xml:space="preserve"> </w:t>
      </w:r>
      <w:r>
        <w:t>в случае,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36"/>
      <w:bookmarkEnd w:id="6"/>
      <w:r>
        <w:t>17.3. Поэтажный план дома, в котором находится переводимое помещение;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41"/>
      <w:bookmarkEnd w:id="7"/>
      <w:r>
        <w:t>17.4.</w:t>
      </w:r>
      <w:r w:rsidRPr="00341553">
        <w:t xml:space="preserve"> </w:t>
      </w:r>
      <w:r>
        <w:t>Информация о наличии либо отсутствии ограничений, обременений, ареста переводимого помещения;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17.5. Документ, свидетельствующий об отсутствии граждан, состоящих на регистрационном учете в жилом помещении, подлежащем переводу в нежилое помещение;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17.6. Сведения о собственниках помещений, примыкающих к переводимому помещению, в том числе о собственниках помещений, находящихся над переводимым помещением;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17.7. Информация, свидетельствующая о том, что помещения под жилым помещением, переводимым в нежилое помещение, являются нежилыми.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E562C7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услуг, которые являются необходимыми</w:t>
      </w:r>
    </w:p>
    <w:p w:rsidR="007B7997" w:rsidRDefault="007B7997" w:rsidP="00E562C7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7B7997" w:rsidRDefault="007B7997" w:rsidP="00E562C7">
      <w:pPr>
        <w:widowControl w:val="0"/>
        <w:autoSpaceDE w:val="0"/>
        <w:autoSpaceDN w:val="0"/>
        <w:adjustRightInd w:val="0"/>
        <w:ind w:firstLine="540"/>
        <w:jc w:val="both"/>
      </w:pPr>
      <w:r>
        <w:t>18. К услугам, являющимся необходимыми и обязательными для предоставления муниципальной услуги, относятся:</w:t>
      </w:r>
    </w:p>
    <w:p w:rsidR="007B7997" w:rsidRDefault="007B7997" w:rsidP="00E562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подготовка </w:t>
      </w:r>
      <w:r w:rsidRPr="00E562C7">
        <w:t>план</w:t>
      </w:r>
      <w:r>
        <w:t>а</w:t>
      </w:r>
      <w:r w:rsidRPr="00E562C7">
        <w:t xml:space="preserve"> переводимого помещения с его техническим описанием</w:t>
      </w:r>
      <w:r>
        <w:t>;</w:t>
      </w:r>
    </w:p>
    <w:p w:rsidR="007B7997" w:rsidRDefault="007B7997" w:rsidP="00E562C7">
      <w:pPr>
        <w:widowControl w:val="0"/>
        <w:autoSpaceDE w:val="0"/>
        <w:autoSpaceDN w:val="0"/>
        <w:adjustRightInd w:val="0"/>
        <w:ind w:firstLine="540"/>
        <w:jc w:val="center"/>
      </w:pPr>
      <w:r>
        <w:t>- подготовка поэтажного плана дома, в котором находится переводимое помещение;</w:t>
      </w:r>
    </w:p>
    <w:p w:rsidR="007B7997" w:rsidRDefault="007B7997" w:rsidP="00E562C7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подготовка проекта переустройства и (или) перепланировки переводимого помещения.</w:t>
      </w:r>
    </w:p>
    <w:p w:rsidR="007B7997" w:rsidRDefault="007B7997" w:rsidP="00E562C7">
      <w:pPr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Исчерпывающий перечень оснований для отказа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в приеме документов, необходимых для предоставления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19. Основания для отказа в приеме заявления и документов, необходимых для предоставления муниципальной услуги к рассмотрению, действующим законодательством не предусмотрены.</w:t>
      </w:r>
    </w:p>
    <w:p w:rsidR="007B7997" w:rsidRDefault="007B7997" w:rsidP="00640189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640189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Исчерпывающий перечень оснований для приостановления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или отказа в предоставлении 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Основания для приостановления муниципальной услуги действующим </w:t>
      </w:r>
      <w:r>
        <w:lastRenderedPageBreak/>
        <w:t>законодательством не предусмотрены.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21. В принятии решения о переводе жилого помещения в нежилое помещения и нежилого помещения в жилое помещение отказывается в случаях:</w:t>
      </w:r>
    </w:p>
    <w:p w:rsidR="007B7997" w:rsidRDefault="007B7997" w:rsidP="006466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 непредставления определенных </w:t>
      </w:r>
      <w:hyperlink r:id="rId11" w:history="1">
        <w:r w:rsidRPr="00671EC2">
          <w:rPr>
            <w:lang w:eastAsia="en-US"/>
          </w:rPr>
          <w:t>п.</w:t>
        </w:r>
      </w:hyperlink>
      <w:r>
        <w:rPr>
          <w:lang w:eastAsia="en-US"/>
        </w:rPr>
        <w:t xml:space="preserve"> 16 настоящего Регламента документов, обязанность по представлению которых возложена на заявителя;</w:t>
      </w:r>
    </w:p>
    <w:p w:rsidR="007B7997" w:rsidRDefault="007B7997" w:rsidP="006466AA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1.1) </w:t>
      </w:r>
      <w:r>
        <w:t xml:space="preserve">поступления в Администрацию города Пензы ответа органа государственной власти,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принятия решения о переводе жилого (нежилого) помещения в нежилое (жилое) помещение</w:t>
      </w:r>
      <w:r>
        <w:rPr>
          <w:lang w:eastAsia="en-US"/>
        </w:rPr>
        <w:t xml:space="preserve">. </w:t>
      </w:r>
      <w:proofErr w:type="gramStart"/>
      <w:r>
        <w:rPr>
          <w:lang w:eastAsia="en-US"/>
        </w:rPr>
        <w:t xml:space="preserve">Отказ в </w:t>
      </w:r>
      <w:r>
        <w:t>переводе жилого помещения в нежилое помещение или нежилого помещения в жилое помещение</w:t>
      </w:r>
      <w:r>
        <w:rPr>
          <w:lang w:eastAsia="en-US"/>
        </w:rPr>
        <w:t xml:space="preserve"> по указанному основанию допускается  в случае, если Администрация города Пензы после получения указанного ответа </w:t>
      </w:r>
      <w:r>
        <w:t>уведомила заявителя о его получении, предложила заявителю представить документы и (или) информацию, необходимые для принятия решения о переводе жилого (нежилого) помещения в нежилое (жилое) помещение</w:t>
      </w:r>
      <w:r>
        <w:rPr>
          <w:lang w:eastAsia="en-US"/>
        </w:rPr>
        <w:t xml:space="preserve"> и не получила от заявителя такие документы</w:t>
      </w:r>
      <w:proofErr w:type="gramEnd"/>
      <w:r>
        <w:rPr>
          <w:lang w:eastAsia="en-US"/>
        </w:rPr>
        <w:t xml:space="preserve"> и </w:t>
      </w:r>
      <w:r>
        <w:t>(или) информацию в течение 15 рабочих дней со дня направления уведомления;</w:t>
      </w:r>
    </w:p>
    <w:p w:rsidR="007B7997" w:rsidRDefault="007B7997" w:rsidP="006466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представления документов в ненадлежащий орган;</w:t>
      </w:r>
    </w:p>
    <w:p w:rsidR="007B7997" w:rsidRDefault="007B7997" w:rsidP="006466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3) несоблюдения предусмотренных </w:t>
      </w:r>
      <w:proofErr w:type="gramStart"/>
      <w:r>
        <w:rPr>
          <w:lang w:eastAsia="en-US"/>
        </w:rPr>
        <w:t>ст</w:t>
      </w:r>
      <w:proofErr w:type="gramEnd"/>
      <w:r w:rsidR="007030FA">
        <w:fldChar w:fldCharType="begin"/>
      </w:r>
      <w:r w:rsidR="007030FA">
        <w:instrText xml:space="preserve"> HYPERLINK "consultantplus://offl</w:instrText>
      </w:r>
      <w:r w:rsidR="007030FA">
        <w:instrText xml:space="preserve">ine/ref=3F28BA4F054D2498A4E8A88C0BCDB7EA33E0A673A5923E6A2E77D2181B2B143B43DBC0C3F34DFC8EW2L8I" </w:instrText>
      </w:r>
      <w:r w:rsidR="007030FA">
        <w:fldChar w:fldCharType="separate"/>
      </w:r>
      <w:r>
        <w:rPr>
          <w:lang w:eastAsia="en-US"/>
        </w:rPr>
        <w:t>атьей</w:t>
      </w:r>
      <w:r w:rsidR="007030FA">
        <w:rPr>
          <w:lang w:eastAsia="en-US"/>
        </w:rPr>
        <w:fldChar w:fldCharType="end"/>
      </w:r>
      <w:r w:rsidRPr="00671EC2">
        <w:rPr>
          <w:lang w:eastAsia="en-US"/>
        </w:rPr>
        <w:t xml:space="preserve"> </w:t>
      </w:r>
      <w:r>
        <w:rPr>
          <w:lang w:eastAsia="en-US"/>
        </w:rPr>
        <w:t>22 Жилищного кодекса РФ условий перевода помещения;</w:t>
      </w:r>
    </w:p>
    <w:p w:rsidR="007B7997" w:rsidRDefault="007B7997" w:rsidP="006466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Порядок, размер и основания взимания платы 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за предоставление муниципальной услуги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22. Муниципальная услуга оказывается бесплатно.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Максимальное время ожидания в очереди при подаче заявления 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о предоставлении муниципальной услуги и при получении 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результата предоставления муниципальной услуги</w:t>
      </w:r>
    </w:p>
    <w:p w:rsidR="007B7997" w:rsidRDefault="007B7997" w:rsidP="005E6B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 Запись на прием осуществляется по телефону:</w:t>
      </w:r>
    </w:p>
    <w:p w:rsidR="007B7997" w:rsidRDefault="007B7997" w:rsidP="005E6B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(8412) 68-40-18 – 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</w:t>
      </w:r>
    </w:p>
    <w:p w:rsidR="007B7997" w:rsidRDefault="007B7997" w:rsidP="005E6BB0">
      <w:pPr>
        <w:autoSpaceDE w:val="0"/>
        <w:autoSpaceDN w:val="0"/>
        <w:adjustRightInd w:val="0"/>
        <w:ind w:firstLine="540"/>
        <w:jc w:val="both"/>
      </w:pPr>
      <w:r>
        <w:t>24. Время ожидания в очереди (в случае отсутствия предварительной записи) не должно превышать:</w:t>
      </w:r>
    </w:p>
    <w:p w:rsidR="007B7997" w:rsidRDefault="007B7997" w:rsidP="005E6BB0">
      <w:pPr>
        <w:autoSpaceDE w:val="0"/>
        <w:autoSpaceDN w:val="0"/>
        <w:adjustRightInd w:val="0"/>
        <w:ind w:firstLine="540"/>
        <w:jc w:val="both"/>
      </w:pPr>
      <w:r>
        <w:t>при подаче заявления и (или) документов - 15 минут;</w:t>
      </w:r>
    </w:p>
    <w:p w:rsidR="007B7997" w:rsidRDefault="007B7997" w:rsidP="005E6BB0">
      <w:pPr>
        <w:autoSpaceDE w:val="0"/>
        <w:autoSpaceDN w:val="0"/>
        <w:adjustRightInd w:val="0"/>
        <w:ind w:firstLine="540"/>
        <w:jc w:val="both"/>
      </w:pPr>
      <w:r>
        <w:t>при получении результата предоставления услуги - 15 минут.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Срок и порядок регистрации заявления о предоставлении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7B7997" w:rsidRDefault="007B7997" w:rsidP="0028208D">
      <w:pPr>
        <w:autoSpaceDE w:val="0"/>
        <w:autoSpaceDN w:val="0"/>
        <w:adjustRightInd w:val="0"/>
        <w:ind w:firstLine="539"/>
        <w:jc w:val="both"/>
      </w:pPr>
      <w:r>
        <w:t>25. Все заявления, принятые к рассмотрению, подлежат регистрации в течение рабочего дня.</w:t>
      </w:r>
    </w:p>
    <w:p w:rsidR="007B7997" w:rsidRDefault="007B7997" w:rsidP="0028208D">
      <w:pPr>
        <w:autoSpaceDE w:val="0"/>
        <w:autoSpaceDN w:val="0"/>
        <w:adjustRightInd w:val="0"/>
        <w:ind w:firstLine="539"/>
        <w:jc w:val="both"/>
      </w:pPr>
      <w:r>
        <w:t>26. Учет осуществляется путем занесения сведений, указанных в заявлении, в электронную базу «</w:t>
      </w:r>
      <w:proofErr w:type="spellStart"/>
      <w:r>
        <w:rPr>
          <w:lang w:val="en-US"/>
        </w:rPr>
        <w:t>UrbaniCS</w:t>
      </w:r>
      <w:proofErr w:type="spellEnd"/>
      <w:r>
        <w:t>».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Требования к помещениям, в которых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r>
        <w:t>предоставляется муниципальная услуга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27. Предоставление муниципальной услуги осуществляется в специально выделенных для этой цели помещениях.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lastRenderedPageBreak/>
        <w:t>28. Помещения, в которых осуществляется предоставление муниципальной услуги, оборудуются: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информационными стендами, содержащими визуальную и текстовую информацию;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стульями и столами для возможности оформления документов.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>2</w:t>
      </w:r>
      <w:r>
        <w:t>9. Количество мест ожидания определяется исходя из фактической нагрузки и возможностей для их размещения в здании.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30.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31. Кабинеты приема заявителей должны иметь информационные таблички (вывески) с указанием: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номера кабинета;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фамилии, имени, отчества и должности сотрудника.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32.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Показатели доступности и качества муниципальной услуги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33. Заявитель имеет право: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>получать муниципальную услугу в соответствии с законодательством Российской Федерации;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 w:rsidRPr="0028208D">
        <w:t xml:space="preserve">- </w:t>
      </w:r>
      <w:r>
        <w:t xml:space="preserve">обращаться с жалобой на принятое по заявлению решение или на действия (бездействие) должностных лиц в связи с рассмотрением заявления в порядке, установленном </w:t>
      </w:r>
      <w:hyperlink r:id="rId12" w:history="1">
        <w:r w:rsidRPr="00CA16AD">
          <w:t>разделом V</w:t>
        </w:r>
      </w:hyperlink>
      <w:r>
        <w:t xml:space="preserve"> Административного регламента.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34. Основным качественным показателем предоставления муниципальной услуги является количество оформленных в установленные сроки уведомлений о переводе жилого помещения в нежилое помещение и нежилого помещения в жилое помещение.</w:t>
      </w:r>
    </w:p>
    <w:p w:rsidR="007B7997" w:rsidRDefault="007B7997" w:rsidP="00EE5E1D">
      <w:pPr>
        <w:autoSpaceDE w:val="0"/>
        <w:autoSpaceDN w:val="0"/>
        <w:adjustRightInd w:val="0"/>
        <w:ind w:firstLine="540"/>
        <w:jc w:val="both"/>
      </w:pPr>
      <w:r>
        <w:t>35. Требования к качеству предоставления муниципальной услуги:</w:t>
      </w:r>
    </w:p>
    <w:p w:rsidR="007B7997" w:rsidRDefault="007B7997" w:rsidP="00EE5E1D">
      <w:pPr>
        <w:autoSpaceDE w:val="0"/>
        <w:autoSpaceDN w:val="0"/>
        <w:adjustRightInd w:val="0"/>
        <w:ind w:firstLine="540"/>
        <w:jc w:val="both"/>
      </w:pPr>
      <w:r>
        <w:t>- соблюдение стандарта муниципальной услуги по переводу нежилых помещений в жилые помещения и жилых помещений в нежилые помещения;</w:t>
      </w:r>
    </w:p>
    <w:p w:rsidR="007B7997" w:rsidRDefault="007B7997" w:rsidP="00EE5E1D">
      <w:pPr>
        <w:autoSpaceDE w:val="0"/>
        <w:autoSpaceDN w:val="0"/>
        <w:adjustRightInd w:val="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7B7997" w:rsidRDefault="007B7997" w:rsidP="00EE5E1D">
      <w:pPr>
        <w:autoSpaceDE w:val="0"/>
        <w:autoSpaceDN w:val="0"/>
        <w:adjustRightInd w:val="0"/>
        <w:ind w:firstLine="540"/>
        <w:jc w:val="both"/>
      </w:pPr>
      <w:r>
        <w:t>- отсутствие обоснованных жалоб заявителей.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</w:p>
    <w:p w:rsidR="007B7997" w:rsidRDefault="007B7997" w:rsidP="00074C5F">
      <w:pPr>
        <w:autoSpaceDE w:val="0"/>
        <w:autoSpaceDN w:val="0"/>
        <w:adjustRightInd w:val="0"/>
        <w:ind w:firstLine="540"/>
        <w:jc w:val="center"/>
      </w:pPr>
      <w:r>
        <w:t xml:space="preserve">Особенности предоставления муниципальной услуги 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center"/>
      </w:pPr>
      <w:r>
        <w:t>в многофункциональных центрах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36. Сведения о порядке предоставления услуги носят открытый общедоступный характер, предоставляются всем заинтересованным лицам при обращении в Администрацию города Пензы и ГАУ «МФЦ». Кроме того, информация размещена на официальном сайте Администрации города Пензы: http://www.penza-gorod.ru и в региональной информационной системе «Портал государственных и муниципальных услуг (функций) Пензенской области»: www.uslugi.pnzreg.ru.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lastRenderedPageBreak/>
        <w:t>Информация об исполнении муниципальной услуги предоставляется: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 xml:space="preserve">- по письменным обращениям лиц, указанных в пункте 3 настоящего Регламента, в администрацию города Пензы, а также при личном обращении данных лиц в администрацию города Пензы (сектор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Пензы).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достоверность предоставленной информации;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четкость в изложении информации;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полнота информирования;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наглядность форм предоставленной информации;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удобство и доступность получения информации;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оперативность предоставления информации.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center"/>
      </w:pPr>
    </w:p>
    <w:p w:rsidR="007B7997" w:rsidRDefault="007B7997" w:rsidP="004330AB">
      <w:pPr>
        <w:autoSpaceDE w:val="0"/>
        <w:autoSpaceDN w:val="0"/>
        <w:adjustRightInd w:val="0"/>
        <w:ind w:firstLine="540"/>
        <w:jc w:val="center"/>
      </w:pPr>
      <w:r>
        <w:t>Особенности предоставления муниципальной услуги в электронной форме.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37. Заявление в форме электронного документа может быть представлено в Администрацию по выбору заявителя: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proofErr w:type="gramStart"/>
      <w:r>
        <w:t>- путем заполнения формы запроса, размещенной на  официальном сайте администрации города Пензы: http://www.penza-gorod.ru в информационно-телекоммуникационной сети Интернет (далее - официальный сайт), в том числе посредством отправки через личный кабинет региональной государственной информационной системы «Портал государственных и муниципальных услуг (функций) Пензенской области» (http://uslugi.pnzreg.ru) и (или)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>
        <w:t xml:space="preserve"> </w:t>
      </w:r>
      <w:proofErr w:type="gramStart"/>
      <w:r>
        <w:t>Портал, Порталы) (http://www.gosuslugi.ru);</w:t>
      </w:r>
      <w:proofErr w:type="gramEnd"/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- путем направления электронного документа в Администрацию города Пензы на официальную электронную почту (далее - представление посредством электронной почты).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38.  В заявлении указывается один из следующих способов предоставления результатов рассмотрения заявления Администрацией города Пензы: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7B7997" w:rsidRDefault="007B7997" w:rsidP="00074C5F">
      <w:pPr>
        <w:autoSpaceDE w:val="0"/>
        <w:autoSpaceDN w:val="0"/>
        <w:adjustRightInd w:val="0"/>
        <w:ind w:firstLine="540"/>
        <w:jc w:val="both"/>
      </w:pPr>
      <w:r>
        <w:t>- в виде бумажного документа, который направляется заявителю посредством почтового отправления.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39. Заявление в форме электронного документа подписывается по выбору заявителя (если заявителем является физическое лицо):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- электронной подписью заявителя (представителя заявителя);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- лица, действующего от имени юридического лица без доверенности;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40. При подаче заявлений в форме электронного документа к ним прилагаются документы, установленные пунктом 16 настоящего Регламента, в виде электронного образа таких документов.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 xml:space="preserve">Заявитель вправе самостоятельно представить с заявлением документы, установленные   пунктом 17 настоящего Регламента.  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 xml:space="preserve"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прилагается к заявлению в виде электронного образа такого документа. Представления </w:t>
      </w:r>
      <w:r>
        <w:lastRenderedPageBreak/>
        <w:t xml:space="preserve">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41. 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Администрацией города Пензы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города Пензы.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Заявление, представленное с нарушением настоящего порядка, не рассматривается Администрацией города Пензы.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Не позднее пяти рабочих дней со дня представления такого заявления Администрация</w:t>
      </w:r>
      <w:r w:rsidRPr="00244629">
        <w:t xml:space="preserve"> города Пензы </w:t>
      </w:r>
      <w: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 xml:space="preserve">42. </w:t>
      </w:r>
      <w:proofErr w:type="gramStart"/>
      <w:r>
        <w:t>Заявления и прилагаемые к ним документы предоставляются в Администрацию города Пензы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  <w:proofErr w:type="gramEnd"/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 xml:space="preserve">Заявления представляются в Администрацию города Пензы </w:t>
      </w:r>
      <w:r w:rsidRPr="00DA148C">
        <w:t>в виде файлов</w:t>
      </w:r>
      <w:r>
        <w:t xml:space="preserve">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7B7997" w:rsidRDefault="007B7997" w:rsidP="004330AB">
      <w:pPr>
        <w:autoSpaceDE w:val="0"/>
        <w:autoSpaceDN w:val="0"/>
        <w:adjustRightInd w:val="0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7B7997" w:rsidRPr="00C507D5" w:rsidRDefault="007B7997" w:rsidP="004330AB">
      <w:pPr>
        <w:autoSpaceDE w:val="0"/>
        <w:autoSpaceDN w:val="0"/>
        <w:adjustRightInd w:val="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</w:p>
    <w:p w:rsidR="007B7997" w:rsidRDefault="007B7997">
      <w:pPr>
        <w:spacing w:after="200" w:line="276" w:lineRule="auto"/>
        <w:rPr>
          <w:b/>
        </w:rPr>
      </w:pPr>
      <w:bookmarkStart w:id="8" w:name="Par179"/>
      <w:bookmarkEnd w:id="8"/>
      <w:r>
        <w:rPr>
          <w:b/>
        </w:rPr>
        <w:br w:type="page"/>
      </w:r>
    </w:p>
    <w:p w:rsidR="007B7997" w:rsidRDefault="007B7997" w:rsidP="00A03F3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9" w:name="Par510"/>
      <w:bookmarkStart w:id="10" w:name="Par186"/>
      <w:bookmarkEnd w:id="9"/>
      <w:bookmarkEnd w:id="10"/>
      <w:r w:rsidRPr="00721B12">
        <w:rPr>
          <w:b/>
        </w:rPr>
        <w:t xml:space="preserve">III. </w:t>
      </w:r>
      <w:r w:rsidRPr="00D01030">
        <w:rPr>
          <w:b/>
        </w:rPr>
        <w:t xml:space="preserve">Состав, последовательность и сроки выполнения </w:t>
      </w:r>
    </w:p>
    <w:p w:rsidR="007B7997" w:rsidRDefault="007B7997" w:rsidP="00A03F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1030">
        <w:rPr>
          <w:b/>
        </w:rPr>
        <w:t>административных процедур (действий), требования к порядку их выполнения,</w:t>
      </w:r>
    </w:p>
    <w:p w:rsidR="007B7997" w:rsidRDefault="007B7997" w:rsidP="00A03F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1030">
        <w:rPr>
          <w:b/>
        </w:rPr>
        <w:t xml:space="preserve"> в том числе особенности выполнения </w:t>
      </w:r>
      <w:proofErr w:type="gramStart"/>
      <w:r w:rsidRPr="00D01030">
        <w:rPr>
          <w:b/>
        </w:rPr>
        <w:t>административных</w:t>
      </w:r>
      <w:proofErr w:type="gramEnd"/>
      <w:r w:rsidRPr="00D01030">
        <w:rPr>
          <w:b/>
        </w:rPr>
        <w:t xml:space="preserve"> </w:t>
      </w:r>
    </w:p>
    <w:p w:rsidR="007B7997" w:rsidRPr="00D01030" w:rsidRDefault="007B7997" w:rsidP="00A03F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1030">
        <w:rPr>
          <w:b/>
        </w:rPr>
        <w:t>процедур (действий) в электронной форме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43. Предоставление муниципальной услуги включает в себя следующие административные процедуры: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 w:rsidRPr="008A4640">
        <w:t>-</w:t>
      </w:r>
      <w:r>
        <w:t xml:space="preserve"> прием и регистрация заявления и документов, представленных заявителем;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ф</w:t>
      </w:r>
      <w:r w:rsidRPr="00062F0D">
        <w:t>ормирование и направление межведомственных запросов</w:t>
      </w:r>
      <w:r>
        <w:t>;</w:t>
      </w: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 w:rsidRPr="008A4640">
        <w:t>-</w:t>
      </w:r>
      <w:r>
        <w:t xml:space="preserve"> рассмотрение заявления и принятие решения;</w:t>
      </w:r>
    </w:p>
    <w:p w:rsidR="007B7997" w:rsidRPr="005B1496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 w:rsidRPr="008A4640">
        <w:t>-</w:t>
      </w:r>
      <w:r>
        <w:t xml:space="preserve"> выдача результата оказания муниципальной услуги заявителю.</w:t>
      </w:r>
    </w:p>
    <w:p w:rsidR="007B7997" w:rsidRPr="008A4640" w:rsidRDefault="007B7997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44. Блок-схема  предоставления муниципальной услуги представлена в приложении № 2 к Административному регламенту.</w:t>
      </w:r>
    </w:p>
    <w:p w:rsidR="007B7997" w:rsidRPr="008A7D40" w:rsidRDefault="007B7997" w:rsidP="0090570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  <w:outlineLvl w:val="3"/>
      </w:pPr>
      <w:bookmarkStart w:id="11" w:name="Par193"/>
      <w:bookmarkEnd w:id="11"/>
      <w:r>
        <w:t>Прием заявления</w:t>
      </w:r>
    </w:p>
    <w:p w:rsidR="007B7997" w:rsidRPr="001537A5" w:rsidRDefault="007B7997" w:rsidP="00905700">
      <w:pPr>
        <w:autoSpaceDE w:val="0"/>
        <w:autoSpaceDN w:val="0"/>
        <w:adjustRightInd w:val="0"/>
        <w:ind w:firstLine="540"/>
        <w:jc w:val="both"/>
      </w:pPr>
      <w:r>
        <w:t xml:space="preserve">45. Основанием для начала административной процедуры является поступление в 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 заявления о переводе жилого (нежилого) помещения в нежилое (жилое) помещение.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46</w:t>
      </w:r>
      <w:r w:rsidRPr="00991278">
        <w:t>.</w:t>
      </w:r>
      <w:r>
        <w:t xml:space="preserve"> При приеме заявления сотрудник проверяет:</w:t>
      </w:r>
    </w:p>
    <w:p w:rsidR="007B7997" w:rsidRDefault="007B7997" w:rsidP="008A4640">
      <w:pPr>
        <w:autoSpaceDE w:val="0"/>
        <w:autoSpaceDN w:val="0"/>
        <w:adjustRightInd w:val="0"/>
        <w:ind w:firstLine="540"/>
        <w:jc w:val="both"/>
      </w:pPr>
      <w:r>
        <w:t>- правильность заполнения заявления;</w:t>
      </w:r>
    </w:p>
    <w:p w:rsidR="007B7997" w:rsidRPr="00AE2F44" w:rsidRDefault="007B7997" w:rsidP="008A4640">
      <w:pPr>
        <w:autoSpaceDE w:val="0"/>
        <w:autoSpaceDN w:val="0"/>
        <w:adjustRightInd w:val="0"/>
        <w:ind w:firstLine="540"/>
        <w:jc w:val="both"/>
        <w:rPr>
          <w:i/>
        </w:rPr>
      </w:pPr>
      <w:r>
        <w:t>- действительность основного документа, удостоверяющего личность заявителя, и (или) доверенности</w:t>
      </w:r>
      <w:r w:rsidRPr="008F5BC8">
        <w:t xml:space="preserve"> от уполномоченного лица</w:t>
      </w:r>
      <w:r>
        <w:t xml:space="preserve">; </w:t>
      </w:r>
    </w:p>
    <w:p w:rsidR="007B7997" w:rsidRDefault="007B7997" w:rsidP="008A4640">
      <w:pPr>
        <w:autoSpaceDE w:val="0"/>
        <w:autoSpaceDN w:val="0"/>
        <w:adjustRightInd w:val="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7B7997" w:rsidRDefault="007B7997" w:rsidP="008A4640">
      <w:pPr>
        <w:autoSpaceDE w:val="0"/>
        <w:autoSpaceDN w:val="0"/>
        <w:adjustRightInd w:val="0"/>
        <w:ind w:firstLine="540"/>
        <w:jc w:val="both"/>
      </w:pPr>
      <w:r>
        <w:t>- комплектность документов, прилагаемых к заявлению, на соответствие описи.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47. К заявлению приобщаются документы, перечисленные в пунктах 16.2., 16.3 Административного регламента и в пунктах 17.1.-17.7. Административного регламента (в случае их представления заявителем по собственной инициативе).</w:t>
      </w:r>
    </w:p>
    <w:p w:rsidR="007B7997" w:rsidRDefault="007B7997" w:rsidP="00416B31">
      <w:pPr>
        <w:autoSpaceDE w:val="0"/>
        <w:autoSpaceDN w:val="0"/>
        <w:adjustRightInd w:val="0"/>
        <w:ind w:firstLine="540"/>
        <w:jc w:val="both"/>
      </w:pPr>
      <w:r>
        <w:t xml:space="preserve">48. </w:t>
      </w:r>
      <w:proofErr w:type="gramStart"/>
      <w:r>
        <w:t>После проведения первичной проверки документов специалист сектора по контролю за прохождением документов, ответственный за регистрацию документов, регистрирует заявление в базе данных «</w:t>
      </w:r>
      <w:proofErr w:type="spellStart"/>
      <w:r>
        <w:t>UrbaniCS</w:t>
      </w:r>
      <w:proofErr w:type="spellEnd"/>
      <w:r>
        <w:t xml:space="preserve">» и выдает заявителю </w:t>
      </w:r>
      <w:r w:rsidRPr="00A956A2">
        <w:t>расписк</w:t>
      </w:r>
      <w:r>
        <w:t>у</w:t>
      </w:r>
      <w:r w:rsidRPr="00A956A2">
        <w:t xml:space="preserve">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  <w:proofErr w:type="gramEnd"/>
      <w:r>
        <w:t xml:space="preserve">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7B7997" w:rsidRDefault="007B7997" w:rsidP="001C103F">
      <w:pPr>
        <w:autoSpaceDE w:val="0"/>
        <w:autoSpaceDN w:val="0"/>
        <w:adjustRightInd w:val="0"/>
        <w:ind w:firstLine="709"/>
        <w:jc w:val="both"/>
      </w:pPr>
      <w:r>
        <w:t xml:space="preserve">В случае поступления документов по почте специалист сектора по </w:t>
      </w:r>
      <w:proofErr w:type="gramStart"/>
      <w:r>
        <w:t>контролю за</w:t>
      </w:r>
      <w:proofErr w:type="gramEnd"/>
      <w:r>
        <w:t xml:space="preserve"> прохождением документов, ответственный за регистрацию документов, вскрывает конверт, регистрирует заявление в базе данных администрации города Пензы и высылает заявителю копию заявления с отметкой о принятии документов почтой.</w:t>
      </w:r>
    </w:p>
    <w:p w:rsidR="007B7997" w:rsidRDefault="007B7997" w:rsidP="001C103F">
      <w:pPr>
        <w:autoSpaceDE w:val="0"/>
        <w:autoSpaceDN w:val="0"/>
        <w:adjustRightInd w:val="0"/>
        <w:ind w:firstLine="709"/>
        <w:jc w:val="both"/>
      </w:pPr>
      <w:r>
        <w:t>Срок выполнения указанных действий устанавливается до 15 минут.</w:t>
      </w:r>
    </w:p>
    <w:p w:rsidR="007B7997" w:rsidRDefault="007B7997" w:rsidP="008A4640">
      <w:pPr>
        <w:autoSpaceDE w:val="0"/>
        <w:autoSpaceDN w:val="0"/>
        <w:adjustRightInd w:val="0"/>
        <w:ind w:firstLine="540"/>
        <w:jc w:val="both"/>
      </w:pPr>
      <w:r>
        <w:t>49. Результатом административной процедуры является прием заявления о переводе нежилых помещений в жилые помещения и жилых помещений в нежилые помещения.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50. Зарегистрированные в течение рабочего дня заявления с приложением документов передаются начальнику отдела строительства Управления градостроительства и архитектуры администрации города Пензы для определения сотрудника, уполномоченного на направление межведомственных запросов, рассмотрение заявлений.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51.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lastRenderedPageBreak/>
        <w:t>Сотрудник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7B7997" w:rsidRDefault="007B7997" w:rsidP="00905700">
      <w:pPr>
        <w:widowControl w:val="0"/>
        <w:autoSpaceDE w:val="0"/>
        <w:autoSpaceDN w:val="0"/>
        <w:adjustRightInd w:val="0"/>
        <w:ind w:firstLine="540"/>
        <w:jc w:val="center"/>
      </w:pPr>
      <w:r w:rsidRPr="00062F0D">
        <w:t>Формирование и направление межведомственных запросов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 xml:space="preserve">52. Основанием для начала административной процедуры является непредставление заявителем документов, предусмотренных пунктами 17.1 – 17.7 Административного регламента. 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53. Целью направления межведомственных запросов является выявление оснований, которые могут повлечь нарушения условий перевода жилого помещения в нежилое помещение и нежилого помещения в жилое помещение, установленных статьей 22 Жилищного кодекса РФ, а также соблюдение требований статьи 23 Жилищного кодекса РФ.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 xml:space="preserve">54. Межведомственные запросы направляются сотрудником, уполномоченным на оформление и направление межведомственных запросов, рассмотрение заявлений, в течение 2 дней </w:t>
      </w:r>
      <w:proofErr w:type="gramStart"/>
      <w:r>
        <w:t>с даты принятия</w:t>
      </w:r>
      <w:proofErr w:type="gramEnd"/>
      <w:r>
        <w:t xml:space="preserve"> заявления к рассмотрению.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55.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7B7997" w:rsidRDefault="007B7997" w:rsidP="001C103F">
      <w:pPr>
        <w:autoSpaceDE w:val="0"/>
        <w:autoSpaceDN w:val="0"/>
        <w:adjustRightInd w:val="0"/>
        <w:ind w:firstLine="540"/>
        <w:jc w:val="both"/>
      </w:pPr>
      <w: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7B7997" w:rsidRDefault="007B7997" w:rsidP="00AE670B">
      <w:pPr>
        <w:autoSpaceDE w:val="0"/>
        <w:autoSpaceDN w:val="0"/>
        <w:adjustRightInd w:val="0"/>
        <w:ind w:firstLine="540"/>
        <w:jc w:val="both"/>
      </w:pPr>
      <w:r>
        <w:t>56</w:t>
      </w:r>
      <w:r w:rsidRPr="00FA7649">
        <w:t xml:space="preserve">. </w:t>
      </w:r>
      <w:r>
        <w:t xml:space="preserve">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>
        <w:t>необходимых</w:t>
      </w:r>
      <w:proofErr w:type="gramEnd"/>
      <w:r>
        <w:t xml:space="preserve"> для принятия решения о </w:t>
      </w:r>
      <w:r>
        <w:rPr>
          <w:bCs/>
        </w:rPr>
        <w:t>переводе жилого помещения в нежилое помещение или нежилого помещения в жилое помещение</w:t>
      </w:r>
      <w:r>
        <w:rPr>
          <w:lang w:eastAsia="en-US"/>
        </w:rPr>
        <w:t>.</w:t>
      </w:r>
    </w:p>
    <w:p w:rsidR="007B7997" w:rsidRDefault="007B7997" w:rsidP="00DA6E7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57. </w:t>
      </w:r>
      <w:r w:rsidRPr="0005174D">
        <w:rPr>
          <w:bCs/>
        </w:rPr>
        <w:t>Неполучение или несвоевременное получение документов, запроше</w:t>
      </w:r>
      <w:r>
        <w:rPr>
          <w:bCs/>
        </w:rPr>
        <w:t>нных в соответствии с пунктами 17.1.-17.7. А</w:t>
      </w:r>
      <w:r w:rsidRPr="0005174D">
        <w:rPr>
          <w:bCs/>
        </w:rPr>
        <w:t xml:space="preserve">дминистративного регламента, не может являться основанием для отказа в принятии решения </w:t>
      </w:r>
      <w:r>
        <w:t>о переводе жилого (нежилого) помещения в нежилое (жилое) помещение</w:t>
      </w:r>
      <w:r>
        <w:rPr>
          <w:bCs/>
        </w:rPr>
        <w:t>.</w:t>
      </w:r>
    </w:p>
    <w:p w:rsidR="007B7997" w:rsidRPr="00AE670B" w:rsidRDefault="007B7997" w:rsidP="00AE670B">
      <w:pPr>
        <w:autoSpaceDE w:val="0"/>
        <w:autoSpaceDN w:val="0"/>
        <w:adjustRightInd w:val="0"/>
        <w:ind w:firstLine="540"/>
        <w:jc w:val="both"/>
      </w:pP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  <w:bookmarkStart w:id="12" w:name="Par223"/>
      <w:bookmarkEnd w:id="12"/>
      <w:r>
        <w:t>Рассмотрение заявления и принятие решения</w:t>
      </w:r>
    </w:p>
    <w:p w:rsidR="007B7997" w:rsidRDefault="007B7997" w:rsidP="00D250FA">
      <w:pPr>
        <w:autoSpaceDE w:val="0"/>
        <w:autoSpaceDN w:val="0"/>
        <w:adjustRightInd w:val="0"/>
        <w:ind w:firstLine="540"/>
        <w:jc w:val="both"/>
      </w:pPr>
      <w:r>
        <w:t>58. Основанием для начала административной процедуры является поступление заявления и документов специалисту отдела строительства Управления градостроительства и архитектуры администрации города Пензы</w:t>
      </w:r>
      <w:r w:rsidRPr="00E01EBD">
        <w:t xml:space="preserve">. </w:t>
      </w:r>
    </w:p>
    <w:p w:rsidR="007B7997" w:rsidRDefault="007B7997" w:rsidP="00D250FA">
      <w:pPr>
        <w:autoSpaceDE w:val="0"/>
        <w:autoSpaceDN w:val="0"/>
        <w:adjustRightInd w:val="0"/>
        <w:ind w:firstLine="540"/>
        <w:jc w:val="both"/>
      </w:pPr>
      <w:r>
        <w:t xml:space="preserve">Заявление подлежит рассмотрению в срок, составляющий десять дней со дня регистрации  в  секторе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</w:t>
      </w:r>
    </w:p>
    <w:p w:rsidR="007B7997" w:rsidRDefault="007B7997" w:rsidP="00995FA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59. </w:t>
      </w:r>
      <w:r>
        <w:t xml:space="preserve">При установлении отсутствия оснований для отказа в предоставлении муниципальной услуги, указанных в пункте 21 Административного регламента, </w:t>
      </w:r>
      <w:r w:rsidRPr="00E01EBD">
        <w:t xml:space="preserve">специалист отдела строительства Управления градостроительства и архитектуры администрации города Пензы в течение </w:t>
      </w:r>
      <w:r>
        <w:t>трех</w:t>
      </w:r>
      <w:r w:rsidRPr="00E01EBD">
        <w:t xml:space="preserve"> дней </w:t>
      </w:r>
      <w:r>
        <w:rPr>
          <w:bCs/>
        </w:rPr>
        <w:t xml:space="preserve">осуществляет подготовку </w:t>
      </w:r>
      <w:proofErr w:type="gramStart"/>
      <w:r>
        <w:rPr>
          <w:bCs/>
        </w:rPr>
        <w:t xml:space="preserve">проекта </w:t>
      </w:r>
      <w:r>
        <w:rPr>
          <w:bCs/>
        </w:rPr>
        <w:lastRenderedPageBreak/>
        <w:t>постановления администрации города Пензы</w:t>
      </w:r>
      <w:proofErr w:type="gramEnd"/>
      <w:r>
        <w:rPr>
          <w:bCs/>
        </w:rPr>
        <w:t xml:space="preserve"> о переводе жилого помещения в нежилое помещение или нежилого помещения в жилое помещение.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Одновременно специалист отдела строительства </w:t>
      </w:r>
      <w:r w:rsidRPr="00E01EBD">
        <w:t>Управления градостроительства и архитектуры администрации города Пензы</w:t>
      </w:r>
      <w:r>
        <w:t xml:space="preserve"> осуществляет подготовку уведомления о переводе жилого (нежилого) помещения в нежилое (жилое) помещение по форме, установленной постановлением Правительства РФ от 10.08.2005 № 502 (приложение № 3 к Административному регламенту).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60. </w:t>
      </w:r>
      <w:proofErr w:type="gramStart"/>
      <w:r>
        <w:rPr>
          <w:bCs/>
        </w:rPr>
        <w:t>В случае выявления оснований для отказа в принятии решения о переводе жилого помещения в нежилое помещение или нежилого помещения в жилое помещение, указанных в пункте 21 Административного регламента, сотрудник отдела,</w:t>
      </w:r>
      <w:r w:rsidRPr="0040450A">
        <w:rPr>
          <w:b/>
          <w:bCs/>
          <w:sz w:val="28"/>
          <w:szCs w:val="28"/>
        </w:rPr>
        <w:t xml:space="preserve"> </w:t>
      </w:r>
      <w:r>
        <w:rPr>
          <w:bCs/>
        </w:rPr>
        <w:t>уполномоченный на рассмотрение документов,</w:t>
      </w:r>
      <w:r w:rsidRPr="0040450A">
        <w:rPr>
          <w:bCs/>
        </w:rPr>
        <w:t xml:space="preserve"> в течени</w:t>
      </w:r>
      <w:r>
        <w:rPr>
          <w:bCs/>
        </w:rPr>
        <w:t>е</w:t>
      </w:r>
      <w:r w:rsidRPr="0040450A">
        <w:rPr>
          <w:bCs/>
        </w:rPr>
        <w:t xml:space="preserve"> </w:t>
      </w:r>
      <w:r>
        <w:rPr>
          <w:bCs/>
        </w:rPr>
        <w:t>трех</w:t>
      </w:r>
      <w:r w:rsidRPr="0040450A">
        <w:rPr>
          <w:bCs/>
        </w:rPr>
        <w:t xml:space="preserve"> дней готовит проект </w:t>
      </w:r>
      <w:r>
        <w:rPr>
          <w:bCs/>
        </w:rPr>
        <w:t>постановления</w:t>
      </w:r>
      <w:r w:rsidRPr="0040450A">
        <w:rPr>
          <w:bCs/>
        </w:rPr>
        <w:t xml:space="preserve"> об отказе в </w:t>
      </w:r>
      <w:r>
        <w:rPr>
          <w:bCs/>
        </w:rPr>
        <w:t>переводе жилого помещения в нежилое помещение или нежилого помещения в жилое помещение</w:t>
      </w:r>
      <w:r w:rsidRPr="0040450A">
        <w:rPr>
          <w:bCs/>
        </w:rPr>
        <w:t xml:space="preserve"> (с указанием причи</w:t>
      </w:r>
      <w:r>
        <w:rPr>
          <w:bCs/>
        </w:rPr>
        <w:t>н отказа</w:t>
      </w:r>
      <w:proofErr w:type="gramEnd"/>
      <w:r>
        <w:rPr>
          <w:bCs/>
        </w:rPr>
        <w:t>), уведомление об отказе в переводе жилого (нежилого) помещения в нежилое (жилое) помещение.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П</w:t>
      </w:r>
      <w:r w:rsidRPr="007110CA">
        <w:rPr>
          <w:bCs/>
        </w:rPr>
        <w:t>роект</w:t>
      </w:r>
      <w:r>
        <w:rPr>
          <w:bCs/>
        </w:rPr>
        <w:t>ы</w:t>
      </w:r>
      <w:r w:rsidRPr="007110CA">
        <w:rPr>
          <w:bCs/>
        </w:rPr>
        <w:t xml:space="preserve"> </w:t>
      </w:r>
      <w:r>
        <w:rPr>
          <w:bCs/>
        </w:rPr>
        <w:t>постановлений о переводе (об отказе в переводе) жилых (нежилых) помещений в нежилые (жилые) помещения и уведомления о переводе (</w:t>
      </w:r>
      <w:r>
        <w:t>об отказе в переводе) жилого (нежилого) помещения в нежилое (жилое) помещение</w:t>
      </w:r>
      <w:r w:rsidRPr="007110CA">
        <w:rPr>
          <w:bCs/>
        </w:rPr>
        <w:t xml:space="preserve"> визиру</w:t>
      </w:r>
      <w:r>
        <w:rPr>
          <w:bCs/>
        </w:rPr>
        <w:t>ю</w:t>
      </w:r>
      <w:r w:rsidRPr="007110CA">
        <w:rPr>
          <w:bCs/>
        </w:rPr>
        <w:t>тся начальником отдела строительства Управления градостроительства и архитектуры администрации города Пензы, направляются на согласование соответствующим службам Управления градостроительства и архитек</w:t>
      </w:r>
      <w:r>
        <w:rPr>
          <w:bCs/>
        </w:rPr>
        <w:t xml:space="preserve">туры администрации города Пензы, </w:t>
      </w:r>
      <w:r>
        <w:t xml:space="preserve">Администрации города Пензы </w:t>
      </w:r>
      <w:r w:rsidRPr="007110CA">
        <w:rPr>
          <w:bCs/>
        </w:rPr>
        <w:t>и представля</w:t>
      </w:r>
      <w:r>
        <w:rPr>
          <w:bCs/>
        </w:rPr>
        <w:t>ю</w:t>
      </w:r>
      <w:r w:rsidRPr="007110CA">
        <w:rPr>
          <w:bCs/>
        </w:rPr>
        <w:t xml:space="preserve">тся </w:t>
      </w:r>
      <w:r>
        <w:rPr>
          <w:bCs/>
        </w:rPr>
        <w:t>главе администрации</w:t>
      </w:r>
      <w:proofErr w:type="gramEnd"/>
      <w:r>
        <w:rPr>
          <w:bCs/>
        </w:rPr>
        <w:t xml:space="preserve"> города Пензы</w:t>
      </w:r>
      <w:r w:rsidRPr="007110CA">
        <w:rPr>
          <w:bCs/>
        </w:rPr>
        <w:t xml:space="preserve"> для </w:t>
      </w:r>
      <w:r>
        <w:rPr>
          <w:bCs/>
        </w:rPr>
        <w:t>принятия решения в срок, не позднее, чем за три</w:t>
      </w:r>
      <w:r w:rsidRPr="007110CA">
        <w:rPr>
          <w:bCs/>
        </w:rPr>
        <w:t xml:space="preserve"> дня до истечения установленного срока рассмотрения заявления о переводе жилого помещения в нежилое помещение и</w:t>
      </w:r>
      <w:r>
        <w:rPr>
          <w:bCs/>
        </w:rPr>
        <w:t>ли</w:t>
      </w:r>
      <w:r w:rsidRPr="007110CA">
        <w:rPr>
          <w:bCs/>
        </w:rPr>
        <w:t xml:space="preserve"> нежилого помещения в жилое помещение.</w:t>
      </w:r>
    </w:p>
    <w:p w:rsidR="007B7997" w:rsidRDefault="007B7997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61. Постановление поступает на регистрацию в Протокольную часть администрации города Пензы. </w:t>
      </w:r>
    </w:p>
    <w:p w:rsidR="007B7997" w:rsidRDefault="007B7997" w:rsidP="00322B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</w:rPr>
        <w:t xml:space="preserve">62. </w:t>
      </w:r>
      <w:r>
        <w:rPr>
          <w:lang w:eastAsia="en-US"/>
        </w:rPr>
        <w:t xml:space="preserve">Результатом административной процедуры является уведомление администрации города Пензы </w:t>
      </w:r>
      <w:r>
        <w:rPr>
          <w:bCs/>
        </w:rPr>
        <w:t>о переводе</w:t>
      </w:r>
      <w:r>
        <w:rPr>
          <w:lang w:eastAsia="en-US"/>
        </w:rPr>
        <w:t xml:space="preserve"> (об отказе) в переводе жилого (нежилого) помещения в нежилое (жилое) помещение.</w:t>
      </w:r>
    </w:p>
    <w:p w:rsidR="007B7997" w:rsidRDefault="007B7997" w:rsidP="00322B1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О</w:t>
      </w:r>
      <w:r w:rsidRPr="00002A6D">
        <w:t xml:space="preserve">бщий срок исполнения </w:t>
      </w:r>
      <w:r>
        <w:t xml:space="preserve">указанной </w:t>
      </w:r>
      <w:r w:rsidRPr="00002A6D">
        <w:t>муниципальной функции</w:t>
      </w:r>
      <w:r>
        <w:rPr>
          <w:bCs/>
        </w:rPr>
        <w:t xml:space="preserve"> не должен превышать 43 дня.</w:t>
      </w:r>
    </w:p>
    <w:p w:rsidR="007B7997" w:rsidRPr="007110CA" w:rsidRDefault="007B7997" w:rsidP="00905700">
      <w:pPr>
        <w:autoSpaceDE w:val="0"/>
        <w:autoSpaceDN w:val="0"/>
        <w:adjustRightInd w:val="0"/>
        <w:jc w:val="both"/>
        <w:rPr>
          <w:bCs/>
        </w:rPr>
      </w:pPr>
    </w:p>
    <w:p w:rsidR="007B7997" w:rsidRDefault="007B7997" w:rsidP="00905700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Выдача  результата оказания муниципальной услуги</w:t>
      </w:r>
    </w:p>
    <w:p w:rsidR="007B7997" w:rsidRDefault="007B7997" w:rsidP="0031278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63</w:t>
      </w:r>
      <w:r w:rsidRPr="00FF78A5">
        <w:t xml:space="preserve">. </w:t>
      </w:r>
      <w:proofErr w:type="gramStart"/>
      <w:r w:rsidRPr="00FF78A5">
        <w:t xml:space="preserve">Основанием для начала административный процедуры является поступление в </w:t>
      </w:r>
      <w:r>
        <w:t xml:space="preserve">сектор по контролю за прохождением документов «Одно окно» Управления подготовки документов по земельным вопросам администрации города Пензы </w:t>
      </w:r>
      <w:r>
        <w:rPr>
          <w:bCs/>
        </w:rPr>
        <w:t xml:space="preserve">уведомления </w:t>
      </w:r>
      <w:r>
        <w:t>о переводе (об отказе в переводе) жилого (нежилого) помещения в нежилое (жилое) помещение.</w:t>
      </w:r>
      <w:proofErr w:type="gramEnd"/>
    </w:p>
    <w:p w:rsidR="007B7997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64.</w:t>
      </w:r>
      <w:r w:rsidRPr="00C73963">
        <w:rPr>
          <w:b/>
          <w:bCs/>
          <w:sz w:val="28"/>
          <w:szCs w:val="28"/>
        </w:rPr>
        <w:t xml:space="preserve"> </w:t>
      </w:r>
      <w:r w:rsidRPr="004554D4">
        <w:rPr>
          <w:bCs/>
        </w:rPr>
        <w:t xml:space="preserve">Сотрудник </w:t>
      </w:r>
      <w:r>
        <w:t xml:space="preserve">сектора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</w:t>
      </w:r>
      <w:r w:rsidRPr="004554D4">
        <w:rPr>
          <w:bCs/>
        </w:rPr>
        <w:t>, уполномоченный на выдачу результата оказания муниципальной услуги</w:t>
      </w:r>
      <w:r>
        <w:rPr>
          <w:bCs/>
        </w:rPr>
        <w:t>,</w:t>
      </w:r>
      <w:r w:rsidRPr="004554D4">
        <w:rPr>
          <w:bCs/>
        </w:rPr>
        <w:t xml:space="preserve"> в течение одного рабочего дня</w:t>
      </w:r>
      <w:r>
        <w:rPr>
          <w:bCs/>
        </w:rPr>
        <w:t xml:space="preserve"> </w:t>
      </w:r>
      <w:r w:rsidRPr="004554D4">
        <w:rPr>
          <w:bCs/>
        </w:rPr>
        <w:t>извещает заявителя о необходимости получения результата оказания муниципальной услуги с указанием времени и места получения</w:t>
      </w:r>
      <w:r>
        <w:rPr>
          <w:bCs/>
        </w:rPr>
        <w:t xml:space="preserve">. </w:t>
      </w:r>
    </w:p>
    <w:p w:rsidR="007B7997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7B7997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65. Результат оказания муниципальной услуги</w:t>
      </w:r>
      <w:r w:rsidRPr="004554D4">
        <w:rPr>
          <w:b/>
          <w:bCs/>
          <w:sz w:val="28"/>
          <w:szCs w:val="28"/>
        </w:rPr>
        <w:t xml:space="preserve"> </w:t>
      </w:r>
      <w:r w:rsidRPr="004554D4">
        <w:rPr>
          <w:bCs/>
        </w:rPr>
        <w:t>выдается заявителю</w:t>
      </w:r>
      <w:r>
        <w:rPr>
          <w:bCs/>
        </w:rPr>
        <w:t xml:space="preserve"> (уполномоченному представителю заявителя)</w:t>
      </w:r>
      <w:r w:rsidRPr="004554D4">
        <w:rPr>
          <w:bCs/>
        </w:rPr>
        <w:t xml:space="preserve"> лично или </w:t>
      </w:r>
      <w:r>
        <w:rPr>
          <w:bCs/>
        </w:rPr>
        <w:t xml:space="preserve">в случае невозможности получения заявителем результат оказания муниципальной услуги  </w:t>
      </w:r>
      <w:r w:rsidRPr="004554D4">
        <w:rPr>
          <w:bCs/>
        </w:rPr>
        <w:t xml:space="preserve">направляется заявителю почтой специалистом </w:t>
      </w:r>
      <w:r>
        <w:t xml:space="preserve">сектора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</w:t>
      </w:r>
      <w:r w:rsidRPr="004554D4">
        <w:rPr>
          <w:bCs/>
        </w:rPr>
        <w:t xml:space="preserve"> с регистрацией </w:t>
      </w:r>
      <w:r>
        <w:rPr>
          <w:bCs/>
        </w:rPr>
        <w:t xml:space="preserve">факта направления </w:t>
      </w:r>
      <w:r w:rsidRPr="004554D4">
        <w:rPr>
          <w:bCs/>
        </w:rPr>
        <w:t>документов по правилам делопроизводства</w:t>
      </w:r>
      <w:r>
        <w:rPr>
          <w:bCs/>
        </w:rPr>
        <w:t>.</w:t>
      </w:r>
      <w:r w:rsidRPr="004554D4">
        <w:rPr>
          <w:bCs/>
        </w:rPr>
        <w:t xml:space="preserve"> </w:t>
      </w:r>
    </w:p>
    <w:p w:rsidR="007B7997" w:rsidRDefault="007B7997" w:rsidP="0096253A">
      <w:pPr>
        <w:autoSpaceDE w:val="0"/>
        <w:autoSpaceDN w:val="0"/>
        <w:adjustRightInd w:val="0"/>
        <w:ind w:firstLine="540"/>
        <w:jc w:val="both"/>
      </w:pPr>
      <w:r>
        <w:lastRenderedPageBreak/>
        <w:t>О</w:t>
      </w:r>
      <w:r w:rsidRPr="00002A6D">
        <w:t xml:space="preserve">бщий срок исполнения </w:t>
      </w:r>
      <w:r>
        <w:t xml:space="preserve">указанной </w:t>
      </w:r>
      <w:r w:rsidRPr="00002A6D">
        <w:t>муниципальной функции</w:t>
      </w:r>
      <w:r>
        <w:rPr>
          <w:bCs/>
        </w:rPr>
        <w:t xml:space="preserve"> не должен превышать двух дней со дня принятия решения о переводе (об отказе в переводе) </w:t>
      </w:r>
      <w:r>
        <w:t>жилого (нежилого) помещения в нежилое (жилое) помещение.</w:t>
      </w:r>
      <w:bookmarkStart w:id="13" w:name="Par295"/>
      <w:bookmarkEnd w:id="13"/>
    </w:p>
    <w:p w:rsidR="007B7997" w:rsidRDefault="007B7997" w:rsidP="0096253A">
      <w:pPr>
        <w:autoSpaceDE w:val="0"/>
        <w:autoSpaceDN w:val="0"/>
        <w:adjustRightInd w:val="0"/>
        <w:ind w:firstLine="540"/>
        <w:jc w:val="both"/>
      </w:pPr>
    </w:p>
    <w:p w:rsidR="007B7997" w:rsidRPr="00312787" w:rsidRDefault="007B7997" w:rsidP="00991278">
      <w:pPr>
        <w:autoSpaceDE w:val="0"/>
        <w:autoSpaceDN w:val="0"/>
        <w:adjustRightInd w:val="0"/>
        <w:jc w:val="center"/>
        <w:rPr>
          <w:b/>
        </w:rPr>
      </w:pPr>
      <w:r w:rsidRPr="00312787">
        <w:rPr>
          <w:b/>
        </w:rPr>
        <w:t xml:space="preserve">IV. Формы </w:t>
      </w:r>
      <w:proofErr w:type="gramStart"/>
      <w:r w:rsidRPr="00312787">
        <w:rPr>
          <w:b/>
        </w:rPr>
        <w:t>контроля за</w:t>
      </w:r>
      <w:proofErr w:type="gramEnd"/>
      <w:r w:rsidRPr="00312787">
        <w:rPr>
          <w:b/>
        </w:rPr>
        <w:t xml:space="preserve"> исполнением административного</w:t>
      </w:r>
      <w:r>
        <w:rPr>
          <w:b/>
        </w:rPr>
        <w:t xml:space="preserve"> </w:t>
      </w:r>
      <w:r w:rsidRPr="00312787">
        <w:rPr>
          <w:b/>
        </w:rPr>
        <w:t>регламента</w:t>
      </w:r>
    </w:p>
    <w:p w:rsidR="007B7997" w:rsidRDefault="007B7997" w:rsidP="00905700">
      <w:pPr>
        <w:widowControl w:val="0"/>
        <w:autoSpaceDE w:val="0"/>
        <w:autoSpaceDN w:val="0"/>
        <w:adjustRightInd w:val="0"/>
        <w:jc w:val="center"/>
      </w:pPr>
    </w:p>
    <w:p w:rsidR="007B7997" w:rsidRDefault="007B7997" w:rsidP="00312787">
      <w:pPr>
        <w:widowControl w:val="0"/>
        <w:autoSpaceDE w:val="0"/>
        <w:autoSpaceDN w:val="0"/>
        <w:adjustRightInd w:val="0"/>
        <w:jc w:val="center"/>
        <w:outlineLvl w:val="2"/>
      </w:pPr>
      <w:r>
        <w:t>Порядок осуществления текущего контроля</w:t>
      </w:r>
    </w:p>
    <w:p w:rsidR="007B7997" w:rsidRDefault="007B7997" w:rsidP="00312787">
      <w:pPr>
        <w:widowControl w:val="0"/>
        <w:autoSpaceDE w:val="0"/>
        <w:autoSpaceDN w:val="0"/>
        <w:adjustRightInd w:val="0"/>
        <w:jc w:val="center"/>
      </w:pPr>
      <w:r>
        <w:t>за соблюдением и исполнением должностными лицами положений</w:t>
      </w:r>
    </w:p>
    <w:p w:rsidR="007B7997" w:rsidRDefault="007B7997" w:rsidP="00312787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7B7997" w:rsidRPr="0083799F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66. </w:t>
      </w:r>
      <w:r w:rsidRPr="0083799F">
        <w:rPr>
          <w:bCs/>
        </w:rPr>
        <w:t xml:space="preserve">Текущий </w:t>
      </w:r>
      <w:proofErr w:type="gramStart"/>
      <w:r w:rsidRPr="0083799F">
        <w:rPr>
          <w:bCs/>
        </w:rPr>
        <w:t>контроль за</w:t>
      </w:r>
      <w:proofErr w:type="gramEnd"/>
      <w:r w:rsidRPr="0083799F">
        <w:rPr>
          <w:bCs/>
        </w:rPr>
        <w:t xml:space="preserve"> соблюдением последовательности действий, определенных административными процедурами п</w:t>
      </w:r>
      <w:r>
        <w:rPr>
          <w:bCs/>
        </w:rPr>
        <w:t>о предоставлению муниципальной</w:t>
      </w:r>
      <w:r w:rsidRPr="0083799F">
        <w:rPr>
          <w:bCs/>
        </w:rPr>
        <w:t xml:space="preserve"> услуги,</w:t>
      </w:r>
      <w:r>
        <w:rPr>
          <w:bCs/>
        </w:rPr>
        <w:t xml:space="preserve"> и принятием решений </w:t>
      </w:r>
      <w:r w:rsidRPr="0083799F">
        <w:rPr>
          <w:bCs/>
        </w:rPr>
        <w:t>осуществ</w:t>
      </w:r>
      <w:r>
        <w:rPr>
          <w:bCs/>
        </w:rPr>
        <w:t>ляется заместителем главы администрации города Пензы по земельным и градостроительным вопросам.</w:t>
      </w:r>
    </w:p>
    <w:p w:rsidR="007B7997" w:rsidRPr="0083799F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67</w:t>
      </w:r>
      <w:r w:rsidRPr="0083799F">
        <w:rPr>
          <w:bCs/>
        </w:rPr>
        <w:t>. Текущий контроль осуществляется путем проведения проверок соблюдения и исполнения</w:t>
      </w:r>
      <w:r>
        <w:rPr>
          <w:bCs/>
        </w:rPr>
        <w:t xml:space="preserve"> положений настоящего Административного регламента</w:t>
      </w:r>
      <w:r w:rsidRPr="0083799F">
        <w:rPr>
          <w:bCs/>
        </w:rPr>
        <w:t>, иных нормативных правовых актов Российской Федерации.</w:t>
      </w:r>
    </w:p>
    <w:p w:rsidR="007B7997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68</w:t>
      </w:r>
      <w:r w:rsidRPr="0083799F">
        <w:rPr>
          <w:bCs/>
        </w:rPr>
        <w:t xml:space="preserve">. Периодичность осуществления текущего контроля устанавливается </w:t>
      </w:r>
      <w:r>
        <w:rPr>
          <w:bCs/>
        </w:rPr>
        <w:t>заместителем главы администрации города Пензы по земельным и градостроительным вопросам</w:t>
      </w:r>
      <w:r w:rsidRPr="0083799F">
        <w:rPr>
          <w:bCs/>
        </w:rPr>
        <w:t>.</w:t>
      </w:r>
    </w:p>
    <w:p w:rsidR="007B7997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7997" w:rsidRDefault="007B7997" w:rsidP="00312787">
      <w:pPr>
        <w:autoSpaceDE w:val="0"/>
        <w:autoSpaceDN w:val="0"/>
        <w:adjustRightInd w:val="0"/>
        <w:ind w:firstLine="540"/>
        <w:jc w:val="center"/>
      </w:pPr>
      <w:r>
        <w:t xml:space="preserve">Порядок и периодичность осуществления плановых и внеплановых проверок </w:t>
      </w:r>
    </w:p>
    <w:p w:rsidR="007B7997" w:rsidRDefault="007B7997" w:rsidP="00312787">
      <w:pPr>
        <w:autoSpaceDE w:val="0"/>
        <w:autoSpaceDN w:val="0"/>
        <w:adjustRightInd w:val="0"/>
        <w:ind w:firstLine="540"/>
        <w:jc w:val="center"/>
      </w:pPr>
      <w:r>
        <w:t xml:space="preserve">полноты и качества предоставления муниципальной услуги, </w:t>
      </w:r>
    </w:p>
    <w:p w:rsidR="007B7997" w:rsidRPr="0083799F" w:rsidRDefault="007B7997" w:rsidP="00312787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7B7997" w:rsidRPr="0083799F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69.</w:t>
      </w:r>
      <w:r w:rsidRPr="0083799F">
        <w:rPr>
          <w:bCs/>
        </w:rPr>
        <w:t xml:space="preserve"> Периодичность проведения проверок может носить плановый характер (осуществляться на осно</w:t>
      </w:r>
      <w:r>
        <w:rPr>
          <w:bCs/>
        </w:rPr>
        <w:t>вании планов работы Администрации города Пензы</w:t>
      </w:r>
      <w:r w:rsidRPr="0083799F">
        <w:rPr>
          <w:bCs/>
        </w:rPr>
        <w:t>) и внеплановый характер (по конкретному обращению заявителя).</w:t>
      </w:r>
    </w:p>
    <w:p w:rsidR="007B7997" w:rsidRPr="0083799F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70.</w:t>
      </w:r>
      <w:r w:rsidRPr="0083799F">
        <w:rPr>
          <w:bCs/>
        </w:rPr>
        <w:t xml:space="preserve"> Для проведения проверки полноты и качества предоставления </w:t>
      </w:r>
      <w:r>
        <w:rPr>
          <w:bCs/>
        </w:rPr>
        <w:t>муниципальной</w:t>
      </w:r>
      <w:r w:rsidRPr="0083799F">
        <w:rPr>
          <w:bCs/>
        </w:rPr>
        <w:t xml:space="preserve"> услуги формируется комиссия, состав которой утвержда</w:t>
      </w:r>
      <w:r>
        <w:rPr>
          <w:bCs/>
        </w:rPr>
        <w:t xml:space="preserve">ется распоряжением </w:t>
      </w:r>
      <w:proofErr w:type="gramStart"/>
      <w:r>
        <w:rPr>
          <w:bCs/>
        </w:rPr>
        <w:t>заместителя главы администрации города Пензы</w:t>
      </w:r>
      <w:proofErr w:type="gramEnd"/>
      <w:r>
        <w:rPr>
          <w:bCs/>
        </w:rPr>
        <w:t xml:space="preserve"> по земельным и градостроительным вопросам</w:t>
      </w:r>
      <w:r w:rsidRPr="0083799F">
        <w:rPr>
          <w:bCs/>
        </w:rPr>
        <w:t>.</w:t>
      </w:r>
    </w:p>
    <w:p w:rsidR="007B7997" w:rsidRPr="0083799F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71.</w:t>
      </w:r>
      <w:r w:rsidRPr="0083799F">
        <w:rPr>
          <w:bCs/>
        </w:rPr>
        <w:t xml:space="preserve">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7B7997" w:rsidRDefault="007B7997" w:rsidP="0031278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7997" w:rsidRDefault="007B7997" w:rsidP="009D614E">
      <w:pPr>
        <w:autoSpaceDE w:val="0"/>
        <w:autoSpaceDN w:val="0"/>
        <w:adjustRightInd w:val="0"/>
        <w:ind w:firstLine="540"/>
        <w:jc w:val="center"/>
      </w:pPr>
      <w:r>
        <w:t xml:space="preserve">Ответственность должностных лиц органа местного самоуправления </w:t>
      </w:r>
    </w:p>
    <w:p w:rsidR="007B7997" w:rsidRPr="0083799F" w:rsidRDefault="007B7997" w:rsidP="009D614E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>за решения и действия (бездействие), принимаемые (осуществляемые) ими в ходе предоставления муниципальной услуги</w:t>
      </w:r>
    </w:p>
    <w:p w:rsidR="007B7997" w:rsidRPr="000C6EF3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72</w:t>
      </w:r>
      <w:r w:rsidRPr="000C6EF3">
        <w:rPr>
          <w:bCs/>
        </w:rPr>
        <w:t>. В случае выявления нарушений прав граждан по результатам проведенных проверок в о</w:t>
      </w:r>
      <w:r>
        <w:rPr>
          <w:bCs/>
        </w:rPr>
        <w:t>тношении должностных лиц или муниципальных служащих, предоставляющих муниципальную услугу (далее по тексту - сотрудников),</w:t>
      </w:r>
      <w:r w:rsidRPr="000C6EF3">
        <w:rPr>
          <w:bCs/>
        </w:rPr>
        <w:t xml:space="preserve"> принимаются меры в соответствии с законодательством Российской Федерации.</w:t>
      </w:r>
    </w:p>
    <w:p w:rsidR="007B7997" w:rsidRPr="000C6EF3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73</w:t>
      </w:r>
      <w:r w:rsidRPr="000C6EF3">
        <w:rPr>
          <w:bCs/>
        </w:rPr>
        <w:t>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B7997" w:rsidRPr="007B6BE1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74</w:t>
      </w:r>
      <w:r w:rsidRPr="007B6BE1">
        <w:rPr>
          <w:bCs/>
        </w:rPr>
        <w:t>. Сотрудник</w:t>
      </w:r>
      <w:r>
        <w:rPr>
          <w:bCs/>
        </w:rPr>
        <w:t xml:space="preserve">, </w:t>
      </w:r>
      <w:r>
        <w:t xml:space="preserve">уполномоченный на направление межведомственных запросов и рассмотрение заявлений, </w:t>
      </w:r>
      <w:r w:rsidRPr="007B6BE1">
        <w:rPr>
          <w:bCs/>
        </w:rPr>
        <w:t xml:space="preserve">несет персональную ответственность </w:t>
      </w:r>
      <w:proofErr w:type="gramStart"/>
      <w:r w:rsidRPr="007B6BE1">
        <w:rPr>
          <w:bCs/>
        </w:rPr>
        <w:t>за</w:t>
      </w:r>
      <w:proofErr w:type="gramEnd"/>
      <w:r>
        <w:rPr>
          <w:bCs/>
        </w:rPr>
        <w:t>:</w:t>
      </w:r>
      <w:r w:rsidRPr="007B6BE1">
        <w:rPr>
          <w:bCs/>
        </w:rPr>
        <w:t xml:space="preserve"> </w:t>
      </w:r>
    </w:p>
    <w:p w:rsidR="007B7997" w:rsidRPr="007B6BE1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6BE1">
        <w:rPr>
          <w:bCs/>
        </w:rPr>
        <w:t>- за соблюдение порядка и сроков рассмотрения заявления;</w:t>
      </w:r>
    </w:p>
    <w:p w:rsidR="007B7997" w:rsidRPr="007B6BE1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6BE1">
        <w:rPr>
          <w:bCs/>
        </w:rPr>
        <w:t>- за своевременность и качество проводимых проверок по заявлениям;</w:t>
      </w:r>
    </w:p>
    <w:p w:rsidR="007B7997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6BE1">
        <w:rPr>
          <w:bCs/>
        </w:rPr>
        <w:t>- 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7B7997" w:rsidRPr="000C6EF3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75</w:t>
      </w:r>
      <w:r w:rsidRPr="000C6EF3">
        <w:rPr>
          <w:bCs/>
        </w:rPr>
        <w:t xml:space="preserve">. Сотрудник, осуществляющий </w:t>
      </w:r>
      <w:r>
        <w:rPr>
          <w:bCs/>
        </w:rPr>
        <w:t>выдачу результата оказания муниципальной услуги</w:t>
      </w:r>
      <w:r w:rsidRPr="000C6EF3">
        <w:rPr>
          <w:bCs/>
        </w:rPr>
        <w:t>, несет персональную ответственность за соблюдение порядка выдачи документов.</w:t>
      </w:r>
    </w:p>
    <w:p w:rsidR="007B7997" w:rsidRPr="000C6EF3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76. </w:t>
      </w:r>
      <w:r w:rsidRPr="000C6EF3">
        <w:rPr>
          <w:bCs/>
        </w:rPr>
        <w:t xml:space="preserve">Сотрудник, уполномоченный на предоставление информации, несет персональную ответственность за соблюдение срока и порядка предоставления </w:t>
      </w:r>
      <w:r w:rsidRPr="000C6EF3">
        <w:rPr>
          <w:bCs/>
        </w:rPr>
        <w:lastRenderedPageBreak/>
        <w:t>информации, исполнение запросов граждан, установленных Административным регламентом.</w:t>
      </w:r>
    </w:p>
    <w:p w:rsidR="007B7997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77</w:t>
      </w:r>
      <w:r w:rsidRPr="000C6EF3">
        <w:rPr>
          <w:bCs/>
        </w:rPr>
        <w:t>. Персональная ответственно</w:t>
      </w:r>
      <w:r>
        <w:rPr>
          <w:bCs/>
        </w:rPr>
        <w:t>сть сотрудников администрации города Пензы</w:t>
      </w:r>
      <w:r w:rsidRPr="000C6EF3">
        <w:rPr>
          <w:bCs/>
        </w:rPr>
        <w:t xml:space="preserve"> (в пределах компетенции), закрепляется в их должно</w:t>
      </w:r>
      <w:r>
        <w:rPr>
          <w:bCs/>
        </w:rPr>
        <w:t xml:space="preserve">стных инструкциях </w:t>
      </w:r>
      <w:r w:rsidRPr="000C6EF3">
        <w:rPr>
          <w:bCs/>
        </w:rPr>
        <w:t>в соответствии с требованиями законодательства Российской Федерации.</w:t>
      </w:r>
    </w:p>
    <w:p w:rsidR="007B7997" w:rsidRDefault="007B7997" w:rsidP="009D614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7997" w:rsidRDefault="007B7997" w:rsidP="009D614E">
      <w:pPr>
        <w:autoSpaceDE w:val="0"/>
        <w:autoSpaceDN w:val="0"/>
        <w:adjustRightInd w:val="0"/>
        <w:ind w:firstLine="540"/>
        <w:jc w:val="center"/>
      </w:pPr>
      <w:r>
        <w:t xml:space="preserve">Требования к порядку и формам контроля </w:t>
      </w:r>
    </w:p>
    <w:p w:rsidR="007B7997" w:rsidRDefault="007B7997" w:rsidP="009D614E">
      <w:pPr>
        <w:autoSpaceDE w:val="0"/>
        <w:autoSpaceDN w:val="0"/>
        <w:adjustRightInd w:val="0"/>
        <w:ind w:firstLine="540"/>
        <w:jc w:val="center"/>
      </w:pPr>
      <w:r>
        <w:t>за предоставлением муниципальной услуги,</w:t>
      </w:r>
    </w:p>
    <w:p w:rsidR="007B7997" w:rsidRDefault="007B7997" w:rsidP="009D614E">
      <w:pPr>
        <w:autoSpaceDE w:val="0"/>
        <w:autoSpaceDN w:val="0"/>
        <w:adjustRightInd w:val="0"/>
        <w:ind w:firstLine="540"/>
        <w:jc w:val="center"/>
      </w:pPr>
      <w:r>
        <w:t>в том числе со стороны граждан, их объединений и организаций</w:t>
      </w:r>
    </w:p>
    <w:p w:rsidR="007B7997" w:rsidRPr="009A780B" w:rsidRDefault="007B7997" w:rsidP="009D61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78. </w:t>
      </w:r>
      <w:r w:rsidRPr="009A780B">
        <w:rPr>
          <w:bCs/>
        </w:rPr>
        <w:t xml:space="preserve">Заявители имеют право осуществлять </w:t>
      </w:r>
      <w:proofErr w:type="gramStart"/>
      <w:r w:rsidRPr="009A780B">
        <w:rPr>
          <w:bCs/>
        </w:rPr>
        <w:t>контроль за</w:t>
      </w:r>
      <w:proofErr w:type="gramEnd"/>
      <w:r w:rsidRPr="009A780B">
        <w:rPr>
          <w:bCs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7B7997" w:rsidRPr="000C6EF3" w:rsidRDefault="007B7997" w:rsidP="009D614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7997" w:rsidRPr="004C2946" w:rsidRDefault="007B7997" w:rsidP="009D614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4" w:name="Par319"/>
      <w:bookmarkEnd w:id="14"/>
      <w:r w:rsidRPr="004C2946">
        <w:rPr>
          <w:b/>
        </w:rPr>
        <w:t xml:space="preserve">V. Досудебный (внесудебный) порядок обжалования решений </w:t>
      </w:r>
    </w:p>
    <w:p w:rsidR="007B7997" w:rsidRPr="004C2946" w:rsidRDefault="007B7997" w:rsidP="009D61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2946">
        <w:rPr>
          <w:b/>
        </w:rPr>
        <w:t>и действий (бездействия) органа, предоставляющего муниципальную услугу,</w:t>
      </w:r>
    </w:p>
    <w:p w:rsidR="007B7997" w:rsidRDefault="007B7997" w:rsidP="009D614E">
      <w:pPr>
        <w:widowControl w:val="0"/>
        <w:autoSpaceDE w:val="0"/>
        <w:autoSpaceDN w:val="0"/>
        <w:adjustRightInd w:val="0"/>
        <w:jc w:val="center"/>
      </w:pPr>
      <w:r w:rsidRPr="004C2946">
        <w:rPr>
          <w:b/>
        </w:rPr>
        <w:t xml:space="preserve"> а также его должностных лиц, муниципальных служащих</w:t>
      </w:r>
    </w:p>
    <w:p w:rsidR="007B7997" w:rsidRPr="00872659" w:rsidRDefault="007B7997" w:rsidP="009D614E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872659">
        <w:rPr>
          <w:bCs/>
        </w:rPr>
        <w:t xml:space="preserve">    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79</w:t>
      </w:r>
      <w:r w:rsidRPr="00807AFD">
        <w:rPr>
          <w:bCs/>
        </w:rPr>
        <w:t>. Заявитель имеет право на обжалование решений и действий (бездействия) должностны</w:t>
      </w:r>
      <w:r>
        <w:rPr>
          <w:bCs/>
        </w:rPr>
        <w:t>х лиц и муниципальных служащих, предоставляющих муниципальную услугу</w:t>
      </w:r>
      <w:r w:rsidRPr="00807AFD">
        <w:rPr>
          <w:bCs/>
        </w:rPr>
        <w:t xml:space="preserve"> в досудебном (внесудебном) порядке.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Предмет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80</w:t>
      </w:r>
      <w:r w:rsidRPr="00807AFD">
        <w:rPr>
          <w:bCs/>
        </w:rPr>
        <w:t>. Заявитель может обратиться с жалобой, в том числе в случаях: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нарушения срока регистрации заявления;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нарушения срока предоставления муниципальной услуги;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81</w:t>
      </w:r>
      <w:r w:rsidRPr="00807AFD">
        <w:rPr>
          <w:bCs/>
        </w:rPr>
        <w:t>. Органы, уполномоченные на рассмотрение жалобы: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Администрация города Пензы.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>
        <w:rPr>
          <w:bCs/>
        </w:rPr>
        <w:t>2</w:t>
      </w:r>
      <w:r w:rsidRPr="00807AFD">
        <w:rPr>
          <w:bCs/>
        </w:rPr>
        <w:t>. В Администрации города Пензы (в пределах компетенции), в Управлении градостроительства и архитектуры администрации города Пензы определяются уполномоченные на рассмотрение жалоб должностные лица, которые обеспечивают: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lastRenderedPageBreak/>
        <w:t>- прием и рассмотрение жалоб;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направление жалоб в уполномоченный на их рассмотрение орган в соответствии с пунктом 8</w:t>
      </w:r>
      <w:r>
        <w:rPr>
          <w:bCs/>
        </w:rPr>
        <w:t>1</w:t>
      </w:r>
      <w:r w:rsidRPr="00807AFD">
        <w:rPr>
          <w:bCs/>
        </w:rPr>
        <w:t xml:space="preserve"> Административного регламента.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83</w:t>
      </w:r>
      <w:r w:rsidRPr="00807AFD">
        <w:rPr>
          <w:bCs/>
        </w:rPr>
        <w:t xml:space="preserve">. </w:t>
      </w:r>
      <w:proofErr w:type="gramStart"/>
      <w:r w:rsidRPr="00807AFD">
        <w:rPr>
          <w:bCs/>
        </w:rPr>
        <w:t xml:space="preserve">Заявитель может обжаловать решения и (или) действия (бездействие) должностных лиц </w:t>
      </w:r>
      <w:r>
        <w:rPr>
          <w:bCs/>
        </w:rPr>
        <w:t xml:space="preserve">и муниципальных служащих </w:t>
      </w:r>
      <w:r w:rsidRPr="00807AFD">
        <w:rPr>
          <w:bCs/>
        </w:rPr>
        <w:t xml:space="preserve">Управления градостроительства и архитектуры администрации города Пензы непосредственно начальнику Управления градостроительства и архитектуры администрации города Пензы, заместителю главы администрации города Пензы по земельным и градостроительным вопросам, </w:t>
      </w:r>
      <w:r>
        <w:rPr>
          <w:bCs/>
        </w:rPr>
        <w:t xml:space="preserve">первому </w:t>
      </w:r>
      <w:r w:rsidRPr="00807AFD">
        <w:rPr>
          <w:bCs/>
        </w:rPr>
        <w:t>заместителю главы администрации города Пензы по организации деятельности администрации, главе администрации города Пензы.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Жалоба на решения, принятые начальником Управления градостроительства и архитектуры администрации города Пензы, подается в Администрацию города Пензы и рассматривается главой администрации города Пензы, заместителем главы администрации города Пензы по земельным и градостроительным вопросам, </w:t>
      </w:r>
      <w:r>
        <w:rPr>
          <w:bCs/>
        </w:rPr>
        <w:t xml:space="preserve">первым </w:t>
      </w:r>
      <w:r w:rsidRPr="00807AFD">
        <w:rPr>
          <w:bCs/>
        </w:rPr>
        <w:t>заместителем главы администрации города Пензы по организации деятельности администрации, в соответствии с распределением обязанностей.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>
        <w:rPr>
          <w:bCs/>
        </w:rPr>
        <w:t>4</w:t>
      </w:r>
      <w:r w:rsidRPr="00807AFD">
        <w:rPr>
          <w:bCs/>
        </w:rPr>
        <w:t xml:space="preserve">. </w:t>
      </w:r>
      <w:proofErr w:type="gramStart"/>
      <w:r w:rsidRPr="00807AFD">
        <w:rPr>
          <w:bCs/>
        </w:rPr>
        <w:t>В случае если жалоба подана заявителем в орган, в компетенцию которого не входит принятие решения по жалобе в соотв</w:t>
      </w:r>
      <w:r>
        <w:rPr>
          <w:bCs/>
        </w:rPr>
        <w:t>етствии с требованиями пункта 81</w:t>
      </w:r>
      <w:r w:rsidRPr="00807AFD">
        <w:rPr>
          <w:bCs/>
        </w:rPr>
        <w:t xml:space="preserve">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>
        <w:rPr>
          <w:bCs/>
        </w:rPr>
        <w:t>5</w:t>
      </w:r>
      <w:r w:rsidRPr="00807AFD">
        <w:rPr>
          <w:bCs/>
        </w:rPr>
        <w:t>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86</w:t>
      </w:r>
      <w:r w:rsidRPr="00807AFD">
        <w:rPr>
          <w:bCs/>
        </w:rPr>
        <w:t>. Жалоба может быть подана заявителем, в том числе, в форме электронного документа, подписанного простой электронной подписью, при этом документ, удостоверяющий личность заявителя, не требуется.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Порядок подачи и 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>
        <w:rPr>
          <w:bCs/>
        </w:rPr>
        <w:t>7</w:t>
      </w:r>
      <w:r w:rsidRPr="00807AFD">
        <w:rPr>
          <w:bCs/>
        </w:rPr>
        <w:t>. Жалоба подается в Администрацию города Пензы, Управление градостроительства и архитектуры администрации города Пензы в письменной форме, в том числе при личном приеме заявителя, или в электронном виде.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88</w:t>
      </w:r>
      <w:r w:rsidRPr="00807AFD">
        <w:rPr>
          <w:bCs/>
        </w:rPr>
        <w:t>. Жалоба должна содержать: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</w:t>
      </w:r>
      <w:r w:rsidRPr="00807AFD">
        <w:rPr>
          <w:bCs/>
        </w:rPr>
        <w:lastRenderedPageBreak/>
        <w:t>либо муниципального служащего.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89</w:t>
      </w:r>
      <w:r w:rsidRPr="00807AFD">
        <w:rPr>
          <w:bCs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90</w:t>
      </w:r>
      <w:r w:rsidRPr="00807AFD">
        <w:rPr>
          <w:bCs/>
        </w:rPr>
        <w:t>. Прием жалоб в письменной форме осуществляется Администрацией города Пензы (в пределах компетенции), Управлением градостроительства и архитектуры администрации города Пензы.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Время приема жалоб должно совпадать со временем предоставления муниципальных услуг.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Жалоба в письменной форме может быть также направлена по почте.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91</w:t>
      </w:r>
      <w:r w:rsidRPr="00807AFD">
        <w:rPr>
          <w:bCs/>
        </w:rPr>
        <w:t>. В электронном виде жалоба может быть подана заявителем посредством: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официального интернет-сайта Администрации города Пензы: http://www.penza-gorod.ru;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Регионального портала государственных и муниципальных услуг Пензенской области: https://uslugi.pnzreg.ru/.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Сроки 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>
        <w:rPr>
          <w:bCs/>
        </w:rPr>
        <w:t>2</w:t>
      </w:r>
      <w:r w:rsidRPr="00807AFD">
        <w:rPr>
          <w:bCs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Перечень оснований для приостановления 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>
        <w:rPr>
          <w:bCs/>
        </w:rPr>
        <w:t>3</w:t>
      </w:r>
      <w:r w:rsidRPr="00807AFD">
        <w:rPr>
          <w:bCs/>
        </w:rPr>
        <w:t>. Оснований для приостановления рассмотрения жалобы не имеется.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Результат 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>
        <w:rPr>
          <w:bCs/>
        </w:rPr>
        <w:t>4</w:t>
      </w:r>
      <w:r w:rsidRPr="00807AFD">
        <w:rPr>
          <w:bCs/>
        </w:rPr>
        <w:t>. По результатам рассмотрения жалобы должностное лицо Администрации города Пензы, Управления градостроительства и архитектуры администрации города Пензы, уполномоченное на ее рассмотрение, принимает одно из следующих решений: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отказывает в удовлетворении жалобы.</w:t>
      </w:r>
    </w:p>
    <w:p w:rsidR="007B7997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10DAF">
        <w:rPr>
          <w:bCs/>
        </w:rPr>
        <w:t>95.</w:t>
      </w:r>
      <w:r>
        <w:rPr>
          <w:bCs/>
        </w:rPr>
        <w:t xml:space="preserve"> </w:t>
      </w:r>
      <w:r w:rsidRPr="00807AFD">
        <w:rPr>
          <w:bCs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997" w:rsidRDefault="007B7997" w:rsidP="009D614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Pr="00181C5C">
        <w:t>96</w:t>
      </w:r>
      <w:r>
        <w:t>. Уполномоченный на рассмотрение жалобы орган отказывает в удовлетворении жалобы в следующих случаях:</w:t>
      </w:r>
    </w:p>
    <w:p w:rsidR="007B7997" w:rsidRDefault="007B7997" w:rsidP="009D614E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997" w:rsidRDefault="007B7997" w:rsidP="009D614E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997" w:rsidRPr="00E1704A" w:rsidRDefault="007B7997" w:rsidP="009D614E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>
        <w:rPr>
          <w:bCs/>
        </w:rPr>
        <w:t>7</w:t>
      </w:r>
      <w:r w:rsidRPr="00807AFD">
        <w:rPr>
          <w:bCs/>
        </w:rPr>
        <w:t xml:space="preserve">. В случае установления в ходе или по результатам </w:t>
      </w:r>
      <w:proofErr w:type="gramStart"/>
      <w:r w:rsidRPr="00807AFD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807AFD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Порядок информирования заявителя о результатах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98</w:t>
      </w:r>
      <w:r w:rsidRPr="00807AFD">
        <w:rPr>
          <w:bCs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99</w:t>
      </w:r>
      <w:r w:rsidRPr="00807AFD">
        <w:rPr>
          <w:bCs/>
        </w:rPr>
        <w:t>. В ответе по результатам рассмотрения жалобы указываются: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фамилия, имя, отчество (при наличии) или наименование заявителя;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основания для принятия решения по жалобе;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принятое по жалобе решение;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в случае</w:t>
      </w:r>
      <w:proofErr w:type="gramStart"/>
      <w:r w:rsidRPr="00807AFD">
        <w:rPr>
          <w:bCs/>
        </w:rPr>
        <w:t>,</w:t>
      </w:r>
      <w:proofErr w:type="gramEnd"/>
      <w:r w:rsidRPr="00807AFD">
        <w:rPr>
          <w:bCs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сведения о порядке обжалования принятого по жалобе решения.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100</w:t>
      </w:r>
      <w:r w:rsidRPr="00807AFD">
        <w:rPr>
          <w:bCs/>
        </w:rPr>
        <w:t>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компетенции), Управления градостроительства и архитектуры администрации города Пензы.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Порядок обжалования решения по жалобе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101</w:t>
      </w:r>
      <w:r w:rsidRPr="00807AFD">
        <w:rPr>
          <w:bCs/>
        </w:rPr>
        <w:t>. Заявитель имеет право обжаловать решение по жалобе должностного лица Управления градостроительства и архитектуры администрации города Пензы, осуществившего рассмотрение жалобы, непосредственно</w:t>
      </w:r>
      <w:r>
        <w:rPr>
          <w:bCs/>
        </w:rPr>
        <w:t xml:space="preserve"> </w:t>
      </w:r>
      <w:r w:rsidRPr="00807AFD">
        <w:rPr>
          <w:bCs/>
        </w:rPr>
        <w:t>глав</w:t>
      </w:r>
      <w:r>
        <w:rPr>
          <w:bCs/>
        </w:rPr>
        <w:t>е</w:t>
      </w:r>
      <w:r w:rsidRPr="00807AFD">
        <w:rPr>
          <w:bCs/>
        </w:rPr>
        <w:t xml:space="preserve"> администрации</w:t>
      </w:r>
      <w:r>
        <w:rPr>
          <w:bCs/>
        </w:rPr>
        <w:t xml:space="preserve"> города Пензы,</w:t>
      </w:r>
      <w:r w:rsidRPr="00807AFD">
        <w:rPr>
          <w:bCs/>
        </w:rPr>
        <w:t xml:space="preserve"> </w:t>
      </w:r>
      <w:r>
        <w:rPr>
          <w:bCs/>
        </w:rPr>
        <w:t xml:space="preserve">первому </w:t>
      </w:r>
      <w:r w:rsidRPr="00807AFD">
        <w:rPr>
          <w:bCs/>
        </w:rPr>
        <w:t>заместителю главы администрации города Пензы по организации деятельности администрации</w:t>
      </w:r>
      <w:r>
        <w:rPr>
          <w:bCs/>
        </w:rPr>
        <w:t xml:space="preserve">, </w:t>
      </w:r>
      <w:r w:rsidRPr="00807AFD">
        <w:rPr>
          <w:bCs/>
        </w:rPr>
        <w:t>заместителю главы администрации города Пензы по земельным и градостроительным вопросам</w:t>
      </w:r>
      <w:r>
        <w:rPr>
          <w:bCs/>
        </w:rPr>
        <w:t xml:space="preserve">. 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Заявитель имеет право обжаловать решение по жалобе, принятое начальником Управления градостроительства и архитектуры администрации города Пензы, в  Администрацию города Пензы, которое может быть рассмотрено главой администрации города Пензы, заместителем главы администрации города Пензы по земельным и градостроительным вопросам,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  <w:proofErr w:type="gramEnd"/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Заявитель имеет право обжаловать решения по жалобе, принятые заместителе</w:t>
      </w:r>
      <w:r>
        <w:rPr>
          <w:bCs/>
        </w:rPr>
        <w:t>м</w:t>
      </w:r>
      <w:r w:rsidRPr="00807AFD">
        <w:rPr>
          <w:bCs/>
        </w:rPr>
        <w:t xml:space="preserve"> </w:t>
      </w:r>
      <w:r w:rsidRPr="00807AFD">
        <w:rPr>
          <w:bCs/>
        </w:rPr>
        <w:lastRenderedPageBreak/>
        <w:t xml:space="preserve">главы администрации города Пензы по земельным и градостроительным вопросам и </w:t>
      </w:r>
      <w:r>
        <w:rPr>
          <w:bCs/>
        </w:rPr>
        <w:t xml:space="preserve">первым </w:t>
      </w:r>
      <w:r w:rsidRPr="00807AFD">
        <w:rPr>
          <w:bCs/>
        </w:rPr>
        <w:t>заместителем главы администрации города Пензы по организационной деятельности администрации города Пензы, главе администрации города Пензы.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Право заявителя на получение информации и документов,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proofErr w:type="gramStart"/>
      <w:r w:rsidRPr="00807AFD">
        <w:rPr>
          <w:bCs/>
        </w:rPr>
        <w:t>необходимых</w:t>
      </w:r>
      <w:proofErr w:type="gramEnd"/>
      <w:r w:rsidRPr="00807AFD">
        <w:rPr>
          <w:bCs/>
        </w:rPr>
        <w:t xml:space="preserve"> для обоснования и 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10</w:t>
      </w:r>
      <w:r>
        <w:rPr>
          <w:bCs/>
        </w:rPr>
        <w:t>2</w:t>
      </w:r>
      <w:r w:rsidRPr="00807AFD">
        <w:rPr>
          <w:bCs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Способы информирования заявителей о порядке подачи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и рассмотрения жалобы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10</w:t>
      </w:r>
      <w:r>
        <w:rPr>
          <w:bCs/>
        </w:rPr>
        <w:t>3</w:t>
      </w:r>
      <w:r w:rsidRPr="00807AFD">
        <w:rPr>
          <w:bCs/>
        </w:rPr>
        <w:t>. Органы, предоставляющие муниципальные услуги, обеспечивают: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 </w:t>
      </w:r>
    </w:p>
    <w:p w:rsidR="007B7997" w:rsidRPr="00807AFD" w:rsidRDefault="007B7997" w:rsidP="009D61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997" w:rsidRDefault="007B7997" w:rsidP="009D614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807AFD">
        <w:rPr>
          <w:bCs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B7997" w:rsidRDefault="007B7997" w:rsidP="009D614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B7997" w:rsidRDefault="007B7997" w:rsidP="009D614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7B7997" w:rsidRPr="00807AFD" w:rsidRDefault="007B7997" w:rsidP="00807AF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030FA" w:rsidRPr="007030FA" w:rsidRDefault="007B7997" w:rsidP="007030F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en-US"/>
        </w:rPr>
      </w:pPr>
      <w:r>
        <w:rPr>
          <w:bCs/>
        </w:rPr>
        <w:br w:type="page"/>
      </w:r>
      <w:r w:rsidR="007030FA" w:rsidRPr="007030FA">
        <w:rPr>
          <w:rFonts w:eastAsia="Calibri"/>
          <w:bCs/>
          <w:lang w:eastAsia="en-US"/>
        </w:rPr>
        <w:lastRenderedPageBreak/>
        <w:t>Приложение 1</w:t>
      </w:r>
    </w:p>
    <w:p w:rsidR="007030FA" w:rsidRPr="007030FA" w:rsidRDefault="007030FA" w:rsidP="007030F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7030FA">
        <w:rPr>
          <w:rFonts w:eastAsia="Calibri"/>
          <w:bCs/>
          <w:lang w:eastAsia="en-US"/>
        </w:rPr>
        <w:t>Образец заявления</w:t>
      </w:r>
    </w:p>
    <w:p w:rsidR="007030FA" w:rsidRPr="007030FA" w:rsidRDefault="007030FA" w:rsidP="007030F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</w:t>
      </w:r>
    </w:p>
    <w:p w:rsidR="007030FA" w:rsidRPr="007030FA" w:rsidRDefault="007030FA" w:rsidP="007030F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030FA">
        <w:rPr>
          <w:rFonts w:eastAsia="Calibri"/>
          <w:b/>
          <w:lang w:eastAsia="en-US"/>
        </w:rPr>
        <w:t>ЗАЯВЛЕНИЕ</w:t>
      </w:r>
    </w:p>
    <w:p w:rsidR="007030FA" w:rsidRPr="007030FA" w:rsidRDefault="007030FA" w:rsidP="007030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030FA">
        <w:rPr>
          <w:rFonts w:eastAsia="Calibri"/>
          <w:b/>
          <w:lang w:eastAsia="en-US"/>
        </w:rPr>
        <w:t>о переводе жилого помещения в нежилое помещение</w:t>
      </w:r>
    </w:p>
    <w:p w:rsidR="007030FA" w:rsidRPr="007030FA" w:rsidRDefault="007030FA" w:rsidP="007030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7030FA">
        <w:rPr>
          <w:rFonts w:eastAsia="Calibri"/>
          <w:b/>
          <w:lang w:eastAsia="en-US"/>
        </w:rPr>
        <w:t>и нежилого помещения в жилое помещение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От 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Примечание.   Для  физических  лиц  указываются   фамилия,  имя,  отчество,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реквизиты  документа,  удостоверяющего  личность (серия, номер, кем и когда</w:t>
      </w:r>
      <w:proofErr w:type="gramEnd"/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выдан),  место  жительства,  номер  телефона; для представителя физического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лица   указываются    фамилия,   имя,   отчество  представителя,  реквизиты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доверенности, которая прилагается к заявлению.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Для  юридических  лиц  указываются   наименование,  </w:t>
      </w: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организационно-правовая</w:t>
      </w:r>
      <w:proofErr w:type="gramEnd"/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форма, адрес места нахождения, номер телефона, фамилия, имя, отчество лица,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уполномоченного   представлять  интересы  юридического  лица,  с  указанием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реквизитов  документа,  удостоверяющего  эти  правомочия  и  прилагаемого </w:t>
      </w: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к</w:t>
      </w:r>
      <w:proofErr w:type="gramEnd"/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заявлению.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Прошу перевести  жилые  помещения  в нежилые помещения, нежилые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помещения в жилые помещения (</w:t>
      </w: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ненужное</w:t>
      </w:r>
      <w:proofErr w:type="gramEnd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зачеркнуть), находящиеся по адресу: 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(указывается полный адрес: субъект Российской Федерации, муниципальное</w:t>
      </w:r>
      <w:proofErr w:type="gramEnd"/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образование, поселение, улица, дом, корпус, строение, этаж)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с целью использования в качестве: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(указать назначение помещения)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К заявлению прилагаются следующие документы: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Подписи лиц, подавших заявление: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"__" ________ 20__ г. ____________________ 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           (подпись заявителя) (расшифровка подписи заявителя)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"__" ________ 20__ г. ____________________ 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           (подпись заявителя) (расшифровка подписи заявителя)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"__" ________ 20__ г. ____________________ ________________________________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           (подпись заявителя) (расшифровка подписи заявителя)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Документы представлены на приеме "__" ________________ 20__ г.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Входящий номер регистрации заявления _____________________________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Выдана расписка в получении документов "__" __________ 20__ г. N 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Расписку получил "__" ________________ 20__ г. ____________________________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(подпись заявителя)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          ___________________________</w:t>
      </w:r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(должность, Ф.И.О. должностного лица,                    (подпись)</w:t>
      </w:r>
      <w:proofErr w:type="gramEnd"/>
    </w:p>
    <w:p w:rsidR="007030FA" w:rsidRPr="007030FA" w:rsidRDefault="007030FA" w:rsidP="007030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</w:t>
      </w:r>
      <w:proofErr w:type="gramStart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>принявшего</w:t>
      </w:r>
      <w:proofErr w:type="gramEnd"/>
      <w:r w:rsidRPr="007030FA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заявление)</w:t>
      </w:r>
    </w:p>
    <w:p w:rsidR="007030FA" w:rsidRDefault="007030FA">
      <w:pPr>
        <w:spacing w:after="200" w:line="276" w:lineRule="auto"/>
        <w:rPr>
          <w:bCs/>
        </w:rPr>
      </w:pP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right"/>
        <w:outlineLvl w:val="1"/>
      </w:pPr>
      <w:r w:rsidRPr="007030FA">
        <w:lastRenderedPageBreak/>
        <w:t>Приложение  2</w:t>
      </w: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</w:pP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5" w:name="Par471"/>
      <w:bookmarkEnd w:id="15"/>
      <w:r w:rsidRPr="007030FA">
        <w:rPr>
          <w:b/>
        </w:rPr>
        <w:t>БЛОК-СХЕМА</w:t>
      </w: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30FA">
        <w:rPr>
          <w:b/>
        </w:rPr>
        <w:t xml:space="preserve">предоставления муниципальной услуги </w:t>
      </w: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30FA">
        <w:rPr>
          <w:b/>
          <w:bCs/>
        </w:rPr>
        <w:t>«Перевод нежилых помещений в жилые помещения и</w:t>
      </w: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</w:pPr>
      <w:r w:rsidRPr="007030FA">
        <w:rPr>
          <w:b/>
          <w:bCs/>
        </w:rPr>
        <w:t>жилых помещений в нежилые помещения»</w:t>
      </w: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3" type="#_x0000_t202" style="position:absolute;left:0;text-align:left;margin-left:-34.8pt;margin-top:8.2pt;width:99.75pt;height:40.0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" fillcolor="window" strokeweight=".5pt">
            <v:textbox>
              <w:txbxContent>
                <w:p w:rsidR="007030FA" w:rsidRPr="00125712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Документы, подготовленные заявителем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52" type="#_x0000_t202" style="position:absolute;left:0;text-align:left;margin-left:77.7pt;margin-top:7.7pt;width:283.5pt;height:39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" fillcolor="window" strokeweight=".5pt">
            <v:textbox>
              <w:txbxContent>
                <w:p w:rsidR="007030FA" w:rsidRDefault="007030FA" w:rsidP="007030FA">
                  <w:pPr>
                    <w:jc w:val="center"/>
                  </w:pPr>
                  <w:r>
                    <w:t>Прием и регистрация заявления и документов, представленных заявителем</w:t>
                  </w:r>
                </w:p>
              </w:txbxContent>
            </v:textbox>
          </v:shape>
        </w:pict>
      </w: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</w:pP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</w:pPr>
    </w:p>
    <w:p w:rsidR="007030FA" w:rsidRPr="007030FA" w:rsidRDefault="007030FA" w:rsidP="007030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51" type="#_x0000_t32" style="position:absolute;left:0;text-align:left;margin-left:217.2pt;margin-top:5.3pt;width:0;height:18.1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" strokecolor="#4a7ebb">
            <v:stroke endarrow="open"/>
          </v:shape>
        </w:pict>
      </w:r>
    </w:p>
    <w:p w:rsidR="007030FA" w:rsidRPr="007030FA" w:rsidRDefault="007030FA" w:rsidP="007030FA">
      <w:r>
        <w:rPr>
          <w:noProof/>
        </w:rPr>
        <w:pict>
          <v:shape id="Поле 25" o:spid="_x0000_s1050" type="#_x0000_t202" style="position:absolute;margin-left:291.9pt;margin-top:291.45pt;width:162pt;height:19.6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" fillcolor="window" strokeweight=".5pt">
            <v:textbox>
              <w:txbxContent>
                <w:p w:rsidR="007030FA" w:rsidRPr="00B83A91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 xml:space="preserve">Соответствие </w:t>
                  </w:r>
                  <w:r>
                    <w:rPr>
                      <w:i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49" type="#_x0000_t202" style="position:absolute;margin-left:217.85pt;margin-top:354.5pt;width:258pt;height:76.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" fillcolor="window" strokeweight=".5pt">
            <v:textbox>
              <w:txbxContent>
                <w:p w:rsidR="007030FA" w:rsidRPr="007B1917" w:rsidRDefault="007030FA" w:rsidP="007030FA">
                  <w:pPr>
                    <w:jc w:val="center"/>
                  </w:pPr>
                  <w:r>
                    <w:t>Подготовка решения о переводе нежилых помещений в жилые помещения или жилых помещений в нежилые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67.45pt;margin-top:243.9pt;width:0;height:109.6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рямая со стрелкой 34" o:spid="_x0000_s1047" type="#_x0000_t32" style="position:absolute;margin-left:-29.35pt;margin-top:196.35pt;width:0;height:157.2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" strokecolor="#4a7ebb">
            <v:stroke endarrow="open"/>
          </v:shape>
        </w:pict>
      </w:r>
      <w:r>
        <w:rPr>
          <w:noProof/>
        </w:rPr>
        <w:pict>
          <v:shape id="Прямая со стрелкой 20" o:spid="_x0000_s1046" type="#_x0000_t32" style="position:absolute;margin-left:267.5pt;margin-top:427.3pt;width:0;height:115.8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" strokecolor="#4a7ebb">
            <v:stroke endarrow="open"/>
          </v:shape>
        </w:pict>
      </w:r>
      <w:r>
        <w:rPr>
          <w:noProof/>
        </w:rPr>
        <w:pict>
          <v:shape id="Прямая со стрелкой 30" o:spid="_x0000_s1045" type="#_x0000_t32" style="position:absolute;margin-left:156.1pt;margin-top:416.45pt;width:0;height:126.6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13" o:spid="_x0000_s1044" type="#_x0000_t202" style="position:absolute;margin-left:65.05pt;margin-top:542.8pt;width:312pt;height:26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" fillcolor="window" strokeweight=".5pt">
            <v:textbox>
              <w:txbxContent>
                <w:p w:rsidR="007030FA" w:rsidRPr="007B1917" w:rsidRDefault="007030FA" w:rsidP="007030FA">
                  <w:pPr>
                    <w:jc w:val="center"/>
                  </w:pPr>
                  <w:r>
                    <w:t>Выдача</w:t>
                  </w:r>
                  <w:r w:rsidRPr="002F68DF">
                    <w:t xml:space="preserve"> результат</w:t>
                  </w:r>
                  <w:r>
                    <w:t>а</w:t>
                  </w:r>
                  <w:r w:rsidRPr="002F68DF">
                    <w:t xml:space="preserve">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3" o:spid="_x0000_s1043" type="#_x0000_t32" style="position:absolute;margin-left:214.5pt;margin-top:209.25pt;width:0;height:22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24" o:spid="_x0000_s1042" type="#_x0000_t32" style="position:absolute;margin-left:158.1pt;margin-top:243.9pt;width:0;height:109.6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21" o:spid="_x0000_s1041" type="#_x0000_t202" style="position:absolute;margin-left:-51.1pt;margin-top:353.95pt;width:247.5pt;height:76.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UzZwIAAMk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" fillcolor="window" strokeweight=".5pt">
            <v:textbox>
              <w:txbxContent>
                <w:p w:rsidR="007030FA" w:rsidRPr="007B1917" w:rsidRDefault="007030FA" w:rsidP="007030FA">
                  <w:pPr>
                    <w:jc w:val="center"/>
                  </w:pPr>
                  <w:r>
                    <w:t>Подготовка решения об отказе в переводе нежилых помещений в жилые помещения или жилых помещений в нежилые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40" type="#_x0000_t202" style="position:absolute;margin-left:31.1pt;margin-top:231.7pt;width:360.75pt;height:38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" fillcolor="window" strokeweight=".5pt">
            <v:textbox>
              <w:txbxContent>
                <w:p w:rsidR="007030FA" w:rsidRPr="007B1917" w:rsidRDefault="007030FA" w:rsidP="007030FA">
                  <w:pPr>
                    <w:jc w:val="center"/>
                  </w:pPr>
                  <w:r>
                    <w:t>Принятие решения о переводе нежилых помещений в жилые помещения и жилых помещений в нежилые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9" type="#_x0000_t202" style="position:absolute;margin-left:-15.75pt;margin-top:292.8pt;width:162pt;height:21.7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" fillcolor="window" strokeweight=".5pt">
            <v:textbox>
              <w:txbxContent>
                <w:p w:rsidR="007030FA" w:rsidRPr="00B83A91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 xml:space="preserve">Несоответствие </w:t>
                  </w:r>
                  <w:r>
                    <w:rPr>
                      <w:i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8" type="#_x0000_t202" style="position:absolute;margin-left:-51.1pt;margin-top:442.95pt;width:180pt;height:77.4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" fillcolor="window" strokeweight=".5pt">
            <v:textbox>
              <w:txbxContent>
                <w:p w:rsidR="007030FA" w:rsidRPr="00B83A91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Уведомление</w:t>
                  </w:r>
                  <w:r w:rsidRPr="00B83A91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810918">
                    <w:rPr>
                      <w:bCs/>
                      <w:i/>
                      <w:sz w:val="20"/>
                      <w:szCs w:val="20"/>
                    </w:rPr>
                    <w:t xml:space="preserve">об отказе в переводе нежилых помещений в жилые помещения 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>ил</w:t>
                  </w:r>
                  <w:r w:rsidRPr="00810918">
                    <w:rPr>
                      <w:bCs/>
                      <w:i/>
                      <w:sz w:val="20"/>
                      <w:szCs w:val="20"/>
                    </w:rPr>
                    <w:t>и жилых помещений в нежилые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7" type="#_x0000_t202" style="position:absolute;margin-left:296.7pt;margin-top:447.7pt;width:178.5pt;height:65.1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" fillcolor="window" strokeweight=".5pt">
            <v:textbox>
              <w:txbxContent>
                <w:p w:rsidR="007030FA" w:rsidRPr="00B83A91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Уведомление</w:t>
                  </w:r>
                  <w:r w:rsidRPr="00B83A91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810918">
                    <w:rPr>
                      <w:i/>
                      <w:sz w:val="20"/>
                      <w:szCs w:val="20"/>
                    </w:rPr>
                    <w:t>о переводе нежилых помещений в жилые помещения и</w:t>
                  </w:r>
                  <w:r>
                    <w:rPr>
                      <w:i/>
                      <w:sz w:val="20"/>
                      <w:szCs w:val="20"/>
                    </w:rPr>
                    <w:t>ли</w:t>
                  </w:r>
                  <w:r w:rsidRPr="00810918">
                    <w:rPr>
                      <w:i/>
                      <w:sz w:val="20"/>
                      <w:szCs w:val="20"/>
                    </w:rPr>
                    <w:t xml:space="preserve"> жилых помещений в нежилые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36" type="#_x0000_t32" style="position:absolute;margin-left:339.45pt;margin-top:46.9pt;width:0;height:180.6p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2" o:spid="_x0000_s1035" type="#_x0000_t202" style="position:absolute;margin-left:-64pt;margin-top:59.05pt;width:139.9pt;height:32.6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" fillcolor="window" strokeweight=".5pt">
            <v:textbox>
              <w:txbxContent>
                <w:p w:rsidR="007030FA" w:rsidRPr="00125712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Представлены только обязательные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34" type="#_x0000_t202" style="position:absolute;margin-left:76.2pt;margin-top:10.95pt;width:281.8pt;height:41.2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" fillcolor="window" strokeweight=".5pt">
            <v:textbox>
              <w:txbxContent>
                <w:p w:rsidR="007030FA" w:rsidRDefault="007030FA" w:rsidP="007030FA">
                  <w:pPr>
                    <w:jc w:val="center"/>
                  </w:pPr>
                  <w:r>
                    <w:t>Проверка наличия всех документов, необходимых для принятия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3" type="#_x0000_t202" style="position:absolute;margin-left:359.85pt;margin-top:60.5pt;width:124.25pt;height:30.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" fillcolor="window" strokeweight=".5pt">
            <v:textbox>
              <w:txbxContent>
                <w:p w:rsidR="007030FA" w:rsidRPr="00125712" w:rsidRDefault="007030FA" w:rsidP="007030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Представлены все необходимые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2" type="#_x0000_t202" style="position:absolute;margin-left:-64pt;margin-top:142.05pt;width:186.1pt;height:67.2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" fillcolor="window" strokeweight=".5pt">
            <v:textbox>
              <w:txbxContent>
                <w:p w:rsidR="007030FA" w:rsidRDefault="007030FA" w:rsidP="007030FA">
                  <w:pPr>
                    <w:jc w:val="center"/>
                  </w:pPr>
                  <w:r>
                    <w:t>Отсутствие необходимых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8" o:spid="_x0000_s1031" type="#_x0000_t32" style="position:absolute;margin-left:174pt;margin-top:123.3pt;width:0;height:18.3pt;z-index: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оле 37" o:spid="_x0000_s1030" type="#_x0000_t202" style="position:absolute;margin-left:134.3pt;margin-top:141.95pt;width:194.9pt;height:67.2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" fillcolor="window" strokeweight=".5pt">
            <v:textbox>
              <w:txbxContent>
                <w:p w:rsidR="007030FA" w:rsidRDefault="007030FA" w:rsidP="007030FA">
                  <w:pPr>
                    <w:jc w:val="center"/>
                  </w:pPr>
                  <w:r>
                    <w:t>Наличие документов и/или информация,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5" o:spid="_x0000_s1029" type="#_x0000_t32" style="position:absolute;margin-left:28.8pt;margin-top:122.2pt;width:0;height:18.3pt;z-index: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рямая со стрелкой 17" o:spid="_x0000_s1028" type="#_x0000_t32" style="position:absolute;margin-left:118.15pt;margin-top:25.55pt;width:0;height:72.7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" strokecolor="#4a7ebb">
            <v:stroke endarrow="open"/>
          </v:shape>
        </w:pict>
      </w:r>
      <w:r>
        <w:rPr>
          <w:noProof/>
        </w:rPr>
        <w:pict>
          <v:shape id="Поле 10" o:spid="_x0000_s1027" type="#_x0000_t202" style="position:absolute;margin-left:-63.95pt;margin-top:98.85pt;width:290.2pt;height:2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" fillcolor="window" strokeweight=".5pt">
            <v:textbox>
              <w:txbxContent>
                <w:p w:rsidR="007030FA" w:rsidRDefault="007030FA" w:rsidP="007030FA">
                  <w:pPr>
                    <w:jc w:val="center"/>
                  </w:pPr>
                  <w:r>
                    <w:t>Н</w:t>
                  </w:r>
                  <w:r w:rsidRPr="007B1917">
                    <w:t>аправление</w:t>
                  </w:r>
                  <w:r>
                    <w:t xml:space="preserve"> </w:t>
                  </w:r>
                  <w:r w:rsidRPr="007B1917">
                    <w:t>межведомственных запросов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8" o:spid="_x0000_s1026" type="#_x0000_t32" style="position:absolute;margin-left:163.55pt;margin-top:144.05pt;width:0;height:0;flip:x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" strokecolor="#4a7ebb">
            <v:stroke endarrow="open"/>
          </v:shape>
        </w:pict>
      </w:r>
      <w:r w:rsidRPr="007030FA">
        <w:br w:type="page"/>
      </w:r>
    </w:p>
    <w:p w:rsidR="007030FA" w:rsidRPr="007030FA" w:rsidRDefault="007030FA" w:rsidP="007030FA">
      <w:pPr>
        <w:jc w:val="right"/>
        <w:rPr>
          <w:rFonts w:eastAsia="Calibri"/>
          <w:lang w:eastAsia="en-US"/>
        </w:rPr>
      </w:pPr>
      <w:r w:rsidRPr="007030FA">
        <w:rPr>
          <w:rFonts w:eastAsia="Calibri"/>
          <w:lang w:val="en-US" w:eastAsia="en-US"/>
        </w:rPr>
        <w:tab/>
      </w:r>
      <w:r w:rsidRPr="007030FA">
        <w:rPr>
          <w:rFonts w:eastAsia="Calibri"/>
          <w:lang w:val="en-US" w:eastAsia="en-US"/>
        </w:rPr>
        <w:tab/>
      </w:r>
      <w:r w:rsidRPr="007030FA">
        <w:rPr>
          <w:rFonts w:eastAsia="Calibri"/>
          <w:lang w:val="en-US" w:eastAsia="en-US"/>
        </w:rPr>
        <w:tab/>
      </w:r>
      <w:r w:rsidRPr="007030FA">
        <w:rPr>
          <w:rFonts w:eastAsia="Calibri"/>
          <w:lang w:val="en-US" w:eastAsia="en-US"/>
        </w:rPr>
        <w:tab/>
      </w:r>
      <w:r w:rsidRPr="007030FA">
        <w:rPr>
          <w:rFonts w:eastAsia="Calibri"/>
          <w:lang w:val="en-US" w:eastAsia="en-US"/>
        </w:rPr>
        <w:tab/>
      </w:r>
      <w:r w:rsidRPr="007030FA">
        <w:rPr>
          <w:rFonts w:eastAsia="Calibri"/>
          <w:lang w:eastAsia="en-US"/>
        </w:rPr>
        <w:tab/>
        <w:t>Приложение 3</w:t>
      </w:r>
    </w:p>
    <w:p w:rsidR="007030FA" w:rsidRPr="007030FA" w:rsidRDefault="007030FA" w:rsidP="007030FA">
      <w:pPr>
        <w:ind w:left="3540" w:firstLine="708"/>
        <w:rPr>
          <w:rFonts w:eastAsia="Calibri"/>
          <w:sz w:val="28"/>
          <w:szCs w:val="28"/>
          <w:lang w:eastAsia="en-US"/>
        </w:rPr>
      </w:pPr>
    </w:p>
    <w:p w:rsidR="007030FA" w:rsidRPr="007030FA" w:rsidRDefault="007030FA" w:rsidP="007030FA">
      <w:pPr>
        <w:ind w:left="3540" w:firstLine="708"/>
        <w:rPr>
          <w:rFonts w:eastAsia="Calibri"/>
          <w:u w:val="single"/>
          <w:lang w:eastAsia="en-US"/>
        </w:rPr>
      </w:pPr>
      <w:r w:rsidRPr="007030FA">
        <w:rPr>
          <w:rFonts w:eastAsia="Calibri"/>
          <w:lang w:eastAsia="en-US"/>
        </w:rPr>
        <w:t xml:space="preserve">Кому </w:t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>(фамилия, имя, отчество – для граждан;</w:t>
      </w:r>
    </w:p>
    <w:p w:rsidR="007030FA" w:rsidRPr="007030FA" w:rsidRDefault="007030FA" w:rsidP="007030FA">
      <w:pPr>
        <w:rPr>
          <w:rFonts w:eastAsia="Calibri"/>
          <w:u w:val="single"/>
          <w:lang w:eastAsia="en-US"/>
        </w:rPr>
      </w:pP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ind w:left="4248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 xml:space="preserve">   полное наименование организации – для юридических лиц)</w:t>
      </w:r>
    </w:p>
    <w:p w:rsidR="007030FA" w:rsidRPr="007030FA" w:rsidRDefault="007030FA" w:rsidP="007030FA">
      <w:pPr>
        <w:spacing w:after="200" w:line="276" w:lineRule="auto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</w:p>
    <w:p w:rsidR="007030FA" w:rsidRPr="007030FA" w:rsidRDefault="007030FA" w:rsidP="007030FA">
      <w:pPr>
        <w:ind w:left="3540" w:firstLine="708"/>
        <w:rPr>
          <w:rFonts w:eastAsia="Calibri"/>
          <w:u w:val="single"/>
          <w:lang w:eastAsia="en-US"/>
        </w:rPr>
      </w:pPr>
      <w:r w:rsidRPr="007030FA">
        <w:rPr>
          <w:rFonts w:eastAsia="Calibri"/>
          <w:lang w:eastAsia="en-US"/>
        </w:rPr>
        <w:t xml:space="preserve">Куда </w:t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</w:p>
    <w:p w:rsidR="007030FA" w:rsidRPr="007030FA" w:rsidRDefault="007030FA" w:rsidP="007030FA">
      <w:pPr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  <w:t xml:space="preserve">      </w:t>
      </w:r>
      <w:r w:rsidRPr="007030FA">
        <w:rPr>
          <w:rFonts w:eastAsia="Calibri"/>
          <w:sz w:val="18"/>
          <w:szCs w:val="18"/>
          <w:lang w:eastAsia="en-US"/>
        </w:rPr>
        <w:t>(почтовый индекс и адрес заявителя согласно заявлению)</w:t>
      </w:r>
    </w:p>
    <w:p w:rsidR="007030FA" w:rsidRPr="007030FA" w:rsidRDefault="007030FA" w:rsidP="007030FA">
      <w:pPr>
        <w:rPr>
          <w:rFonts w:eastAsia="Calibri"/>
          <w:sz w:val="18"/>
          <w:szCs w:val="18"/>
          <w:lang w:eastAsia="en-US"/>
        </w:rPr>
      </w:pPr>
    </w:p>
    <w:p w:rsidR="007030FA" w:rsidRPr="007030FA" w:rsidRDefault="007030FA" w:rsidP="007030FA">
      <w:pPr>
        <w:rPr>
          <w:rFonts w:eastAsia="Calibri"/>
          <w:sz w:val="18"/>
          <w:szCs w:val="18"/>
          <w:lang w:eastAsia="en-US"/>
        </w:rPr>
      </w:pPr>
    </w:p>
    <w:p w:rsidR="007030FA" w:rsidRPr="007030FA" w:rsidRDefault="007030FA" w:rsidP="007030F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30FA" w:rsidRPr="007030FA" w:rsidRDefault="007030FA" w:rsidP="007030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0FA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030FA" w:rsidRPr="007030FA" w:rsidRDefault="007030FA" w:rsidP="007030FA">
      <w:pPr>
        <w:jc w:val="center"/>
        <w:rPr>
          <w:rFonts w:eastAsia="Calibri"/>
          <w:sz w:val="28"/>
          <w:szCs w:val="28"/>
          <w:lang w:eastAsia="en-US"/>
        </w:rPr>
      </w:pPr>
      <w:r w:rsidRPr="007030FA">
        <w:rPr>
          <w:rFonts w:eastAsia="Calibri"/>
          <w:sz w:val="28"/>
          <w:szCs w:val="28"/>
          <w:lang w:eastAsia="en-US"/>
        </w:rPr>
        <w:t xml:space="preserve">о переводе (отказе в переводе) </w:t>
      </w:r>
      <w:proofErr w:type="gramStart"/>
      <w:r w:rsidRPr="007030FA">
        <w:rPr>
          <w:rFonts w:eastAsia="Calibri"/>
          <w:sz w:val="28"/>
          <w:szCs w:val="28"/>
          <w:lang w:eastAsia="en-US"/>
        </w:rPr>
        <w:t>жилых</w:t>
      </w:r>
      <w:proofErr w:type="gramEnd"/>
      <w:r w:rsidRPr="007030FA">
        <w:rPr>
          <w:rFonts w:eastAsia="Calibri"/>
          <w:sz w:val="28"/>
          <w:szCs w:val="28"/>
          <w:lang w:eastAsia="en-US"/>
        </w:rPr>
        <w:t xml:space="preserve"> (нежилых)</w:t>
      </w:r>
    </w:p>
    <w:p w:rsidR="007030FA" w:rsidRPr="007030FA" w:rsidRDefault="007030FA" w:rsidP="007030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0FA">
        <w:rPr>
          <w:rFonts w:eastAsia="Calibri"/>
          <w:sz w:val="28"/>
          <w:szCs w:val="28"/>
          <w:lang w:eastAsia="en-US"/>
        </w:rPr>
        <w:t>помещений в нежилые (жилые) помещения</w:t>
      </w:r>
    </w:p>
    <w:p w:rsidR="007030FA" w:rsidRPr="007030FA" w:rsidRDefault="007030FA" w:rsidP="007030F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ind w:left="1416"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030FA">
        <w:rPr>
          <w:rFonts w:eastAsia="Calibri"/>
          <w:sz w:val="20"/>
          <w:szCs w:val="20"/>
          <w:lang w:eastAsia="en-US"/>
        </w:rPr>
        <w:t>(полное наименование органа местного самоуправления,</w:t>
      </w: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</w:r>
      <w:proofErr w:type="gramEnd"/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ind w:left="2832"/>
        <w:rPr>
          <w:rFonts w:eastAsia="Calibri"/>
          <w:sz w:val="20"/>
          <w:szCs w:val="20"/>
          <w:lang w:eastAsia="en-US"/>
        </w:rPr>
      </w:pPr>
      <w:r w:rsidRPr="007030FA">
        <w:rPr>
          <w:rFonts w:eastAsia="Calibri"/>
          <w:sz w:val="20"/>
          <w:szCs w:val="20"/>
          <w:lang w:eastAsia="en-US"/>
        </w:rPr>
        <w:t>осуществляющего перевод помещения)</w:t>
      </w:r>
    </w:p>
    <w:p w:rsidR="007030FA" w:rsidRPr="007030FA" w:rsidRDefault="007030FA" w:rsidP="007030FA">
      <w:pPr>
        <w:ind w:left="2832"/>
        <w:rPr>
          <w:rFonts w:eastAsia="Calibri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Pr="007030FA">
        <w:rPr>
          <w:rFonts w:eastAsia="Calibri"/>
          <w:u w:val="single"/>
          <w:lang w:eastAsia="en-US"/>
        </w:rPr>
        <w:t xml:space="preserve"> </w:t>
      </w:r>
      <w:r w:rsidRPr="007030FA">
        <w:rPr>
          <w:rFonts w:eastAsia="Calibri"/>
          <w:i/>
          <w:u w:val="single"/>
          <w:lang w:eastAsia="en-US"/>
        </w:rPr>
        <w:tab/>
        <w:t xml:space="preserve">    </w:t>
      </w:r>
      <w:r w:rsidRPr="007030FA">
        <w:rPr>
          <w:rFonts w:eastAsia="Calibri"/>
          <w:u w:val="single"/>
          <w:lang w:eastAsia="en-US"/>
        </w:rPr>
        <w:t xml:space="preserve"> </w:t>
      </w:r>
      <w:proofErr w:type="spellStart"/>
      <w:r w:rsidRPr="007030FA">
        <w:rPr>
          <w:rFonts w:eastAsia="Calibri"/>
          <w:u w:val="single"/>
          <w:lang w:eastAsia="en-US"/>
        </w:rPr>
        <w:t>кв</w:t>
      </w:r>
      <w:proofErr w:type="gramStart"/>
      <w:r w:rsidRPr="007030FA">
        <w:rPr>
          <w:rFonts w:eastAsia="Calibri"/>
          <w:u w:val="single"/>
          <w:lang w:eastAsia="en-US"/>
        </w:rPr>
        <w:t>.м</w:t>
      </w:r>
      <w:proofErr w:type="spellEnd"/>
      <w:proofErr w:type="gramEnd"/>
      <w:r w:rsidRPr="007030FA">
        <w:rPr>
          <w:rFonts w:eastAsia="Calibri"/>
          <w:u w:val="single"/>
          <w:lang w:eastAsia="en-US"/>
        </w:rPr>
        <w:t xml:space="preserve">, </w:t>
      </w:r>
      <w:r w:rsidRPr="007030FA">
        <w:rPr>
          <w:rFonts w:eastAsia="Calibri"/>
          <w:lang w:eastAsia="en-US"/>
        </w:rPr>
        <w:t>находящегося по адресу:</w:t>
      </w:r>
    </w:p>
    <w:p w:rsidR="007030FA" w:rsidRPr="007030FA" w:rsidRDefault="007030FA" w:rsidP="007030FA">
      <w:pPr>
        <w:jc w:val="both"/>
        <w:rPr>
          <w:rFonts w:eastAsia="Calibri"/>
          <w:i/>
          <w:u w:val="single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i/>
          <w:u w:val="single"/>
          <w:lang w:eastAsia="en-US"/>
        </w:rPr>
      </w:pP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>(наименование городского или сельского поселения)</w:t>
      </w:r>
    </w:p>
    <w:p w:rsidR="007030FA" w:rsidRPr="007030FA" w:rsidRDefault="007030FA" w:rsidP="007030FA">
      <w:pPr>
        <w:jc w:val="center"/>
        <w:rPr>
          <w:rFonts w:eastAsia="Calibri"/>
          <w:sz w:val="20"/>
          <w:szCs w:val="20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i/>
          <w:u w:val="single"/>
          <w:lang w:eastAsia="en-US"/>
        </w:rPr>
      </w:pP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  <w:r w:rsidRPr="007030FA">
        <w:rPr>
          <w:rFonts w:eastAsia="Calibri"/>
          <w:i/>
          <w:u w:val="single"/>
          <w:lang w:eastAsia="en-US"/>
        </w:rPr>
        <w:tab/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>(наименование улицы, площади, проспекта, бульвара, проезда и т.п.)</w:t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 xml:space="preserve">дом   </w:t>
      </w:r>
      <w:r w:rsidRPr="007030FA">
        <w:rPr>
          <w:rFonts w:eastAsia="Calibri"/>
          <w:i/>
          <w:u w:val="single"/>
          <w:lang w:eastAsia="en-US"/>
        </w:rPr>
        <w:tab/>
      </w:r>
      <w:proofErr w:type="gramStart"/>
      <w:r w:rsidRPr="007030FA">
        <w:rPr>
          <w:rFonts w:eastAsia="Calibri"/>
          <w:i/>
          <w:u w:val="single"/>
          <w:lang w:eastAsia="en-US"/>
        </w:rPr>
        <w:t xml:space="preserve">       </w:t>
      </w:r>
      <w:r w:rsidRPr="007030FA">
        <w:rPr>
          <w:rFonts w:eastAsia="Calibri"/>
          <w:u w:val="single"/>
          <w:lang w:eastAsia="en-US"/>
        </w:rPr>
        <w:t xml:space="preserve">  ,</w:t>
      </w:r>
      <w:proofErr w:type="gramEnd"/>
      <w:r w:rsidRPr="007030FA">
        <w:rPr>
          <w:rFonts w:eastAsia="Calibri"/>
          <w:u w:val="single"/>
          <w:lang w:eastAsia="en-US"/>
        </w:rPr>
        <w:t xml:space="preserve"> корпус (владение, строение)  кв.</w:t>
      </w:r>
      <w:r w:rsidRPr="007030FA">
        <w:rPr>
          <w:rFonts w:eastAsia="Calibri"/>
          <w:lang w:eastAsia="en-US"/>
        </w:rPr>
        <w:t xml:space="preserve">    </w:t>
      </w:r>
      <w:r w:rsidRPr="007030FA">
        <w:rPr>
          <w:rFonts w:eastAsia="Calibri"/>
          <w:u w:val="single"/>
          <w:lang w:eastAsia="en-US"/>
        </w:rPr>
        <w:t>из жилых (нежилых) в нежилые (жилые)</w:t>
      </w:r>
    </w:p>
    <w:p w:rsidR="007030FA" w:rsidRPr="007030FA" w:rsidRDefault="007030FA" w:rsidP="007030FA">
      <w:pPr>
        <w:ind w:left="708" w:firstLine="708"/>
        <w:jc w:val="both"/>
        <w:rPr>
          <w:rFonts w:eastAsia="Calibri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 xml:space="preserve">   (ненужное зачеркнуть)</w:t>
      </w:r>
      <w:r w:rsidRPr="007030FA">
        <w:rPr>
          <w:rFonts w:eastAsia="Calibri"/>
          <w:sz w:val="18"/>
          <w:szCs w:val="18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ab/>
        <w:t>(ненужное зачеркнуть</w:t>
      </w:r>
      <w:r w:rsidRPr="007030FA">
        <w:rPr>
          <w:rFonts w:eastAsia="Calibri"/>
          <w:sz w:val="20"/>
          <w:szCs w:val="20"/>
          <w:lang w:eastAsia="en-US"/>
        </w:rPr>
        <w:t>)</w:t>
      </w:r>
      <w:r w:rsidRPr="007030FA">
        <w:rPr>
          <w:rFonts w:eastAsia="Calibri"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lang w:eastAsia="en-US"/>
        </w:rPr>
        <w:t xml:space="preserve">в целях использования помещений в качестве </w:t>
      </w:r>
      <w:r w:rsidRPr="007030FA">
        <w:rPr>
          <w:rFonts w:eastAsia="Calibri"/>
          <w:u w:val="single"/>
          <w:lang w:eastAsia="en-US"/>
        </w:rPr>
        <w:t xml:space="preserve"> </w:t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</w:r>
      <w:r w:rsidRPr="007030FA">
        <w:rPr>
          <w:rFonts w:eastAsia="Calibri"/>
          <w:sz w:val="20"/>
          <w:szCs w:val="20"/>
          <w:lang w:eastAsia="en-US"/>
        </w:rPr>
        <w:tab/>
        <w:t xml:space="preserve"> </w:t>
      </w:r>
      <w:proofErr w:type="gramStart"/>
      <w:r w:rsidRPr="007030FA">
        <w:rPr>
          <w:rFonts w:eastAsia="Calibri"/>
          <w:sz w:val="18"/>
          <w:szCs w:val="18"/>
          <w:lang w:eastAsia="en-US"/>
        </w:rPr>
        <w:t>(вид использования помещения в соответствии</w:t>
      </w:r>
      <w:proofErr w:type="gramEnd"/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  <w:t xml:space="preserve"> </w:t>
      </w:r>
    </w:p>
    <w:p w:rsidR="007030FA" w:rsidRPr="007030FA" w:rsidRDefault="007030FA" w:rsidP="007030FA">
      <w:pPr>
        <w:ind w:left="6372"/>
        <w:jc w:val="both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>с заявлением о переводе)</w:t>
      </w:r>
      <w:r w:rsidRPr="007030FA">
        <w:rPr>
          <w:rFonts w:eastAsia="Calibri"/>
          <w:sz w:val="18"/>
          <w:szCs w:val="18"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>РЕШИЛ</w:t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>(наименование акта, дата его принятия и номер)</w:t>
      </w:r>
    </w:p>
    <w:p w:rsidR="007030FA" w:rsidRPr="007030FA" w:rsidRDefault="007030FA" w:rsidP="007030FA">
      <w:pPr>
        <w:jc w:val="center"/>
        <w:rPr>
          <w:rFonts w:eastAsia="Calibri"/>
          <w:sz w:val="20"/>
          <w:szCs w:val="20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t>1. Помещения на основании приложенных к заявлению документов:</w:t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 xml:space="preserve">а) </w:t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  <w:t>;</w:t>
      </w:r>
    </w:p>
    <w:p w:rsidR="007030FA" w:rsidRPr="007030FA" w:rsidRDefault="007030FA" w:rsidP="007030FA">
      <w:pPr>
        <w:jc w:val="both"/>
        <w:rPr>
          <w:rFonts w:eastAsia="Calibri"/>
          <w:strike/>
          <w:u w:val="single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 xml:space="preserve">б) </w:t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  <w:t>:</w:t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7030FA">
        <w:rPr>
          <w:rFonts w:eastAsia="Calibri"/>
          <w:sz w:val="18"/>
          <w:szCs w:val="18"/>
          <w:lang w:eastAsia="en-US"/>
        </w:rPr>
        <w:t>(перечень работ по переустройству</w:t>
      </w:r>
      <w:proofErr w:type="gramEnd"/>
    </w:p>
    <w:p w:rsidR="007030FA" w:rsidRPr="007030FA" w:rsidRDefault="007030FA" w:rsidP="007030FA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  <w:r w:rsidRPr="007030FA">
        <w:rPr>
          <w:rFonts w:eastAsia="Calibri"/>
          <w:sz w:val="20"/>
          <w:szCs w:val="20"/>
          <w:u w:val="single"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>(перепланировке) помещения или иных необходимых работ по ремонту, реконструкции, реставрации помещения)</w:t>
      </w: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lastRenderedPageBreak/>
        <w:t>2. Отказать в переводе указанных помещений из жилых (</w:t>
      </w:r>
      <w:r w:rsidRPr="007030FA">
        <w:rPr>
          <w:rFonts w:eastAsia="Calibri"/>
          <w:strike/>
          <w:lang w:eastAsia="en-US"/>
        </w:rPr>
        <w:t>нежилых</w:t>
      </w:r>
      <w:r w:rsidRPr="007030FA">
        <w:rPr>
          <w:rFonts w:eastAsia="Calibri"/>
          <w:lang w:eastAsia="en-US"/>
        </w:rPr>
        <w:t xml:space="preserve">) в </w:t>
      </w:r>
      <w:proofErr w:type="gramStart"/>
      <w:r w:rsidRPr="007030FA">
        <w:rPr>
          <w:rFonts w:eastAsia="Calibri"/>
          <w:lang w:eastAsia="en-US"/>
        </w:rPr>
        <w:t>нежилые</w:t>
      </w:r>
      <w:proofErr w:type="gramEnd"/>
      <w:r w:rsidRPr="007030FA">
        <w:rPr>
          <w:rFonts w:eastAsia="Calibri"/>
          <w:lang w:eastAsia="en-US"/>
        </w:rPr>
        <w:t xml:space="preserve"> (</w:t>
      </w:r>
      <w:r w:rsidRPr="007030FA">
        <w:rPr>
          <w:rFonts w:eastAsia="Calibri"/>
          <w:strike/>
          <w:lang w:eastAsia="en-US"/>
        </w:rPr>
        <w:t>жилые</w:t>
      </w:r>
      <w:r w:rsidRPr="007030FA">
        <w:rPr>
          <w:rFonts w:eastAsia="Calibri"/>
          <w:lang w:eastAsia="en-US"/>
        </w:rPr>
        <w:t>) на основании следующего:</w:t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>(основани</w:t>
      </w:r>
      <w:proofErr w:type="gramStart"/>
      <w:r w:rsidRPr="007030FA">
        <w:rPr>
          <w:rFonts w:eastAsia="Calibri"/>
          <w:sz w:val="18"/>
          <w:szCs w:val="18"/>
          <w:lang w:eastAsia="en-US"/>
        </w:rPr>
        <w:t>е(</w:t>
      </w:r>
      <w:proofErr w:type="gramEnd"/>
      <w:r w:rsidRPr="007030FA">
        <w:rPr>
          <w:rFonts w:eastAsia="Calibri"/>
          <w:sz w:val="18"/>
          <w:szCs w:val="18"/>
          <w:lang w:eastAsia="en-US"/>
        </w:rPr>
        <w:t>я), установленное частью 1 статьи 24 Жилищного кодекса Российской Федерации)</w:t>
      </w:r>
    </w:p>
    <w:p w:rsidR="007030FA" w:rsidRPr="007030FA" w:rsidRDefault="007030FA" w:rsidP="007030FA">
      <w:pPr>
        <w:jc w:val="center"/>
        <w:rPr>
          <w:rFonts w:eastAsia="Calibri"/>
          <w:sz w:val="18"/>
          <w:szCs w:val="18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b/>
          <w:i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b/>
          <w:i/>
          <w:lang w:eastAsia="en-US"/>
        </w:rPr>
      </w:pPr>
      <w:r w:rsidRPr="007030FA">
        <w:rPr>
          <w:rFonts w:eastAsia="Calibri"/>
          <w:b/>
          <w:i/>
          <w:lang w:eastAsia="en-US"/>
        </w:rPr>
        <w:t xml:space="preserve">Глава администрации </w:t>
      </w:r>
    </w:p>
    <w:p w:rsidR="007030FA" w:rsidRPr="007030FA" w:rsidRDefault="007030FA" w:rsidP="007030FA">
      <w:pPr>
        <w:jc w:val="both"/>
        <w:rPr>
          <w:rFonts w:eastAsia="Calibri"/>
          <w:b/>
          <w:lang w:eastAsia="en-US"/>
        </w:rPr>
      </w:pPr>
      <w:r w:rsidRPr="007030FA">
        <w:rPr>
          <w:rFonts w:eastAsia="Calibri"/>
          <w:b/>
          <w:i/>
          <w:lang w:eastAsia="en-US"/>
        </w:rPr>
        <w:t xml:space="preserve">города Пензы </w:t>
      </w:r>
      <w:r w:rsidRPr="007030FA">
        <w:rPr>
          <w:rFonts w:eastAsia="Calibri"/>
          <w:b/>
          <w:lang w:eastAsia="en-US"/>
        </w:rPr>
        <w:tab/>
      </w:r>
      <w:r w:rsidRPr="007030FA">
        <w:rPr>
          <w:rFonts w:eastAsia="Calibri"/>
          <w:b/>
          <w:lang w:eastAsia="en-US"/>
        </w:rPr>
        <w:tab/>
      </w:r>
      <w:r w:rsidRPr="007030FA">
        <w:rPr>
          <w:rFonts w:eastAsia="Calibri"/>
          <w:b/>
          <w:lang w:eastAsia="en-US"/>
        </w:rPr>
        <w:tab/>
      </w:r>
      <w:r w:rsidRPr="007030FA">
        <w:rPr>
          <w:rFonts w:eastAsia="Calibri"/>
          <w:b/>
          <w:lang w:eastAsia="en-US"/>
        </w:rPr>
        <w:tab/>
      </w:r>
      <w:r w:rsidRPr="007030FA">
        <w:rPr>
          <w:rFonts w:eastAsia="Calibri"/>
          <w:b/>
          <w:lang w:eastAsia="en-US"/>
        </w:rPr>
        <w:tab/>
      </w:r>
      <w:r w:rsidRPr="007030FA">
        <w:rPr>
          <w:rFonts w:eastAsia="Calibri"/>
          <w:b/>
          <w:lang w:eastAsia="en-US"/>
        </w:rPr>
        <w:tab/>
        <w:t xml:space="preserve">     </w:t>
      </w:r>
      <w:r w:rsidRPr="007030FA">
        <w:rPr>
          <w:rFonts w:eastAsia="Calibri"/>
          <w:b/>
          <w:lang w:eastAsia="en-US"/>
        </w:rPr>
        <w:tab/>
      </w:r>
      <w:r w:rsidRPr="007030FA">
        <w:rPr>
          <w:rFonts w:eastAsia="Calibri"/>
          <w:b/>
          <w:lang w:eastAsia="en-US"/>
        </w:rPr>
        <w:tab/>
        <w:t xml:space="preserve">         </w:t>
      </w:r>
      <w:r w:rsidRPr="007030FA">
        <w:rPr>
          <w:rFonts w:eastAsia="Calibri"/>
          <w:b/>
          <w:i/>
          <w:lang w:eastAsia="en-US"/>
        </w:rPr>
        <w:t>Ю.И. Кривов</w:t>
      </w:r>
      <w:r w:rsidRPr="007030FA">
        <w:rPr>
          <w:rFonts w:eastAsia="Calibri"/>
          <w:b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</w:p>
    <w:p w:rsidR="007030FA" w:rsidRPr="007030FA" w:rsidRDefault="007030FA" w:rsidP="007030FA">
      <w:pPr>
        <w:jc w:val="both"/>
        <w:rPr>
          <w:rFonts w:eastAsia="Calibri"/>
          <w:sz w:val="18"/>
          <w:szCs w:val="18"/>
          <w:lang w:eastAsia="en-US"/>
        </w:rPr>
      </w:pPr>
      <w:r w:rsidRPr="007030FA">
        <w:rPr>
          <w:rFonts w:eastAsia="Calibri"/>
          <w:sz w:val="18"/>
          <w:szCs w:val="18"/>
          <w:lang w:eastAsia="en-US"/>
        </w:rPr>
        <w:t xml:space="preserve">(должность лица, подписавшего уведомление)  </w:t>
      </w:r>
      <w:r w:rsidRPr="007030FA">
        <w:rPr>
          <w:rFonts w:eastAsia="Calibri"/>
          <w:sz w:val="18"/>
          <w:szCs w:val="18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ab/>
        <w:t>(подпись)</w:t>
      </w:r>
      <w:r w:rsidRPr="007030FA">
        <w:rPr>
          <w:rFonts w:eastAsia="Calibri"/>
          <w:sz w:val="18"/>
          <w:szCs w:val="18"/>
          <w:lang w:eastAsia="en-US"/>
        </w:rPr>
        <w:tab/>
      </w:r>
      <w:r w:rsidRPr="007030FA">
        <w:rPr>
          <w:rFonts w:eastAsia="Calibri"/>
          <w:sz w:val="18"/>
          <w:szCs w:val="18"/>
          <w:lang w:eastAsia="en-US"/>
        </w:rPr>
        <w:tab/>
        <w:t xml:space="preserve">   (расшифровка подписи)</w:t>
      </w:r>
    </w:p>
    <w:p w:rsidR="007030FA" w:rsidRPr="007030FA" w:rsidRDefault="007030FA" w:rsidP="007030FA">
      <w:pPr>
        <w:jc w:val="both"/>
        <w:rPr>
          <w:rFonts w:eastAsia="Calibri"/>
          <w:u w:val="single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t xml:space="preserve">« </w:t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lang w:eastAsia="en-US"/>
        </w:rPr>
        <w:t xml:space="preserve"> » </w:t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u w:val="single"/>
          <w:lang w:eastAsia="en-US"/>
        </w:rPr>
        <w:tab/>
      </w:r>
      <w:r w:rsidRPr="007030FA">
        <w:rPr>
          <w:rFonts w:eastAsia="Calibri"/>
          <w:lang w:eastAsia="en-US"/>
        </w:rPr>
        <w:t xml:space="preserve"> 2015 г.</w:t>
      </w: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</w:p>
    <w:p w:rsidR="007030FA" w:rsidRPr="007030FA" w:rsidRDefault="007030FA" w:rsidP="007030FA">
      <w:pPr>
        <w:jc w:val="both"/>
        <w:rPr>
          <w:rFonts w:eastAsia="Calibri"/>
          <w:lang w:eastAsia="en-US"/>
        </w:rPr>
      </w:pPr>
      <w:r w:rsidRPr="007030FA">
        <w:rPr>
          <w:rFonts w:eastAsia="Calibri"/>
          <w:lang w:eastAsia="en-US"/>
        </w:rPr>
        <w:t>М.П.</w:t>
      </w:r>
    </w:p>
    <w:p w:rsidR="007030FA" w:rsidRDefault="007030FA">
      <w:pPr>
        <w:spacing w:after="200" w:line="276" w:lineRule="auto"/>
        <w:rPr>
          <w:bCs/>
        </w:rPr>
      </w:pPr>
      <w:bookmarkStart w:id="16" w:name="_GoBack"/>
      <w:bookmarkEnd w:id="16"/>
    </w:p>
    <w:sectPr w:rsidR="007030FA" w:rsidSect="000848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F"/>
    <w:multiLevelType w:val="hybridMultilevel"/>
    <w:tmpl w:val="B5E47ED8"/>
    <w:lvl w:ilvl="0" w:tplc="488C8D3C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700"/>
    <w:rsid w:val="00002A6D"/>
    <w:rsid w:val="0000568C"/>
    <w:rsid w:val="00010DAF"/>
    <w:rsid w:val="00026DAD"/>
    <w:rsid w:val="00032411"/>
    <w:rsid w:val="0005174D"/>
    <w:rsid w:val="00062F0D"/>
    <w:rsid w:val="00074C5F"/>
    <w:rsid w:val="000848F2"/>
    <w:rsid w:val="00094390"/>
    <w:rsid w:val="00094F82"/>
    <w:rsid w:val="000B2E17"/>
    <w:rsid w:val="000C1741"/>
    <w:rsid w:val="000C6EF3"/>
    <w:rsid w:val="00131DF4"/>
    <w:rsid w:val="001537A5"/>
    <w:rsid w:val="00163D54"/>
    <w:rsid w:val="00181C5C"/>
    <w:rsid w:val="00182ED6"/>
    <w:rsid w:val="001C103F"/>
    <w:rsid w:val="001C259E"/>
    <w:rsid w:val="00244629"/>
    <w:rsid w:val="0028208D"/>
    <w:rsid w:val="00295F4F"/>
    <w:rsid w:val="002B1018"/>
    <w:rsid w:val="002C25FA"/>
    <w:rsid w:val="002D462A"/>
    <w:rsid w:val="002D5252"/>
    <w:rsid w:val="002E5123"/>
    <w:rsid w:val="00312787"/>
    <w:rsid w:val="00322B18"/>
    <w:rsid w:val="00341553"/>
    <w:rsid w:val="003E7632"/>
    <w:rsid w:val="003F263D"/>
    <w:rsid w:val="0040450A"/>
    <w:rsid w:val="00416B31"/>
    <w:rsid w:val="004330AB"/>
    <w:rsid w:val="004341E7"/>
    <w:rsid w:val="004366AF"/>
    <w:rsid w:val="004554D4"/>
    <w:rsid w:val="004602D8"/>
    <w:rsid w:val="004768F6"/>
    <w:rsid w:val="00486DA0"/>
    <w:rsid w:val="004B56C5"/>
    <w:rsid w:val="004C2946"/>
    <w:rsid w:val="00576868"/>
    <w:rsid w:val="00593945"/>
    <w:rsid w:val="005B1496"/>
    <w:rsid w:val="005C2BBC"/>
    <w:rsid w:val="005E6BB0"/>
    <w:rsid w:val="005E6BF4"/>
    <w:rsid w:val="00637378"/>
    <w:rsid w:val="00640189"/>
    <w:rsid w:val="006466AA"/>
    <w:rsid w:val="00661B18"/>
    <w:rsid w:val="00671EC2"/>
    <w:rsid w:val="00674328"/>
    <w:rsid w:val="006810BA"/>
    <w:rsid w:val="00681C8B"/>
    <w:rsid w:val="006F285A"/>
    <w:rsid w:val="007030FA"/>
    <w:rsid w:val="007110CA"/>
    <w:rsid w:val="00721B12"/>
    <w:rsid w:val="00746978"/>
    <w:rsid w:val="0079118B"/>
    <w:rsid w:val="007B6BE1"/>
    <w:rsid w:val="007B6CE4"/>
    <w:rsid w:val="007B7997"/>
    <w:rsid w:val="007D27F8"/>
    <w:rsid w:val="007E0656"/>
    <w:rsid w:val="007E46B8"/>
    <w:rsid w:val="008075E7"/>
    <w:rsid w:val="00807AFD"/>
    <w:rsid w:val="00835808"/>
    <w:rsid w:val="0083799F"/>
    <w:rsid w:val="00872659"/>
    <w:rsid w:val="0089740E"/>
    <w:rsid w:val="008A4640"/>
    <w:rsid w:val="008A7D40"/>
    <w:rsid w:val="008F5BC8"/>
    <w:rsid w:val="00905700"/>
    <w:rsid w:val="0096253A"/>
    <w:rsid w:val="00985892"/>
    <w:rsid w:val="00991278"/>
    <w:rsid w:val="00995FA5"/>
    <w:rsid w:val="009A780B"/>
    <w:rsid w:val="009D614E"/>
    <w:rsid w:val="009F3FD9"/>
    <w:rsid w:val="00A03F3D"/>
    <w:rsid w:val="00A26576"/>
    <w:rsid w:val="00A94B82"/>
    <w:rsid w:val="00A956A2"/>
    <w:rsid w:val="00A96728"/>
    <w:rsid w:val="00AB1FF0"/>
    <w:rsid w:val="00AD3E6F"/>
    <w:rsid w:val="00AE2F44"/>
    <w:rsid w:val="00AE670B"/>
    <w:rsid w:val="00AF1ABF"/>
    <w:rsid w:val="00B80CB3"/>
    <w:rsid w:val="00BB79D0"/>
    <w:rsid w:val="00BC08BC"/>
    <w:rsid w:val="00BC2BBC"/>
    <w:rsid w:val="00BD7157"/>
    <w:rsid w:val="00BF1DDE"/>
    <w:rsid w:val="00C507D5"/>
    <w:rsid w:val="00C73963"/>
    <w:rsid w:val="00C74B36"/>
    <w:rsid w:val="00C77334"/>
    <w:rsid w:val="00C91F06"/>
    <w:rsid w:val="00CA16AD"/>
    <w:rsid w:val="00CC2426"/>
    <w:rsid w:val="00CD21BF"/>
    <w:rsid w:val="00CE1C77"/>
    <w:rsid w:val="00D01030"/>
    <w:rsid w:val="00D250FA"/>
    <w:rsid w:val="00D26E95"/>
    <w:rsid w:val="00D333DC"/>
    <w:rsid w:val="00D96BC0"/>
    <w:rsid w:val="00DA148C"/>
    <w:rsid w:val="00DA6E7A"/>
    <w:rsid w:val="00DB75A3"/>
    <w:rsid w:val="00DC3B9C"/>
    <w:rsid w:val="00DD4710"/>
    <w:rsid w:val="00DF3979"/>
    <w:rsid w:val="00E01EBD"/>
    <w:rsid w:val="00E1704A"/>
    <w:rsid w:val="00E562C7"/>
    <w:rsid w:val="00E826E5"/>
    <w:rsid w:val="00EB0878"/>
    <w:rsid w:val="00EE5E1D"/>
    <w:rsid w:val="00F10F23"/>
    <w:rsid w:val="00F139D7"/>
    <w:rsid w:val="00F519E7"/>
    <w:rsid w:val="00F63020"/>
    <w:rsid w:val="00F82EE5"/>
    <w:rsid w:val="00FA7649"/>
    <w:rsid w:val="00FD6E09"/>
    <w:rsid w:val="00FE311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35"/>
        <o:r id="V:Rule4" type="connector" idref="#Прямая со стрелкой 38"/>
        <o:r id="V:Rule5" type="connector" idref="#Прямая со стрелкой 15"/>
        <o:r id="V:Rule6" type="connector" idref="#Прямая со стрелкой 24"/>
        <o:r id="V:Rule7" type="connector" idref="#Прямая со стрелкой 23"/>
        <o:r id="V:Rule8" type="connector" idref="#Прямая со стрелкой 30"/>
        <o:r id="V:Rule9" type="connector" idref="#Прямая со стрелкой 20"/>
        <o:r id="V:Rule10" type="connector" idref="#Прямая со стрелкой 34"/>
        <o:r id="V:Rule11" type="connector" idref="#Прямая со стрелкой 19"/>
        <o:r id="V:Rule1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57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94F82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D9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6B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61E4D4FD86DA99D0EAC565B946AD2FCC8306041BE1AA8C8CB11DB39B997360CDC0D0DAF788466F9B0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penza@obl.penza.net" TargetMode="External"/><Relationship Id="rId12" Type="http://schemas.openxmlformats.org/officeDocument/2006/relationships/hyperlink" Target="consultantplus://offline/ref=968BA5C9012236C9F11C62B0A14264D42FEA19DFA95CEB488FB8440A7B61E00CAC2E0138F18D31C266e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pnzreg.ru/" TargetMode="External"/><Relationship Id="rId11" Type="http://schemas.openxmlformats.org/officeDocument/2006/relationships/hyperlink" Target="consultantplus://offline/ref=3F28BA4F054D2498A4E8A88C0BCDB7EA33E0A673A5923E6A2E77D2181B2B143B43DBC0C3F34DFC8FW2L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F61E4D4FD86DA99D0EB25B4DF834DDFCC46D6F41BE12F696944A866EB09D61F4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8A6F696A09D54D7163FD5E210293BCE163E31756CA5DCC5MD7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21</Pages>
  <Words>8429</Words>
  <Characters>48048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Евгений Анатольевич</dc:creator>
  <cp:keywords/>
  <dc:description/>
  <cp:lastModifiedBy>stroit</cp:lastModifiedBy>
  <cp:revision>35</cp:revision>
  <cp:lastPrinted>2015-07-08T12:00:00Z</cp:lastPrinted>
  <dcterms:created xsi:type="dcterms:W3CDTF">2015-07-03T07:37:00Z</dcterms:created>
  <dcterms:modified xsi:type="dcterms:W3CDTF">2015-08-26T15:16:00Z</dcterms:modified>
</cp:coreProperties>
</file>