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91" w:rsidRPr="005F73E4" w:rsidRDefault="00EA3D91" w:rsidP="00EA3D91">
      <w:pPr>
        <w:pStyle w:val="21"/>
        <w:shd w:val="clear" w:color="auto" w:fill="FFFFFF"/>
        <w:ind w:firstLine="0"/>
        <w:jc w:val="center"/>
        <w:rPr>
          <w:b/>
          <w:kern w:val="0"/>
          <w:szCs w:val="28"/>
        </w:rPr>
      </w:pPr>
      <w:r w:rsidRPr="005F73E4">
        <w:rPr>
          <w:b/>
          <w:kern w:val="0"/>
          <w:szCs w:val="28"/>
        </w:rPr>
        <w:t>ПОЯСНИТЕЛЬНАЯ ЗАПИСКА</w:t>
      </w:r>
    </w:p>
    <w:p w:rsidR="00EA3D91" w:rsidRPr="005F73E4" w:rsidRDefault="00EA3D91" w:rsidP="00EA3D91">
      <w:pPr>
        <w:pStyle w:val="21"/>
        <w:shd w:val="clear" w:color="auto" w:fill="FFFFFF"/>
        <w:ind w:firstLine="0"/>
        <w:jc w:val="center"/>
        <w:rPr>
          <w:b/>
          <w:bCs/>
          <w:szCs w:val="28"/>
        </w:rPr>
      </w:pPr>
      <w:r w:rsidRPr="005F73E4">
        <w:rPr>
          <w:b/>
          <w:kern w:val="0"/>
          <w:szCs w:val="28"/>
        </w:rPr>
        <w:t>к проекту постановления администрации г</w:t>
      </w:r>
      <w:proofErr w:type="gramStart"/>
      <w:r w:rsidRPr="005F73E4">
        <w:rPr>
          <w:b/>
          <w:kern w:val="0"/>
          <w:szCs w:val="28"/>
        </w:rPr>
        <w:t>.П</w:t>
      </w:r>
      <w:proofErr w:type="gramEnd"/>
      <w:r w:rsidRPr="005F73E4">
        <w:rPr>
          <w:b/>
          <w:kern w:val="0"/>
          <w:szCs w:val="28"/>
        </w:rPr>
        <w:t xml:space="preserve">ензы </w:t>
      </w:r>
      <w:r w:rsidRPr="005F73E4">
        <w:rPr>
          <w:b/>
          <w:bCs/>
          <w:szCs w:val="28"/>
        </w:rPr>
        <w:t>«О внесении изменений в постановление администрации г. Пензы от 05.04.2012 № 356 «О выдаче специального разрешения на движение по автомобильным дорогам местного значения города Пензы транспортного средства, осуществляющего перевозку опасных, тяжеловесных и (или) крупногабаритных грузов»</w:t>
      </w:r>
    </w:p>
    <w:p w:rsidR="00EA3D91" w:rsidRDefault="00EA3D91" w:rsidP="00EA3D91">
      <w:pPr>
        <w:pStyle w:val="21"/>
        <w:shd w:val="clear" w:color="auto" w:fill="FFFFFF"/>
        <w:ind w:firstLine="0"/>
        <w:jc w:val="center"/>
        <w:rPr>
          <w:bCs/>
          <w:szCs w:val="28"/>
        </w:rPr>
      </w:pPr>
    </w:p>
    <w:p w:rsidR="00EA3D91" w:rsidRDefault="00EA3D91" w:rsidP="00EA3D91">
      <w:pPr>
        <w:pStyle w:val="21"/>
        <w:shd w:val="clear" w:color="auto" w:fill="FFFFFF"/>
        <w:ind w:firstLine="0"/>
        <w:jc w:val="center"/>
        <w:rPr>
          <w:bCs/>
          <w:szCs w:val="28"/>
        </w:rPr>
      </w:pPr>
    </w:p>
    <w:p w:rsidR="00EA3D91" w:rsidRPr="00523780" w:rsidRDefault="00EA3D91" w:rsidP="00EA3D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780">
        <w:rPr>
          <w:rFonts w:ascii="Times New Roman" w:hAnsi="Times New Roman" w:cs="Times New Roman"/>
          <w:sz w:val="28"/>
          <w:szCs w:val="28"/>
        </w:rPr>
        <w:t>13.07.2015 внесены изменения в Федеральный закон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 полномочий органов местного самоуправления по регулированию движения по дорогам транспортных средств, осуществляющих перевозки опасных грузов.</w:t>
      </w:r>
    </w:p>
    <w:p w:rsidR="00EA3D91" w:rsidRPr="00523780" w:rsidRDefault="00EA3D91" w:rsidP="00EA3D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780">
        <w:rPr>
          <w:rFonts w:ascii="Times New Roman" w:hAnsi="Times New Roman" w:cs="Times New Roman"/>
          <w:sz w:val="28"/>
          <w:szCs w:val="28"/>
        </w:rPr>
        <w:t>Согласно части 10 статьи 31 указанного Федерального закона, изложенной в новой редакции, функции по выдаче специального разрешения на перевозки опасных грузов закреплены за федеральным органом исполнительной власти, осуществляющим контроль и надзор в сфере транспорта.</w:t>
      </w:r>
    </w:p>
    <w:p w:rsidR="00EA3D91" w:rsidRPr="00523780" w:rsidRDefault="00EA3D91" w:rsidP="00EA3D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780">
        <w:rPr>
          <w:rFonts w:ascii="Times New Roman" w:hAnsi="Times New Roman" w:cs="Times New Roman"/>
          <w:sz w:val="28"/>
          <w:szCs w:val="28"/>
        </w:rPr>
        <w:t xml:space="preserve">На основании изложенного, вносятся изменения в </w:t>
      </w:r>
      <w:r w:rsidRPr="00523780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proofErr w:type="gramStart"/>
      <w:r w:rsidRPr="00523780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523780">
        <w:rPr>
          <w:rFonts w:ascii="Times New Roman" w:hAnsi="Times New Roman" w:cs="Times New Roman"/>
          <w:bCs/>
          <w:sz w:val="28"/>
          <w:szCs w:val="28"/>
        </w:rPr>
        <w:t>. Пензы от 05.04.2012 № 356 «О выдаче специального разрешения на движение по автомобильным дорогам местного значения города Пензы транспортного средства, осуществляющего перевозку опасных, тяжеловесных и (или) крупногабаритных грузов»</w:t>
      </w:r>
      <w:r w:rsidRPr="00523780">
        <w:rPr>
          <w:rFonts w:ascii="Times New Roman" w:hAnsi="Times New Roman" w:cs="Times New Roman"/>
          <w:sz w:val="28"/>
          <w:szCs w:val="28"/>
        </w:rPr>
        <w:t xml:space="preserve"> с целью его приведения в соответствие с действующим законодательством.</w:t>
      </w:r>
    </w:p>
    <w:p w:rsidR="00EA3D91" w:rsidRDefault="00EA3D91" w:rsidP="00EA3D91">
      <w:pPr>
        <w:pStyle w:val="21"/>
        <w:shd w:val="clear" w:color="auto" w:fill="FFFFFF"/>
        <w:ind w:firstLine="0"/>
        <w:jc w:val="center"/>
        <w:rPr>
          <w:kern w:val="0"/>
          <w:szCs w:val="28"/>
        </w:rPr>
      </w:pPr>
    </w:p>
    <w:p w:rsidR="00EA3D91" w:rsidRDefault="00EA3D91" w:rsidP="00EA3D91">
      <w:pPr>
        <w:pStyle w:val="21"/>
        <w:shd w:val="clear" w:color="auto" w:fill="FFFFFF"/>
        <w:ind w:firstLine="0"/>
        <w:jc w:val="center"/>
        <w:rPr>
          <w:kern w:val="0"/>
          <w:szCs w:val="28"/>
        </w:rPr>
      </w:pPr>
    </w:p>
    <w:p w:rsidR="00EA3D91" w:rsidRDefault="00EA3D91" w:rsidP="00EA3D91">
      <w:pPr>
        <w:pStyle w:val="21"/>
        <w:shd w:val="clear" w:color="auto" w:fill="FFFFFF"/>
        <w:ind w:firstLine="0"/>
        <w:jc w:val="center"/>
        <w:rPr>
          <w:kern w:val="0"/>
          <w:szCs w:val="28"/>
        </w:rPr>
      </w:pPr>
    </w:p>
    <w:p w:rsidR="00EA3D91" w:rsidRDefault="00EA3D91" w:rsidP="00EA3D91">
      <w:pPr>
        <w:pStyle w:val="21"/>
        <w:shd w:val="clear" w:color="auto" w:fill="FFFFFF"/>
        <w:ind w:firstLine="0"/>
        <w:rPr>
          <w:b/>
          <w:kern w:val="0"/>
          <w:szCs w:val="28"/>
        </w:rPr>
      </w:pPr>
      <w:r w:rsidRPr="005F73E4">
        <w:rPr>
          <w:b/>
          <w:kern w:val="0"/>
          <w:szCs w:val="28"/>
        </w:rPr>
        <w:t xml:space="preserve">Заместитель главы </w:t>
      </w:r>
    </w:p>
    <w:p w:rsidR="00EA3D91" w:rsidRDefault="00EA3D91" w:rsidP="00EA3D91">
      <w:pPr>
        <w:pStyle w:val="21"/>
        <w:shd w:val="clear" w:color="auto" w:fill="FFFFFF"/>
        <w:ind w:firstLine="0"/>
        <w:rPr>
          <w:b/>
          <w:kern w:val="0"/>
          <w:szCs w:val="28"/>
        </w:rPr>
      </w:pPr>
      <w:r w:rsidRPr="005F73E4">
        <w:rPr>
          <w:b/>
          <w:kern w:val="0"/>
          <w:szCs w:val="28"/>
        </w:rPr>
        <w:t xml:space="preserve">администрации города Пензы </w:t>
      </w:r>
      <w:r>
        <w:rPr>
          <w:b/>
          <w:kern w:val="0"/>
          <w:szCs w:val="28"/>
        </w:rPr>
        <w:t xml:space="preserve">                                                       </w:t>
      </w:r>
      <w:r w:rsidRPr="005F73E4">
        <w:rPr>
          <w:b/>
          <w:kern w:val="0"/>
          <w:szCs w:val="28"/>
        </w:rPr>
        <w:t>Ю.О. Ильин</w:t>
      </w:r>
    </w:p>
    <w:p w:rsidR="00EA3D91" w:rsidRDefault="00EA3D91" w:rsidP="00EA3D91">
      <w:pPr>
        <w:pStyle w:val="21"/>
        <w:shd w:val="clear" w:color="auto" w:fill="FFFFFF"/>
        <w:ind w:firstLine="0"/>
        <w:rPr>
          <w:b/>
          <w:kern w:val="0"/>
          <w:szCs w:val="28"/>
        </w:rPr>
      </w:pPr>
    </w:p>
    <w:p w:rsidR="00EA3D91" w:rsidRDefault="00EA3D91" w:rsidP="00EA3D91">
      <w:pPr>
        <w:pStyle w:val="21"/>
        <w:shd w:val="clear" w:color="auto" w:fill="FFFFFF"/>
        <w:ind w:firstLine="0"/>
        <w:rPr>
          <w:b/>
          <w:kern w:val="0"/>
          <w:szCs w:val="28"/>
        </w:rPr>
      </w:pPr>
    </w:p>
    <w:p w:rsidR="00EA3D91" w:rsidRDefault="00EA3D91" w:rsidP="00EA3D91">
      <w:pPr>
        <w:pStyle w:val="21"/>
        <w:shd w:val="clear" w:color="auto" w:fill="FFFFFF"/>
        <w:ind w:firstLine="0"/>
        <w:rPr>
          <w:b/>
          <w:kern w:val="0"/>
          <w:szCs w:val="28"/>
        </w:rPr>
      </w:pPr>
    </w:p>
    <w:p w:rsidR="00EA3D91" w:rsidRDefault="00EA3D91" w:rsidP="00EA3D91">
      <w:pPr>
        <w:pStyle w:val="21"/>
        <w:shd w:val="clear" w:color="auto" w:fill="FFFFFF"/>
        <w:ind w:firstLine="0"/>
        <w:rPr>
          <w:b/>
          <w:kern w:val="0"/>
          <w:szCs w:val="28"/>
        </w:rPr>
      </w:pPr>
    </w:p>
    <w:p w:rsidR="00EA3D91" w:rsidRDefault="00EA3D91" w:rsidP="00EA3D91">
      <w:pPr>
        <w:pStyle w:val="21"/>
        <w:shd w:val="clear" w:color="auto" w:fill="FFFFFF"/>
        <w:ind w:firstLine="0"/>
        <w:rPr>
          <w:b/>
          <w:kern w:val="0"/>
          <w:szCs w:val="28"/>
        </w:rPr>
      </w:pPr>
    </w:p>
    <w:p w:rsidR="00EA3D91" w:rsidRDefault="00EA3D91" w:rsidP="00EA3D91">
      <w:pPr>
        <w:pStyle w:val="21"/>
        <w:shd w:val="clear" w:color="auto" w:fill="FFFFFF"/>
        <w:ind w:firstLine="0"/>
        <w:rPr>
          <w:b/>
          <w:kern w:val="0"/>
          <w:szCs w:val="28"/>
        </w:rPr>
      </w:pPr>
    </w:p>
    <w:p w:rsidR="00EA3D91" w:rsidRDefault="00EA3D91" w:rsidP="00EA3D91">
      <w:pPr>
        <w:pStyle w:val="21"/>
        <w:shd w:val="clear" w:color="auto" w:fill="FFFFFF"/>
        <w:ind w:firstLine="0"/>
        <w:rPr>
          <w:b/>
          <w:kern w:val="0"/>
          <w:szCs w:val="28"/>
        </w:rPr>
      </w:pPr>
    </w:p>
    <w:p w:rsidR="00EA3D91" w:rsidRDefault="00EA3D91" w:rsidP="00EA3D91">
      <w:pPr>
        <w:pStyle w:val="21"/>
        <w:shd w:val="clear" w:color="auto" w:fill="FFFFFF"/>
        <w:ind w:firstLine="0"/>
        <w:rPr>
          <w:b/>
          <w:kern w:val="0"/>
          <w:szCs w:val="28"/>
        </w:rPr>
      </w:pPr>
    </w:p>
    <w:p w:rsidR="00EA3D91" w:rsidRDefault="00EA3D91" w:rsidP="00EA3D91">
      <w:pPr>
        <w:pStyle w:val="21"/>
        <w:shd w:val="clear" w:color="auto" w:fill="FFFFFF"/>
        <w:ind w:firstLine="0"/>
        <w:rPr>
          <w:b/>
          <w:kern w:val="0"/>
          <w:szCs w:val="28"/>
        </w:rPr>
      </w:pPr>
    </w:p>
    <w:p w:rsidR="00EA3D91" w:rsidRDefault="00EA3D91" w:rsidP="00EA3D91">
      <w:pPr>
        <w:pStyle w:val="21"/>
        <w:shd w:val="clear" w:color="auto" w:fill="FFFFFF"/>
        <w:ind w:firstLine="0"/>
        <w:rPr>
          <w:b/>
          <w:kern w:val="0"/>
          <w:szCs w:val="28"/>
        </w:rPr>
      </w:pPr>
    </w:p>
    <w:p w:rsidR="00EA3D91" w:rsidRDefault="00EA3D91" w:rsidP="00EA3D91">
      <w:pPr>
        <w:pStyle w:val="21"/>
        <w:shd w:val="clear" w:color="auto" w:fill="FFFFFF"/>
        <w:ind w:firstLine="0"/>
        <w:rPr>
          <w:b/>
          <w:kern w:val="0"/>
          <w:szCs w:val="28"/>
        </w:rPr>
      </w:pPr>
    </w:p>
    <w:p w:rsidR="00EA3D91" w:rsidRPr="005F73E4" w:rsidRDefault="00EA3D91" w:rsidP="00EA3D91">
      <w:pPr>
        <w:pStyle w:val="21"/>
        <w:shd w:val="clear" w:color="auto" w:fill="FFFFFF"/>
        <w:ind w:firstLine="0"/>
        <w:rPr>
          <w:kern w:val="0"/>
          <w:sz w:val="20"/>
        </w:rPr>
      </w:pPr>
      <w:r w:rsidRPr="005F73E4">
        <w:rPr>
          <w:kern w:val="0"/>
          <w:sz w:val="20"/>
        </w:rPr>
        <w:t>М.Н. Кудимов</w:t>
      </w:r>
    </w:p>
    <w:p w:rsidR="00EA3D91" w:rsidRPr="005F73E4" w:rsidRDefault="00EA3D91" w:rsidP="00EA3D91">
      <w:pPr>
        <w:pStyle w:val="21"/>
        <w:shd w:val="clear" w:color="auto" w:fill="FFFFFF"/>
        <w:ind w:firstLine="0"/>
        <w:rPr>
          <w:kern w:val="0"/>
          <w:sz w:val="20"/>
        </w:rPr>
      </w:pPr>
      <w:r w:rsidRPr="005F73E4">
        <w:rPr>
          <w:kern w:val="0"/>
          <w:sz w:val="20"/>
        </w:rPr>
        <w:t>42-28-35</w:t>
      </w:r>
    </w:p>
    <w:p w:rsidR="00E742A2" w:rsidRPr="00EA3D91" w:rsidRDefault="00E742A2" w:rsidP="00EA3D91"/>
    <w:sectPr w:rsidR="00E742A2" w:rsidRPr="00EA3D91" w:rsidSect="00E7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81836"/>
    <w:multiLevelType w:val="multilevel"/>
    <w:tmpl w:val="6D3E43B2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3D91"/>
    <w:rsid w:val="00DA7432"/>
    <w:rsid w:val="00E742A2"/>
    <w:rsid w:val="00EA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A3D91"/>
    <w:rPr>
      <w:b/>
      <w:bCs/>
    </w:rPr>
  </w:style>
  <w:style w:type="paragraph" w:styleId="a4">
    <w:name w:val="No Spacing"/>
    <w:uiPriority w:val="1"/>
    <w:qFormat/>
    <w:rsid w:val="00EA3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A3D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>MultiDVD Team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2015-09-30T12:17:00Z</dcterms:created>
  <dcterms:modified xsi:type="dcterms:W3CDTF">2015-09-30T12:18:00Z</dcterms:modified>
</cp:coreProperties>
</file>