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E" w:rsidRDefault="004716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60E" w:rsidRDefault="0047160E">
      <w:pPr>
        <w:pStyle w:val="ConsPlusNormal"/>
      </w:pPr>
    </w:p>
    <w:p w:rsidR="0047160E" w:rsidRDefault="0047160E">
      <w:pPr>
        <w:pStyle w:val="ConsPlusTitle"/>
        <w:jc w:val="center"/>
      </w:pPr>
      <w:r>
        <w:t>АДМИНИСТРАЦИЯ ГОРОДА ПЕНЗЫ</w:t>
      </w:r>
    </w:p>
    <w:p w:rsidR="0047160E" w:rsidRDefault="0047160E">
      <w:pPr>
        <w:pStyle w:val="ConsPlusTitle"/>
        <w:jc w:val="center"/>
      </w:pPr>
    </w:p>
    <w:p w:rsidR="0047160E" w:rsidRDefault="0047160E">
      <w:pPr>
        <w:pStyle w:val="ConsPlusTitle"/>
        <w:jc w:val="center"/>
      </w:pPr>
      <w:r>
        <w:t>ПОСТАНОВЛЕНИЕ</w:t>
      </w:r>
    </w:p>
    <w:p w:rsidR="0047160E" w:rsidRDefault="0047160E">
      <w:pPr>
        <w:pStyle w:val="ConsPlusTitle"/>
        <w:jc w:val="center"/>
      </w:pPr>
      <w:r>
        <w:t>от 16 июня 2014 г. N 695</w:t>
      </w:r>
    </w:p>
    <w:p w:rsidR="0047160E" w:rsidRDefault="0047160E">
      <w:pPr>
        <w:pStyle w:val="ConsPlusTitle"/>
        <w:jc w:val="center"/>
      </w:pPr>
    </w:p>
    <w:p w:rsidR="0047160E" w:rsidRDefault="0047160E">
      <w:pPr>
        <w:pStyle w:val="ConsPlusTitle"/>
        <w:jc w:val="center"/>
      </w:pPr>
      <w:r>
        <w:t>ОБ УТВЕРЖДЕНИИ ПОЛОЖЕНИЯ О ПОРЯДКЕ ВЗИМАНИЯ</w:t>
      </w:r>
    </w:p>
    <w:p w:rsidR="0047160E" w:rsidRDefault="0047160E">
      <w:pPr>
        <w:pStyle w:val="ConsPlusTitle"/>
        <w:jc w:val="center"/>
      </w:pPr>
      <w:r>
        <w:t>ВОССТАНОВИТЕЛЬНОЙ СТОИМОСТИ ЗЕЛЕНЫХ НАСАЖДЕНИЙ</w:t>
      </w:r>
    </w:p>
    <w:p w:rsidR="0047160E" w:rsidRDefault="0047160E">
      <w:pPr>
        <w:pStyle w:val="ConsPlusTitle"/>
        <w:jc w:val="center"/>
      </w:pPr>
      <w:r>
        <w:t>НА ТЕРРИТОРИИ ГОРОДА ПЕНЗЫ</w:t>
      </w:r>
    </w:p>
    <w:p w:rsidR="0047160E" w:rsidRDefault="0047160E">
      <w:pPr>
        <w:pStyle w:val="ConsPlusNormal"/>
        <w:jc w:val="center"/>
      </w:pPr>
      <w:r>
        <w:t>Список изменяющих документов</w:t>
      </w:r>
    </w:p>
    <w:p w:rsidR="0047160E" w:rsidRDefault="0047160E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7160E" w:rsidRDefault="0047160E">
      <w:pPr>
        <w:pStyle w:val="ConsPlusNormal"/>
        <w:jc w:val="center"/>
      </w:pPr>
      <w:r>
        <w:t xml:space="preserve">от 12.08.2014 </w:t>
      </w:r>
      <w:hyperlink r:id="rId6" w:history="1">
        <w:r>
          <w:rPr>
            <w:color w:val="0000FF"/>
          </w:rPr>
          <w:t>N 940/4</w:t>
        </w:r>
      </w:hyperlink>
      <w:r>
        <w:t xml:space="preserve">, от 27.10.2014 </w:t>
      </w:r>
      <w:hyperlink r:id="rId7" w:history="1">
        <w:r>
          <w:rPr>
            <w:color w:val="0000FF"/>
          </w:rPr>
          <w:t>N 1256/3</w:t>
        </w:r>
      </w:hyperlink>
      <w:r>
        <w:t>,</w:t>
      </w:r>
    </w:p>
    <w:p w:rsidR="0047160E" w:rsidRDefault="0047160E">
      <w:pPr>
        <w:pStyle w:val="ConsPlusNormal"/>
        <w:jc w:val="center"/>
      </w:pPr>
      <w:r>
        <w:t xml:space="preserve">от 13.02.2015 </w:t>
      </w:r>
      <w:hyperlink r:id="rId8" w:history="1">
        <w:r>
          <w:rPr>
            <w:color w:val="0000FF"/>
          </w:rPr>
          <w:t>N 125</w:t>
        </w:r>
      </w:hyperlink>
      <w:r>
        <w:t>)</w:t>
      </w:r>
    </w:p>
    <w:p w:rsidR="0047160E" w:rsidRDefault="0047160E">
      <w:pPr>
        <w:pStyle w:val="ConsPlusNormal"/>
        <w:jc w:val="center"/>
      </w:pPr>
    </w:p>
    <w:p w:rsidR="0047160E" w:rsidRDefault="0047160E">
      <w:pPr>
        <w:pStyle w:val="ConsPlusNormal"/>
        <w:ind w:firstLine="540"/>
        <w:jc w:val="both"/>
      </w:pPr>
      <w:proofErr w:type="gramStart"/>
      <w:r>
        <w:t xml:space="preserve">В целях рационализации деятельности по взиманию восстановительной стоимости зеленых насаждений, упорядочению процедуры оформления разрешительной документации на снос зеленых насаждений и исчисления размера ущерба, причиненного не отнесенным к лесным насаждениям деревьям, кустарникам, в соответствии с Федеральными законами от 10.01.2002 </w:t>
      </w:r>
      <w:hyperlink r:id="rId9" w:history="1">
        <w:r>
          <w:rPr>
            <w:color w:val="0000FF"/>
          </w:rPr>
          <w:t>N 7-ФЗ</w:t>
        </w:r>
      </w:hyperlink>
      <w:r>
        <w:t xml:space="preserve"> "Об охране окружающей среды",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Пензенской городской</w:t>
      </w:r>
      <w:proofErr w:type="gramEnd"/>
      <w:r>
        <w:t xml:space="preserve"> Думы от 26.06.2009 N 66-7/5 "Об утверждении правил благоустройства, соблюдения чистоты и порядка в городе Пензе", руководствуясь </w:t>
      </w:r>
      <w:hyperlink r:id="rId12" w:history="1">
        <w:r>
          <w:rPr>
            <w:color w:val="0000FF"/>
          </w:rPr>
          <w:t>ст. 33</w:t>
        </w:r>
      </w:hyperlink>
      <w:r>
        <w:t xml:space="preserve"> Устава г. Пензы, Администрация города Пензы постановляет:</w:t>
      </w:r>
    </w:p>
    <w:p w:rsidR="0047160E" w:rsidRDefault="0047160E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взимания восстановительной стоимости зеленых насаждений на территории города Пензы согласно приложению к настоящему постановлению.</w:t>
      </w:r>
    </w:p>
    <w:p w:rsidR="0047160E" w:rsidRDefault="00471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60E" w:rsidRDefault="0047160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7160E" w:rsidRDefault="0047160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г. Пензы N 873 "О восстановительной стоимости возмещения зеленых насаждений, подлежащих сносу МУП "Зеленое хозяйство г. Пензы" издано 21.07.2011, а не 21.06.2011.</w:t>
      </w:r>
    </w:p>
    <w:p w:rsidR="0047160E" w:rsidRDefault="00471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60E" w:rsidRDefault="0047160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Пензы от 21.06.2011 N 873 "О восстановительной стоимости возмещения зеленых насаждений, подлежащих сносу МУП "Зеленое хозяйство г. Пензы".</w:t>
      </w:r>
    </w:p>
    <w:p w:rsidR="0047160E" w:rsidRDefault="0047160E">
      <w:pPr>
        <w:pStyle w:val="ConsPlusNormal"/>
        <w:ind w:firstLine="540"/>
        <w:jc w:val="both"/>
      </w:pPr>
      <w:r>
        <w:t>3. Информационно-аналитическому отделу администрации города Пензы (Е.В. Овчинникова) опубликовать настоящее постановление в средствах массовой информации и разместить на официальном сайте администрации города Пензы в информационно-коммуникационной сети "Интернет".</w:t>
      </w:r>
    </w:p>
    <w:p w:rsidR="0047160E" w:rsidRDefault="0047160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Пензы Н.Э. Заводовского, Управление жилищно-коммунального хозяйства города Пензы (М.Н. Глушков).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right"/>
      </w:pPr>
      <w:r>
        <w:t>Глава администрации города Пензы</w:t>
      </w:r>
    </w:p>
    <w:p w:rsidR="0047160E" w:rsidRDefault="0047160E">
      <w:pPr>
        <w:pStyle w:val="ConsPlusNormal"/>
        <w:jc w:val="right"/>
      </w:pPr>
      <w:r>
        <w:t>Р.Б.ЧЕРНОВ</w:t>
      </w: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  <w:r>
        <w:t>Приложение</w:t>
      </w:r>
    </w:p>
    <w:p w:rsidR="0047160E" w:rsidRDefault="0047160E">
      <w:pPr>
        <w:pStyle w:val="ConsPlusNormal"/>
        <w:jc w:val="right"/>
      </w:pPr>
      <w:r>
        <w:t>к постановлению</w:t>
      </w:r>
    </w:p>
    <w:p w:rsidR="0047160E" w:rsidRDefault="0047160E">
      <w:pPr>
        <w:pStyle w:val="ConsPlusNormal"/>
        <w:jc w:val="right"/>
      </w:pPr>
      <w:r>
        <w:t>администрации г. Пензы</w:t>
      </w:r>
    </w:p>
    <w:p w:rsidR="0047160E" w:rsidRDefault="0047160E">
      <w:pPr>
        <w:pStyle w:val="ConsPlusNormal"/>
        <w:jc w:val="right"/>
      </w:pPr>
      <w:r>
        <w:lastRenderedPageBreak/>
        <w:t>от 16 июня 2014 г. N 695</w:t>
      </w: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Title"/>
        <w:jc w:val="center"/>
      </w:pPr>
      <w:bookmarkStart w:id="0" w:name="P36"/>
      <w:bookmarkEnd w:id="0"/>
      <w:r>
        <w:t>ПОЛОЖЕНИЕ</w:t>
      </w:r>
    </w:p>
    <w:p w:rsidR="0047160E" w:rsidRDefault="0047160E">
      <w:pPr>
        <w:pStyle w:val="ConsPlusTitle"/>
        <w:jc w:val="center"/>
      </w:pPr>
      <w:r>
        <w:t>О ПОРЯДКЕ ВЗИМАНИЯ ВОССТАНОВИТЕЛЬНОЙ СТОИМОСТИ ЗЕЛЕНЫХ</w:t>
      </w:r>
    </w:p>
    <w:p w:rsidR="0047160E" w:rsidRDefault="0047160E">
      <w:pPr>
        <w:pStyle w:val="ConsPlusTitle"/>
        <w:jc w:val="center"/>
      </w:pPr>
      <w:r>
        <w:t>НАСАЖДЕНИЙ НА ТЕРРИТОРИИ ГОРОДА ПЕНЗЫ</w:t>
      </w:r>
    </w:p>
    <w:p w:rsidR="0047160E" w:rsidRDefault="0047160E">
      <w:pPr>
        <w:pStyle w:val="ConsPlusNormal"/>
        <w:jc w:val="center"/>
      </w:pPr>
      <w:r>
        <w:t>Список изменяющих документов</w:t>
      </w:r>
    </w:p>
    <w:p w:rsidR="0047160E" w:rsidRDefault="0047160E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7160E" w:rsidRDefault="0047160E">
      <w:pPr>
        <w:pStyle w:val="ConsPlusNormal"/>
        <w:jc w:val="center"/>
      </w:pPr>
      <w:r>
        <w:t xml:space="preserve">от 12.08.2014 </w:t>
      </w:r>
      <w:hyperlink r:id="rId14" w:history="1">
        <w:r>
          <w:rPr>
            <w:color w:val="0000FF"/>
          </w:rPr>
          <w:t>N 940/4</w:t>
        </w:r>
      </w:hyperlink>
      <w:r>
        <w:t xml:space="preserve">, от 27.10.2014 </w:t>
      </w:r>
      <w:hyperlink r:id="rId15" w:history="1">
        <w:r>
          <w:rPr>
            <w:color w:val="0000FF"/>
          </w:rPr>
          <w:t>N 1256/3</w:t>
        </w:r>
      </w:hyperlink>
      <w:r>
        <w:t>,</w:t>
      </w:r>
    </w:p>
    <w:p w:rsidR="0047160E" w:rsidRDefault="0047160E">
      <w:pPr>
        <w:pStyle w:val="ConsPlusNormal"/>
        <w:jc w:val="center"/>
      </w:pPr>
      <w:r>
        <w:t xml:space="preserve">от 13.02.2015 </w:t>
      </w:r>
      <w:hyperlink r:id="rId16" w:history="1">
        <w:r>
          <w:rPr>
            <w:color w:val="0000FF"/>
          </w:rPr>
          <w:t>N 125</w:t>
        </w:r>
      </w:hyperlink>
      <w:r>
        <w:t>)</w:t>
      </w:r>
    </w:p>
    <w:p w:rsidR="0047160E" w:rsidRDefault="0047160E">
      <w:pPr>
        <w:pStyle w:val="ConsPlusNormal"/>
        <w:jc w:val="center"/>
      </w:pPr>
    </w:p>
    <w:p w:rsidR="0047160E" w:rsidRDefault="0047160E">
      <w:pPr>
        <w:pStyle w:val="ConsPlusNormal"/>
        <w:jc w:val="center"/>
      </w:pPr>
      <w:r>
        <w:t>I. Общие положения</w:t>
      </w:r>
    </w:p>
    <w:p w:rsidR="0047160E" w:rsidRDefault="0047160E">
      <w:pPr>
        <w:pStyle w:val="ConsPlusNormal"/>
        <w:jc w:val="center"/>
      </w:pPr>
    </w:p>
    <w:p w:rsidR="0047160E" w:rsidRDefault="0047160E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порядке взимания восстановительной стоимости зеленых насаждений на территории города Пензы (далее Положение) разработано с целью возмещения затрат на озеленение, понесенных муниципальным образованием город Пенза, исчисления размера ущерба, причиненного зеленым насаждениям, находящимся на муниципальной территории города Пензы и не отнесенным к лесным насаждениям, сохранения зеленого фонда города при сносе зеленых насаждений, при проведении работ по ремонту, строительству, реконструкции дорог</w:t>
      </w:r>
      <w:proofErr w:type="gramEnd"/>
      <w:r>
        <w:t>, инженерных сетей, зданий, строений, сооружений и проведению инженерных изысканий.</w:t>
      </w:r>
    </w:p>
    <w:p w:rsidR="0047160E" w:rsidRDefault="0047160E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27.10.2014 N 1256/3)</w:t>
      </w:r>
    </w:p>
    <w:p w:rsidR="0047160E" w:rsidRDefault="0047160E">
      <w:pPr>
        <w:pStyle w:val="ConsPlusNormal"/>
        <w:ind w:firstLine="540"/>
        <w:jc w:val="both"/>
      </w:pPr>
      <w:r>
        <w:t>1.2. Основные понятия:</w:t>
      </w:r>
    </w:p>
    <w:p w:rsidR="0047160E" w:rsidRDefault="0047160E">
      <w:pPr>
        <w:pStyle w:val="ConsPlusNormal"/>
        <w:ind w:firstLine="540"/>
        <w:jc w:val="both"/>
      </w:pPr>
      <w:r>
        <w:t>"компенсация затрат на озеленение" - оплата стоимости восстановления зеленых насаждений;</w:t>
      </w:r>
    </w:p>
    <w:p w:rsidR="0047160E" w:rsidRDefault="0047160E">
      <w:pPr>
        <w:pStyle w:val="ConsPlusNormal"/>
        <w:ind w:firstLine="540"/>
        <w:jc w:val="both"/>
      </w:pPr>
      <w:r>
        <w:t>"снос зеленых насаждений" - правомерное прекращение существования зеленых насаждений, выполняемое с целью их замены либо на основании необходимости ведения ремонтных, или строительных работ на объектах городского хозяйства, произведенное на основании выданного разрешения установленного образца;</w:t>
      </w:r>
    </w:p>
    <w:p w:rsidR="0047160E" w:rsidRDefault="0047160E">
      <w:pPr>
        <w:pStyle w:val="ConsPlusNormal"/>
        <w:ind w:firstLine="540"/>
        <w:jc w:val="both"/>
      </w:pPr>
      <w:r>
        <w:t>"аварийно-опасные деревья"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47160E" w:rsidRDefault="0047160E">
      <w:pPr>
        <w:pStyle w:val="ConsPlusNormal"/>
        <w:ind w:firstLine="540"/>
        <w:jc w:val="both"/>
      </w:pPr>
      <w:r>
        <w:t>- "объект" - здания, сооружения различного назначения, в том числе дороги, тротуары, парковки, инженерные коммуникации и т.д.;</w:t>
      </w:r>
    </w:p>
    <w:p w:rsidR="0047160E" w:rsidRDefault="0047160E">
      <w:pPr>
        <w:pStyle w:val="ConsPlusNormal"/>
        <w:ind w:firstLine="540"/>
        <w:jc w:val="both"/>
      </w:pPr>
      <w:r>
        <w:t>- "зеленый массив"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47160E" w:rsidRDefault="0047160E">
      <w:pPr>
        <w:pStyle w:val="ConsPlusNormal"/>
        <w:ind w:firstLine="540"/>
        <w:jc w:val="both"/>
      </w:pPr>
      <w:r>
        <w:t>- "</w:t>
      </w:r>
      <w:proofErr w:type="gramStart"/>
      <w:r>
        <w:t>д</w:t>
      </w:r>
      <w:proofErr w:type="gramEnd"/>
      <w:r>
        <w:t>ерево" - растение, имеющее четко выраженный деревянистый ствол, несущие боковые ветви и верхушечный побег;</w:t>
      </w:r>
    </w:p>
    <w:p w:rsidR="0047160E" w:rsidRDefault="0047160E">
      <w:pPr>
        <w:pStyle w:val="ConsPlusNormal"/>
        <w:ind w:firstLine="540"/>
        <w:jc w:val="both"/>
      </w:pPr>
      <w:r>
        <w:t>- "кустарник"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47160E" w:rsidRDefault="0047160E">
      <w:pPr>
        <w:pStyle w:val="ConsPlusNormal"/>
        <w:ind w:firstLine="540"/>
        <w:jc w:val="both"/>
      </w:pPr>
      <w:r>
        <w:t>- "травяной покров" - газон, естественная травяная растительность.</w:t>
      </w:r>
    </w:p>
    <w:p w:rsidR="0047160E" w:rsidRDefault="0047160E">
      <w:pPr>
        <w:pStyle w:val="ConsPlusNormal"/>
        <w:ind w:firstLine="540"/>
        <w:jc w:val="both"/>
      </w:pPr>
      <w:r>
        <w:t>- "заросли" - деревья и (или) кустарники самосевного и порослевого происхождения, образующие единый сомкнутый полог.</w:t>
      </w:r>
    </w:p>
    <w:p w:rsidR="0047160E" w:rsidRDefault="0047160E">
      <w:pPr>
        <w:pStyle w:val="ConsPlusNormal"/>
        <w:ind w:firstLine="540"/>
        <w:jc w:val="both"/>
      </w:pPr>
      <w:r>
        <w:t xml:space="preserve">Понятия "зеленые насаждения", "восстановительная стоимость зеленых насаждений", "повреждение зеленых насаждений", "уничтожение зеленых насаждений" используются в значении, указанном в </w:t>
      </w:r>
      <w:hyperlink r:id="rId18" w:history="1">
        <w:r>
          <w:rPr>
            <w:color w:val="0000FF"/>
          </w:rPr>
          <w:t>Правилах</w:t>
        </w:r>
      </w:hyperlink>
      <w:r>
        <w:t xml:space="preserve"> благоустройства соблюдения чистоты и порядка в городе Пензе, утвержденных решением Пензенской городской Думы от 26.06.2009 N 66-7/5.</w:t>
      </w:r>
    </w:p>
    <w:p w:rsidR="0047160E" w:rsidRDefault="0047160E">
      <w:pPr>
        <w:pStyle w:val="ConsPlusNormal"/>
        <w:ind w:firstLine="540"/>
        <w:jc w:val="both"/>
      </w:pPr>
      <w:r>
        <w:t>1.3. Восстановительная стоимость зеленых насаждений применяется только к зеленым насаждениям, не включенным в состав городских лесов (не отнесенным к лесным насаждениям).</w:t>
      </w:r>
    </w:p>
    <w:p w:rsidR="0047160E" w:rsidRDefault="0047160E">
      <w:pPr>
        <w:pStyle w:val="ConsPlusNormal"/>
        <w:ind w:firstLine="540"/>
        <w:jc w:val="both"/>
      </w:pPr>
      <w:r>
        <w:t>Средства от оплаты восстановительной стоимости зеленых насаждений подлежат зачислению в бюджет города Пензы.</w:t>
      </w:r>
    </w:p>
    <w:p w:rsidR="0047160E" w:rsidRDefault="0047160E">
      <w:pPr>
        <w:pStyle w:val="ConsPlusNormal"/>
        <w:ind w:firstLine="540"/>
        <w:jc w:val="both"/>
      </w:pPr>
      <w:r>
        <w:t>Оплата восстановительной стоимости не освобождает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47160E" w:rsidRDefault="0047160E">
      <w:pPr>
        <w:pStyle w:val="ConsPlusNormal"/>
        <w:ind w:firstLine="540"/>
        <w:jc w:val="both"/>
      </w:pPr>
      <w:r>
        <w:t xml:space="preserve">1.4. Органом местного самоуправления, взимающим восстановительную стоимость зеленых </w:t>
      </w:r>
      <w:r>
        <w:lastRenderedPageBreak/>
        <w:t>насаждений при их сносе, является Управление жилищно-коммунального хозяйства города Пензы.</w:t>
      </w:r>
    </w:p>
    <w:p w:rsidR="0047160E" w:rsidRDefault="00471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60E" w:rsidRDefault="0047160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7160E" w:rsidRDefault="0047160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слов "по благоустройству МУП" имеются в виду слова "по благоустройству является МУП".</w:t>
      </w:r>
    </w:p>
    <w:p w:rsidR="0047160E" w:rsidRDefault="00471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60E" w:rsidRDefault="0047160E">
      <w:pPr>
        <w:pStyle w:val="ConsPlusNormal"/>
        <w:ind w:firstLine="540"/>
        <w:jc w:val="both"/>
      </w:pPr>
      <w:r>
        <w:t>1.5. Уполномоченной организацией по содержанию зеленых насаждений, осуществлению работы по учету, созданию, сохранению и восстановлению зеленых насаждений и разработке предложений по озеленению территорий города Пензы для включения их в общегородские мероприятия по благоустройству МУП "Зеленое хозяйство г. Пензы.</w:t>
      </w:r>
    </w:p>
    <w:p w:rsidR="0047160E" w:rsidRDefault="004716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12.08.2014 N 940/4)</w:t>
      </w:r>
    </w:p>
    <w:p w:rsidR="0047160E" w:rsidRDefault="0047160E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1.6</w:t>
        </w:r>
      </w:hyperlink>
      <w:r>
        <w:t xml:space="preserve">. При незаконном уничтожении, повреждении деревьев, кустарников, не отнесенных к лесным насаждениям, вследствие нарушения лесного законодательства расчет ущерба производится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08.05.2007 N 273 "Об исчислении размера вреда, причиненного лесам вследствие нарушения лесного законодательства".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center"/>
      </w:pPr>
      <w:r>
        <w:t>2. Порядок взимания восстановительной стоимости</w:t>
      </w:r>
    </w:p>
    <w:p w:rsidR="0047160E" w:rsidRDefault="0047160E">
      <w:pPr>
        <w:pStyle w:val="ConsPlusNormal"/>
        <w:jc w:val="center"/>
      </w:pPr>
      <w:r>
        <w:t>зеленых насаждений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  <w:r>
        <w:t>2.1. Возмещение восстановительной стоимости зеленых насаждений является обязательным условием в случаях планового сноса зеленых насаждений при производстве работ по ремонту, строительству, реконструкции дорог, инженерных сетей, зданий, строений, сооружений, проведению инженерных изысканий, за исключением случаев, предусмотренных настоящим Положением.</w:t>
      </w:r>
    </w:p>
    <w:p w:rsidR="0047160E" w:rsidRDefault="0047160E">
      <w:pPr>
        <w:pStyle w:val="ConsPlusNormal"/>
        <w:ind w:firstLine="540"/>
        <w:jc w:val="both"/>
      </w:pPr>
      <w:r>
        <w:t>2.2. Восстановительная стоимость зеленых насаждений не возмещается:</w:t>
      </w:r>
    </w:p>
    <w:p w:rsidR="0047160E" w:rsidRDefault="0047160E">
      <w:pPr>
        <w:pStyle w:val="ConsPlusNormal"/>
        <w:ind w:firstLine="540"/>
        <w:jc w:val="both"/>
      </w:pPr>
      <w:r>
        <w:t>-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47160E" w:rsidRDefault="0047160E">
      <w:pPr>
        <w:pStyle w:val="ConsPlusNormal"/>
        <w:ind w:firstLine="540"/>
        <w:jc w:val="both"/>
      </w:pPr>
      <w:r>
        <w:t>- при производстве работ, финансируемых за счет средств бюджета города Пензы;</w:t>
      </w:r>
    </w:p>
    <w:p w:rsidR="0047160E" w:rsidRDefault="0047160E">
      <w:pPr>
        <w:pStyle w:val="ConsPlusNormal"/>
        <w:ind w:firstLine="540"/>
        <w:jc w:val="both"/>
      </w:pPr>
      <w:r>
        <w:t xml:space="preserve">-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 2.07.01-89 "Градостроительство. </w:t>
      </w:r>
      <w:proofErr w:type="gramStart"/>
      <w:r>
        <w:t>Планировка и застройка городских и сельских поселений", а также при вырубке деревьев для предотвращения или ликвидации аварийных и чрезвычайных ситуаций техногенного и природного характера и последствий, по заключению соответствующих органов;</w:t>
      </w:r>
      <w:proofErr w:type="gramEnd"/>
    </w:p>
    <w:p w:rsidR="0047160E" w:rsidRDefault="0047160E">
      <w:pPr>
        <w:pStyle w:val="ConsPlusNormal"/>
        <w:ind w:firstLine="540"/>
        <w:jc w:val="both"/>
      </w:pPr>
      <w:r>
        <w:t>-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 2.07.01-89 "Градостроительство. Планировка и застройка городских и сельских поселений" и действующего законодательства;</w:t>
      </w:r>
    </w:p>
    <w:p w:rsidR="0047160E" w:rsidRDefault="0047160E">
      <w:pPr>
        <w:pStyle w:val="ConsPlusNormal"/>
        <w:ind w:firstLine="540"/>
        <w:jc w:val="both"/>
      </w:pPr>
      <w:bookmarkStart w:id="1" w:name="P80"/>
      <w:bookmarkEnd w:id="1"/>
      <w:r>
        <w:t>-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а также предоставленных на праве постоянного (бессрочного) пользования или праве пожизненного наследуемого владения.</w:t>
      </w:r>
    </w:p>
    <w:p w:rsidR="0047160E" w:rsidRDefault="0047160E">
      <w:pPr>
        <w:pStyle w:val="ConsPlusNormal"/>
        <w:ind w:firstLine="540"/>
        <w:jc w:val="both"/>
      </w:pPr>
      <w:r>
        <w:t>2.3.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 плановый снос зеленых насаждений, до начала производства работ.</w:t>
      </w:r>
    </w:p>
    <w:p w:rsidR="0047160E" w:rsidRDefault="0047160E">
      <w:pPr>
        <w:pStyle w:val="ConsPlusNormal"/>
        <w:ind w:firstLine="540"/>
        <w:jc w:val="both"/>
      </w:pPr>
      <w:r>
        <w:t>2.4. Разрешительным документом для планового сноса зеленых насаждений является разрешение Управления жилищно-коммунального хозяйства города Пензы, которое выдается в течение 10 рабочих дней с момента обращения заявителя.</w:t>
      </w:r>
    </w:p>
    <w:p w:rsidR="0047160E" w:rsidRDefault="0047160E">
      <w:pPr>
        <w:pStyle w:val="ConsPlusNormal"/>
        <w:ind w:firstLine="540"/>
        <w:jc w:val="both"/>
      </w:pPr>
      <w:r>
        <w:t xml:space="preserve">2.5. Приказом начальника Управления жилищно-коммунального хозяйства города Пензы </w:t>
      </w:r>
      <w:r>
        <w:lastRenderedPageBreak/>
        <w:t>создается комиссия для проведения обследования земельного участка совместно с Уполномоченной организацией, с целью определения количества, видов и площади зеленых насаждений и произведения расчета восстановительной стоимости зеленых насаждений.</w:t>
      </w:r>
    </w:p>
    <w:p w:rsidR="0047160E" w:rsidRDefault="0047160E">
      <w:pPr>
        <w:pStyle w:val="ConsPlusNormal"/>
        <w:ind w:firstLine="540"/>
        <w:jc w:val="both"/>
      </w:pPr>
      <w:bookmarkStart w:id="2" w:name="P84"/>
      <w:bookmarkEnd w:id="2"/>
      <w:r>
        <w:t>2.6. Для получения разрешения на снос зеленых насаждений заявитель подает в Управление жилищно-коммунального хозяйства города Пензы в письменной форме заявление, которое должно содержать следующую информацию:</w:t>
      </w:r>
    </w:p>
    <w:p w:rsidR="0047160E" w:rsidRDefault="0047160E">
      <w:pPr>
        <w:pStyle w:val="ConsPlusNormal"/>
        <w:ind w:firstLine="540"/>
        <w:jc w:val="both"/>
      </w:pPr>
      <w:r>
        <w:t>- фамилию, имя, отчество заявителя или наименование юридического лица;</w:t>
      </w:r>
    </w:p>
    <w:p w:rsidR="0047160E" w:rsidRDefault="0047160E">
      <w:pPr>
        <w:pStyle w:val="ConsPlusNormal"/>
        <w:ind w:firstLine="540"/>
        <w:jc w:val="both"/>
      </w:pPr>
      <w:r>
        <w:t>- адрес заявителя, телефон;</w:t>
      </w:r>
    </w:p>
    <w:p w:rsidR="0047160E" w:rsidRDefault="0047160E">
      <w:pPr>
        <w:pStyle w:val="ConsPlusNormal"/>
        <w:ind w:firstLine="540"/>
        <w:jc w:val="both"/>
      </w:pPr>
      <w:r>
        <w:t>- указание цели (причины) вырубки, места расположения земельных насаждений, подлежащих вырубке, их количество;</w:t>
      </w:r>
    </w:p>
    <w:p w:rsidR="0047160E" w:rsidRDefault="0047160E">
      <w:pPr>
        <w:pStyle w:val="ConsPlusNormal"/>
        <w:ind w:firstLine="540"/>
        <w:jc w:val="both"/>
      </w:pPr>
      <w:r>
        <w:t>- форма возмещения восстановительной стоимости: компенсация затрат на озеленение;</w:t>
      </w:r>
    </w:p>
    <w:p w:rsidR="0047160E" w:rsidRDefault="0047160E">
      <w:pPr>
        <w:pStyle w:val="ConsPlusNormal"/>
        <w:ind w:firstLine="540"/>
        <w:jc w:val="both"/>
      </w:pPr>
      <w:r>
        <w:t>- перечень документов, прилагаемых к заявлению.</w:t>
      </w:r>
    </w:p>
    <w:p w:rsidR="0047160E" w:rsidRDefault="0047160E">
      <w:pPr>
        <w:pStyle w:val="ConsPlusNormal"/>
        <w:ind w:firstLine="540"/>
        <w:jc w:val="both"/>
      </w:pPr>
      <w:r>
        <w:t>Заявление может быть представлено заявителем лично, направлено посредством почтовой связи с приложением необходимых документов, а именно:</w:t>
      </w:r>
    </w:p>
    <w:p w:rsidR="0047160E" w:rsidRDefault="0047160E">
      <w:pPr>
        <w:pStyle w:val="ConsPlusNormal"/>
        <w:ind w:firstLine="540"/>
        <w:jc w:val="both"/>
      </w:pPr>
      <w:r>
        <w:t>2.6.1. При строительстве:</w:t>
      </w:r>
    </w:p>
    <w:p w:rsidR="0047160E" w:rsidRDefault="0047160E">
      <w:pPr>
        <w:pStyle w:val="ConsPlusNormal"/>
        <w:ind w:firstLine="540"/>
        <w:jc w:val="both"/>
      </w:pPr>
      <w:proofErr w:type="gramStart"/>
      <w: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 (кадастровый паспорт, проектно-сметная документация);</w:t>
      </w:r>
      <w:proofErr w:type="gramEnd"/>
    </w:p>
    <w:p w:rsidR="0047160E" w:rsidRDefault="0047160E">
      <w:pPr>
        <w:pStyle w:val="ConsPlusNormal"/>
        <w:ind w:firstLine="540"/>
        <w:jc w:val="both"/>
      </w:pPr>
      <w:r>
        <w:t>- 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1:500 - 1:2000 (с экспликацией земель);</w:t>
      </w:r>
    </w:p>
    <w:p w:rsidR="0047160E" w:rsidRDefault="0047160E">
      <w:pPr>
        <w:pStyle w:val="ConsPlusNormal"/>
        <w:ind w:firstLine="540"/>
        <w:jc w:val="both"/>
      </w:pPr>
      <w:r>
        <w:t>- разрешение на строительство в случаях, установленных требованиями законодательства о градостроительной деятельности.</w:t>
      </w:r>
    </w:p>
    <w:p w:rsidR="0047160E" w:rsidRDefault="0047160E">
      <w:pPr>
        <w:pStyle w:val="ConsPlusNormal"/>
        <w:jc w:val="both"/>
      </w:pPr>
      <w:r>
        <w:t xml:space="preserve">(п. 2.6.1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27.10.2014 N 1256/3)</w:t>
      </w:r>
    </w:p>
    <w:p w:rsidR="0047160E" w:rsidRDefault="0047160E">
      <w:pPr>
        <w:pStyle w:val="ConsPlusNormal"/>
        <w:ind w:firstLine="540"/>
        <w:jc w:val="both"/>
      </w:pPr>
      <w:r>
        <w:t>2.6.2. При ремонте и реконструкции:</w:t>
      </w:r>
    </w:p>
    <w:p w:rsidR="0047160E" w:rsidRDefault="0047160E">
      <w:pPr>
        <w:pStyle w:val="ConsPlusNormal"/>
        <w:ind w:firstLine="540"/>
        <w:jc w:val="both"/>
      </w:pPr>
      <w:r>
        <w:t>- документы, подтверждающие основания проведения ремонта, реконструкции (договор, проектно-сметная документация);</w:t>
      </w:r>
    </w:p>
    <w:p w:rsidR="0047160E" w:rsidRDefault="0047160E">
      <w:pPr>
        <w:pStyle w:val="ConsPlusNormal"/>
        <w:ind w:firstLine="540"/>
        <w:jc w:val="both"/>
      </w:pPr>
      <w:r>
        <w:t>- документы, подтверждающие сведения о владельце объекта, подлежащего ремонту, реконструкции (свидетельство о праве собственности, договор аренды);</w:t>
      </w:r>
    </w:p>
    <w:p w:rsidR="0047160E" w:rsidRDefault="0047160E">
      <w:pPr>
        <w:pStyle w:val="ConsPlusNormal"/>
        <w:ind w:firstLine="540"/>
        <w:jc w:val="both"/>
      </w:pPr>
      <w:r>
        <w:t>- 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1:500 - 1:2000 (с экспликацией земель).</w:t>
      </w:r>
    </w:p>
    <w:p w:rsidR="0047160E" w:rsidRDefault="0047160E">
      <w:pPr>
        <w:pStyle w:val="ConsPlusNormal"/>
        <w:jc w:val="both"/>
      </w:pPr>
      <w:r>
        <w:t xml:space="preserve">(п. 2.6.2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27.10.2014 N 1256/3)</w:t>
      </w:r>
    </w:p>
    <w:p w:rsidR="0047160E" w:rsidRDefault="0047160E">
      <w:pPr>
        <w:pStyle w:val="ConsPlusNormal"/>
        <w:ind w:firstLine="540"/>
        <w:jc w:val="both"/>
      </w:pPr>
      <w:r>
        <w:t>2.6.3. При инженерных изысканиях:</w:t>
      </w:r>
    </w:p>
    <w:p w:rsidR="0047160E" w:rsidRDefault="0047160E">
      <w:pPr>
        <w:pStyle w:val="ConsPlusNormal"/>
        <w:ind w:firstLine="540"/>
        <w:jc w:val="both"/>
      </w:pPr>
      <w:r>
        <w:t>- документы, подтверждающие границы земельного участка (кадастровый паспорт земельного участка);</w:t>
      </w:r>
    </w:p>
    <w:p w:rsidR="0047160E" w:rsidRDefault="0047160E">
      <w:pPr>
        <w:pStyle w:val="ConsPlusNormal"/>
        <w:ind w:firstLine="540"/>
        <w:jc w:val="both"/>
      </w:pPr>
      <w:r>
        <w:t>- топографические планы места проведения инженерных изысканий в масштабе 1:2000.</w:t>
      </w:r>
    </w:p>
    <w:p w:rsidR="0047160E" w:rsidRDefault="0047160E">
      <w:pPr>
        <w:pStyle w:val="ConsPlusNormal"/>
        <w:jc w:val="both"/>
      </w:pPr>
      <w:r>
        <w:t xml:space="preserve">(п. 2.6.3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27.10.2014 N 1256/3)</w:t>
      </w:r>
    </w:p>
    <w:p w:rsidR="0047160E" w:rsidRDefault="0047160E">
      <w:pPr>
        <w:pStyle w:val="ConsPlusNormal"/>
        <w:ind w:firstLine="540"/>
        <w:jc w:val="both"/>
      </w:pPr>
      <w:r>
        <w:t xml:space="preserve">2.6.4 - 2.6.5. Исключены.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27.10.2014 N 1256/3.</w:t>
      </w:r>
    </w:p>
    <w:p w:rsidR="0047160E" w:rsidRDefault="0047160E">
      <w:pPr>
        <w:pStyle w:val="ConsPlusNormal"/>
        <w:ind w:firstLine="540"/>
        <w:jc w:val="both"/>
      </w:pPr>
      <w:r>
        <w:t xml:space="preserve">2.6.6. В случае, предусмотренном </w:t>
      </w:r>
      <w:hyperlink w:anchor="P80" w:history="1">
        <w:r>
          <w:rPr>
            <w:color w:val="0000FF"/>
          </w:rPr>
          <w:t>абзацем 6 пункта 2.2</w:t>
        </w:r>
      </w:hyperlink>
      <w:r>
        <w:t xml:space="preserve"> настоящего Положения, - документы, подтверждающие право заявителя на земельный участок, на снос зеленых насаждений которого запрашивается разрешение.</w:t>
      </w:r>
    </w:p>
    <w:p w:rsidR="0047160E" w:rsidRDefault="0047160E">
      <w:pPr>
        <w:pStyle w:val="ConsPlusNormal"/>
        <w:ind w:firstLine="540"/>
        <w:jc w:val="both"/>
      </w:pPr>
      <w:r>
        <w:t>2.7. Правоустанавливающие документы на земельный участок, разрешение на строительство, кадастровый паспорт земельного участка представляются заявителем по собственной инициативе. В случае если указанные в настоящем пункте документы заявителем не представлены, они запрашиваются Управлением жилищно-коммунального хозяйства города Пензы самостоятельно в органах государственной власти, органах местного самоуправления в рамках межведомственного взаимодействия.</w:t>
      </w:r>
    </w:p>
    <w:p w:rsidR="0047160E" w:rsidRDefault="004716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27.10.2014 N 1256/3)</w:t>
      </w:r>
    </w:p>
    <w:p w:rsidR="0047160E" w:rsidRDefault="0047160E">
      <w:pPr>
        <w:pStyle w:val="ConsPlusNormal"/>
        <w:ind w:firstLine="540"/>
        <w:jc w:val="both"/>
      </w:pPr>
      <w:r>
        <w:t>2.8. После представления необходимых документов в течение десяти рабочих дней с момента подачи заявителем заявления:</w:t>
      </w:r>
    </w:p>
    <w:p w:rsidR="0047160E" w:rsidRDefault="0047160E">
      <w:pPr>
        <w:pStyle w:val="ConsPlusNormal"/>
        <w:ind w:firstLine="540"/>
        <w:jc w:val="both"/>
      </w:pPr>
      <w:proofErr w:type="gramStart"/>
      <w:r>
        <w:t xml:space="preserve">- комиссия, совместно с Уполномоченной организацией производит обследование земельного участка с определением количества, видов и площади зеленых насаждений, а также </w:t>
      </w:r>
      <w:r>
        <w:lastRenderedPageBreak/>
        <w:t>диаметра деревьев, произрастающих на данном земельном участке, за исключением зеленых насаждений, находящихся в неудовлетворительном состоянии;</w:t>
      </w:r>
      <w:proofErr w:type="gramEnd"/>
    </w:p>
    <w:p w:rsidR="0047160E" w:rsidRDefault="0047160E">
      <w:pPr>
        <w:pStyle w:val="ConsPlusNormal"/>
        <w:ind w:firstLine="540"/>
        <w:jc w:val="both"/>
      </w:pPr>
      <w:r>
        <w:t xml:space="preserve">- по результатам обследования, на основании </w:t>
      </w:r>
      <w:hyperlink w:anchor="P248" w:history="1">
        <w:r>
          <w:rPr>
            <w:color w:val="0000FF"/>
          </w:rPr>
          <w:t>ведомости</w:t>
        </w:r>
      </w:hyperlink>
      <w:r>
        <w:t xml:space="preserve"> перечета зеленых насаждений составляется </w:t>
      </w:r>
      <w:hyperlink w:anchor="P201" w:history="1">
        <w:r>
          <w:rPr>
            <w:color w:val="0000FF"/>
          </w:rPr>
          <w:t>акт</w:t>
        </w:r>
      </w:hyperlink>
      <w:r>
        <w:t xml:space="preserve"> оценки зеленых насаждений и расчет их восстановительной стоимости (приложение N 1);</w:t>
      </w:r>
    </w:p>
    <w:p w:rsidR="0047160E" w:rsidRDefault="0047160E">
      <w:pPr>
        <w:pStyle w:val="ConsPlusNormal"/>
        <w:ind w:firstLine="540"/>
        <w:jc w:val="both"/>
      </w:pPr>
      <w:r>
        <w:t xml:space="preserve">- производится расчет восстановительной стоимости зеленых насаждений в зависимости от площади и (или) количества зеленых насаждений, подлежащих уничтожению (сносу), а также диаметра деревьев в соответствии с </w:t>
      </w:r>
      <w:hyperlink w:anchor="P113" w:history="1">
        <w:r>
          <w:rPr>
            <w:color w:val="0000FF"/>
          </w:rPr>
          <w:t>пунктом 2.9</w:t>
        </w:r>
      </w:hyperlink>
      <w:r>
        <w:t xml:space="preserve"> настоящего Положения.</w:t>
      </w:r>
    </w:p>
    <w:p w:rsidR="0047160E" w:rsidRDefault="0047160E">
      <w:pPr>
        <w:pStyle w:val="ConsPlusNormal"/>
        <w:ind w:firstLine="540"/>
        <w:jc w:val="both"/>
      </w:pPr>
      <w:bookmarkStart w:id="3" w:name="P113"/>
      <w:bookmarkEnd w:id="3"/>
      <w:r>
        <w:t>2.9. Для расчета восстановительной стоимости основных типов зеленых насаждений применяется следующая классификация растительности, вне зависимости от функционального назначения, местоположения, формы собственности и ведомственной принадлежности районных территорий:</w:t>
      </w:r>
    </w:p>
    <w:p w:rsidR="0047160E" w:rsidRDefault="0047160E">
      <w:pPr>
        <w:pStyle w:val="ConsPlusNormal"/>
        <w:ind w:firstLine="540"/>
        <w:jc w:val="both"/>
      </w:pPr>
      <w:r>
        <w:t>деревья;</w:t>
      </w:r>
    </w:p>
    <w:p w:rsidR="0047160E" w:rsidRDefault="0047160E">
      <w:pPr>
        <w:pStyle w:val="ConsPlusNormal"/>
        <w:ind w:firstLine="540"/>
        <w:jc w:val="both"/>
      </w:pPr>
      <w:r>
        <w:t>кустарники;</w:t>
      </w:r>
    </w:p>
    <w:p w:rsidR="0047160E" w:rsidRDefault="0047160E">
      <w:pPr>
        <w:pStyle w:val="ConsPlusNormal"/>
        <w:ind w:firstLine="540"/>
        <w:jc w:val="both"/>
      </w:pPr>
      <w:r>
        <w:t>травяной покров (газоны и естественная травяная растительность). Породы различных деревьев по своей ценности объединяются в группы. Выделяются 4 группы:</w:t>
      </w:r>
    </w:p>
    <w:p w:rsidR="0047160E" w:rsidRDefault="0047160E">
      <w:pPr>
        <w:pStyle w:val="ConsPlusNormal"/>
        <w:ind w:firstLine="540"/>
        <w:jc w:val="both"/>
      </w:pPr>
      <w:r>
        <w:t>1) хвойные деревья;</w:t>
      </w:r>
    </w:p>
    <w:p w:rsidR="0047160E" w:rsidRDefault="0047160E">
      <w:pPr>
        <w:pStyle w:val="ConsPlusNormal"/>
        <w:ind w:firstLine="540"/>
        <w:jc w:val="both"/>
      </w:pPr>
      <w:r>
        <w:t xml:space="preserve">2) 1-я группа лиственных деревьев (особо </w:t>
      </w:r>
      <w:proofErr w:type="gramStart"/>
      <w:r>
        <w:t>ценные</w:t>
      </w:r>
      <w:proofErr w:type="gramEnd"/>
      <w:r>
        <w:t>);</w:t>
      </w:r>
    </w:p>
    <w:p w:rsidR="0047160E" w:rsidRDefault="0047160E">
      <w:pPr>
        <w:pStyle w:val="ConsPlusNormal"/>
        <w:ind w:firstLine="540"/>
        <w:jc w:val="both"/>
      </w:pPr>
      <w:r>
        <w:t>3) 2-я группа лиственных деревьев (</w:t>
      </w:r>
      <w:proofErr w:type="gramStart"/>
      <w:r>
        <w:t>ценные</w:t>
      </w:r>
      <w:proofErr w:type="gramEnd"/>
      <w:r>
        <w:t>);</w:t>
      </w:r>
    </w:p>
    <w:p w:rsidR="0047160E" w:rsidRDefault="0047160E">
      <w:pPr>
        <w:pStyle w:val="ConsPlusNormal"/>
        <w:ind w:firstLine="540"/>
        <w:jc w:val="both"/>
      </w:pPr>
      <w:r>
        <w:t>4) 3-я группа лиственных деревьев (</w:t>
      </w:r>
      <w:proofErr w:type="gramStart"/>
      <w:r>
        <w:t>малоценные</w:t>
      </w:r>
      <w:proofErr w:type="gramEnd"/>
      <w:r>
        <w:t>).</w:t>
      </w:r>
    </w:p>
    <w:p w:rsidR="0047160E" w:rsidRDefault="0047160E">
      <w:pPr>
        <w:pStyle w:val="ConsPlusNormal"/>
        <w:ind w:firstLine="540"/>
        <w:jc w:val="both"/>
      </w:pPr>
      <w:r>
        <w:t>Распределение древесных пород по их ценности представлено в таблице.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right"/>
      </w:pPr>
      <w:r>
        <w:t>Таблица</w:t>
      </w:r>
    </w:p>
    <w:p w:rsidR="0047160E" w:rsidRDefault="0047160E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47160E" w:rsidRDefault="0047160E">
      <w:pPr>
        <w:pStyle w:val="ConsPlusNormal"/>
        <w:jc w:val="center"/>
      </w:pPr>
      <w:r>
        <w:t>от 13.02.2015 N 125)</w:t>
      </w:r>
    </w:p>
    <w:p w:rsidR="0047160E" w:rsidRDefault="0047160E">
      <w:pPr>
        <w:sectPr w:rsidR="0047160E" w:rsidSect="00A86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60E" w:rsidRDefault="0047160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280"/>
        <w:gridCol w:w="2280"/>
        <w:gridCol w:w="2520"/>
      </w:tblGrid>
      <w:tr w:rsidR="0047160E">
        <w:tc>
          <w:tcPr>
            <w:tcW w:w="9540" w:type="dxa"/>
            <w:gridSpan w:val="4"/>
          </w:tcPr>
          <w:p w:rsidR="0047160E" w:rsidRDefault="0047160E">
            <w:pPr>
              <w:pStyle w:val="ConsPlusNormal"/>
              <w:jc w:val="both"/>
            </w:pPr>
            <w:r>
              <w:t>Распределение древесных пород по их ценности</w:t>
            </w:r>
          </w:p>
        </w:tc>
      </w:tr>
      <w:tr w:rsidR="0047160E">
        <w:tc>
          <w:tcPr>
            <w:tcW w:w="2460" w:type="dxa"/>
          </w:tcPr>
          <w:p w:rsidR="0047160E" w:rsidRDefault="0047160E">
            <w:pPr>
              <w:pStyle w:val="ConsPlusNormal"/>
              <w:jc w:val="both"/>
            </w:pPr>
            <w:r>
              <w:t>Хвойные породы</w:t>
            </w:r>
          </w:p>
        </w:tc>
        <w:tc>
          <w:tcPr>
            <w:tcW w:w="7080" w:type="dxa"/>
            <w:gridSpan w:val="3"/>
          </w:tcPr>
          <w:p w:rsidR="0047160E" w:rsidRDefault="0047160E">
            <w:pPr>
              <w:pStyle w:val="ConsPlusNormal"/>
              <w:jc w:val="both"/>
            </w:pPr>
            <w:r>
              <w:t>Лиственные древесные породы</w:t>
            </w:r>
          </w:p>
        </w:tc>
      </w:tr>
      <w:tr w:rsidR="0047160E">
        <w:tc>
          <w:tcPr>
            <w:tcW w:w="2460" w:type="dxa"/>
            <w:vMerge w:val="restart"/>
          </w:tcPr>
          <w:p w:rsidR="0047160E" w:rsidRDefault="0047160E">
            <w:pPr>
              <w:pStyle w:val="ConsPlusNormal"/>
              <w:jc w:val="both"/>
            </w:pPr>
            <w:r>
              <w:t>Ель, лиственница, пихта, сосна, туя</w:t>
            </w:r>
          </w:p>
        </w:tc>
        <w:tc>
          <w:tcPr>
            <w:tcW w:w="2280" w:type="dxa"/>
          </w:tcPr>
          <w:p w:rsidR="0047160E" w:rsidRDefault="0047160E">
            <w:pPr>
              <w:pStyle w:val="ConsPlusNormal"/>
              <w:jc w:val="both"/>
            </w:pPr>
            <w:r>
              <w:t>1-я группа</w:t>
            </w:r>
          </w:p>
        </w:tc>
        <w:tc>
          <w:tcPr>
            <w:tcW w:w="2280" w:type="dxa"/>
          </w:tcPr>
          <w:p w:rsidR="0047160E" w:rsidRDefault="0047160E">
            <w:pPr>
              <w:pStyle w:val="ConsPlusNormal"/>
              <w:jc w:val="both"/>
            </w:pPr>
            <w:r>
              <w:t>2-я группа</w:t>
            </w:r>
          </w:p>
        </w:tc>
        <w:tc>
          <w:tcPr>
            <w:tcW w:w="2520" w:type="dxa"/>
          </w:tcPr>
          <w:p w:rsidR="0047160E" w:rsidRDefault="0047160E">
            <w:pPr>
              <w:pStyle w:val="ConsPlusNormal"/>
              <w:jc w:val="both"/>
            </w:pPr>
            <w:r>
              <w:t>3-я группа</w:t>
            </w:r>
          </w:p>
        </w:tc>
      </w:tr>
      <w:tr w:rsidR="0047160E">
        <w:tc>
          <w:tcPr>
            <w:tcW w:w="2460" w:type="dxa"/>
            <w:vMerge/>
          </w:tcPr>
          <w:p w:rsidR="0047160E" w:rsidRDefault="0047160E"/>
        </w:tc>
        <w:tc>
          <w:tcPr>
            <w:tcW w:w="2280" w:type="dxa"/>
          </w:tcPr>
          <w:p w:rsidR="0047160E" w:rsidRDefault="0047160E">
            <w:pPr>
              <w:pStyle w:val="ConsPlusNormal"/>
              <w:jc w:val="both"/>
            </w:pPr>
            <w:proofErr w:type="gramStart"/>
            <w:r>
              <w:t>Акация белая, Бархат амурский, вяз, дуб, ива белая, каштан конский, клен (кроме клена ясенелистного) липа, лох, орех, ясень</w:t>
            </w:r>
            <w:proofErr w:type="gramEnd"/>
          </w:p>
        </w:tc>
        <w:tc>
          <w:tcPr>
            <w:tcW w:w="2280" w:type="dxa"/>
          </w:tcPr>
          <w:p w:rsidR="0047160E" w:rsidRDefault="0047160E">
            <w:pPr>
              <w:pStyle w:val="ConsPlusNormal"/>
              <w:jc w:val="both"/>
            </w:pPr>
            <w:proofErr w:type="gramStart"/>
            <w:r>
              <w:t>Береза, боярышник (штамбовая форма), плодовые декоративные (яблони, сливы, груши), рябина, тополь белый, пирамидальный, черемуха</w:t>
            </w:r>
            <w:proofErr w:type="gramEnd"/>
          </w:p>
        </w:tc>
        <w:tc>
          <w:tcPr>
            <w:tcW w:w="2520" w:type="dxa"/>
          </w:tcPr>
          <w:p w:rsidR="0047160E" w:rsidRDefault="0047160E">
            <w:pPr>
              <w:pStyle w:val="ConsPlusNormal"/>
              <w:jc w:val="both"/>
            </w:pPr>
            <w:r>
              <w:t xml:space="preserve">Ива (кроме </w:t>
            </w:r>
            <w:proofErr w:type="gramStart"/>
            <w:r>
              <w:t>белой</w:t>
            </w:r>
            <w:proofErr w:type="gramEnd"/>
            <w:r>
              <w:t>), клен ясенелистный, ольха, осина, тополь</w:t>
            </w:r>
          </w:p>
        </w:tc>
      </w:tr>
    </w:tbl>
    <w:p w:rsidR="0047160E" w:rsidRDefault="0047160E">
      <w:pPr>
        <w:sectPr w:rsidR="0047160E">
          <w:pgSz w:w="16838" w:h="11905"/>
          <w:pgMar w:top="1701" w:right="1134" w:bottom="850" w:left="1134" w:header="0" w:footer="0" w:gutter="0"/>
          <w:cols w:space="720"/>
        </w:sectPr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  <w:r>
        <w:t>Деревья подсчитываются поштучно.</w:t>
      </w:r>
    </w:p>
    <w:p w:rsidR="0047160E" w:rsidRDefault="0047160E">
      <w:pPr>
        <w:pStyle w:val="ConsPlusNormal"/>
        <w:ind w:firstLine="540"/>
        <w:jc w:val="both"/>
      </w:pPr>
      <w:r>
        <w:t>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47160E" w:rsidRDefault="0047160E">
      <w:pPr>
        <w:pStyle w:val="ConsPlusNormal"/>
        <w:ind w:firstLine="540"/>
        <w:jc w:val="both"/>
      </w:pPr>
      <w: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47160E" w:rsidRDefault="0047160E">
      <w:pPr>
        <w:pStyle w:val="ConsPlusNormal"/>
        <w:ind w:firstLine="540"/>
        <w:jc w:val="both"/>
      </w:pPr>
      <w:r>
        <w:t>Кустарники в группах подсчитываются поштучно.</w:t>
      </w:r>
    </w:p>
    <w:p w:rsidR="0047160E" w:rsidRDefault="0047160E">
      <w:pPr>
        <w:pStyle w:val="ConsPlusNormal"/>
        <w:ind w:firstLine="540"/>
        <w:jc w:val="both"/>
      </w:pPr>
      <w: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47160E" w:rsidRDefault="0047160E">
      <w:pPr>
        <w:pStyle w:val="ConsPlusNormal"/>
        <w:ind w:firstLine="540"/>
        <w:jc w:val="both"/>
      </w:pPr>
      <w: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47160E" w:rsidRDefault="0047160E">
      <w:pPr>
        <w:pStyle w:val="ConsPlusNormal"/>
        <w:ind w:firstLine="540"/>
        <w:jc w:val="both"/>
      </w:pPr>
      <w:r>
        <w:t>Количество газонов и естественной травяной растительности определяется исходя из занимаемой ими площади в кв. м.</w:t>
      </w:r>
    </w:p>
    <w:p w:rsidR="0047160E" w:rsidRDefault="0047160E">
      <w:pPr>
        <w:pStyle w:val="ConsPlusNormal"/>
        <w:ind w:firstLine="540"/>
        <w:jc w:val="both"/>
      </w:pPr>
      <w:r>
        <w:t>а) Восстановительная стоимость дерева определяется по формуле: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center"/>
      </w:pPr>
      <w:r>
        <w:t>Свд = Спд</w:t>
      </w:r>
      <w:proofErr w:type="gramStart"/>
      <w:r>
        <w:t>j</w:t>
      </w:r>
      <w:proofErr w:type="gramEnd"/>
      <w:r>
        <w:t xml:space="preserve"> + Бсд + Су x Квд,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  <w:r>
        <w:t>Свд - восстановительная стоимость дерева, руб.;</w:t>
      </w:r>
    </w:p>
    <w:p w:rsidR="0047160E" w:rsidRDefault="0047160E">
      <w:pPr>
        <w:pStyle w:val="ConsPlusNormal"/>
        <w:ind w:firstLine="540"/>
        <w:jc w:val="both"/>
      </w:pPr>
      <w:r>
        <w:t>Спд - сметная стоимость посадки одного дерева с комом 1,0 x 1,0 x 0,6 м без учета стоимости посадочного материала (дерева), руб.;</w:t>
      </w:r>
    </w:p>
    <w:p w:rsidR="0047160E" w:rsidRDefault="0047160E">
      <w:pPr>
        <w:pStyle w:val="ConsPlusNormal"/>
        <w:ind w:firstLine="540"/>
        <w:jc w:val="both"/>
      </w:pPr>
      <w:r>
        <w:t>Су - сметная стоимость годового ухода за деревом, руб.;</w:t>
      </w:r>
    </w:p>
    <w:p w:rsidR="0047160E" w:rsidRDefault="0047160E">
      <w:pPr>
        <w:pStyle w:val="ConsPlusNormal"/>
        <w:ind w:firstLine="540"/>
        <w:jc w:val="both"/>
      </w:pPr>
      <w:r>
        <w:t>j - группа древесных пород по их ценности;</w:t>
      </w:r>
    </w:p>
    <w:p w:rsidR="0047160E" w:rsidRDefault="0047160E">
      <w:pPr>
        <w:pStyle w:val="ConsPlusNormal"/>
        <w:ind w:firstLine="540"/>
        <w:jc w:val="both"/>
      </w:pPr>
      <w:r>
        <w:t>Квд - количество лет восстановительного периода, учитываемого при расчете компенсации за вырубаемые деревья:</w:t>
      </w:r>
    </w:p>
    <w:p w:rsidR="0047160E" w:rsidRDefault="0047160E">
      <w:pPr>
        <w:pStyle w:val="ConsPlusNormal"/>
        <w:ind w:firstLine="540"/>
        <w:jc w:val="both"/>
      </w:pPr>
      <w:r>
        <w:t>для хвойных деревьев - 10 лет;</w:t>
      </w:r>
    </w:p>
    <w:p w:rsidR="0047160E" w:rsidRDefault="0047160E">
      <w:pPr>
        <w:pStyle w:val="ConsPlusNormal"/>
        <w:ind w:firstLine="540"/>
        <w:jc w:val="both"/>
      </w:pPr>
      <w:r>
        <w:t>для лиственных деревьев 1-й группы - 7 лет;</w:t>
      </w:r>
    </w:p>
    <w:p w:rsidR="0047160E" w:rsidRDefault="0047160E">
      <w:pPr>
        <w:pStyle w:val="ConsPlusNormal"/>
        <w:ind w:firstLine="540"/>
        <w:jc w:val="both"/>
      </w:pPr>
      <w:r>
        <w:t>для лиственных деревьев 2-й группы - 5 лет;</w:t>
      </w:r>
    </w:p>
    <w:p w:rsidR="0047160E" w:rsidRDefault="0047160E">
      <w:pPr>
        <w:pStyle w:val="ConsPlusNormal"/>
        <w:ind w:firstLine="540"/>
        <w:jc w:val="both"/>
      </w:pPr>
      <w:r>
        <w:t>для лиственных деревьев 3-й группы - 1 год;</w:t>
      </w:r>
    </w:p>
    <w:p w:rsidR="0047160E" w:rsidRDefault="0047160E">
      <w:pPr>
        <w:pStyle w:val="ConsPlusNormal"/>
        <w:ind w:firstLine="540"/>
        <w:jc w:val="both"/>
      </w:pPr>
      <w:r>
        <w:t>Бсд - базовая стоимость дерева.</w:t>
      </w:r>
    </w:p>
    <w:p w:rsidR="0047160E" w:rsidRDefault="0047160E">
      <w:pPr>
        <w:pStyle w:val="ConsPlusNormal"/>
        <w:ind w:firstLine="540"/>
        <w:jc w:val="both"/>
      </w:pPr>
      <w:r>
        <w:t>б) Восстановительная стоимость кустарника определяется по формуле: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center"/>
      </w:pPr>
      <w:r>
        <w:t>Свк = Спк + Су + Бск,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  <w:r>
        <w:t>Свк - восстановительная стоимость кустарника, руб.;</w:t>
      </w:r>
    </w:p>
    <w:p w:rsidR="0047160E" w:rsidRDefault="0047160E">
      <w:pPr>
        <w:pStyle w:val="ConsPlusNormal"/>
        <w:ind w:firstLine="540"/>
        <w:jc w:val="both"/>
      </w:pPr>
      <w:r>
        <w:t>Спк - сметная стоимость посадки одного кустарника без учета стоимости посадочного материала (кустарника), руб.;</w:t>
      </w:r>
    </w:p>
    <w:p w:rsidR="0047160E" w:rsidRDefault="0047160E">
      <w:pPr>
        <w:pStyle w:val="ConsPlusNormal"/>
        <w:ind w:firstLine="540"/>
        <w:jc w:val="both"/>
      </w:pPr>
      <w:r>
        <w:t>Су - сметная стоимость годового ухода за кустарником, руб.;</w:t>
      </w:r>
    </w:p>
    <w:p w:rsidR="0047160E" w:rsidRDefault="0047160E">
      <w:pPr>
        <w:pStyle w:val="ConsPlusNormal"/>
        <w:ind w:firstLine="540"/>
        <w:jc w:val="both"/>
      </w:pPr>
      <w:r>
        <w:t>Бск - базовая стоимость кустарника.</w:t>
      </w:r>
    </w:p>
    <w:p w:rsidR="0047160E" w:rsidRDefault="0047160E">
      <w:pPr>
        <w:pStyle w:val="ConsPlusNormal"/>
        <w:ind w:firstLine="540"/>
        <w:jc w:val="both"/>
      </w:pPr>
      <w:r>
        <w:t>в) Восстановительная стоимость газона и естественного травяного покрова определяется по следующей формуле: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center"/>
      </w:pPr>
      <w:r>
        <w:t>Свг = Суг + Су + Бсг,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  <w:r>
        <w:t>Свг - восстановительная стоимость газона, естественного травяного покрова, руб.;</w:t>
      </w:r>
    </w:p>
    <w:p w:rsidR="0047160E" w:rsidRDefault="0047160E">
      <w:pPr>
        <w:pStyle w:val="ConsPlusNormal"/>
        <w:ind w:firstLine="540"/>
        <w:jc w:val="both"/>
      </w:pPr>
      <w:r>
        <w:t>Суг - сметная стоимость устройства одного кв. м газона, естественного травяного покрова без учета стоимости посадочного материала, руб.;</w:t>
      </w:r>
    </w:p>
    <w:p w:rsidR="0047160E" w:rsidRDefault="0047160E">
      <w:pPr>
        <w:pStyle w:val="ConsPlusNormal"/>
        <w:ind w:firstLine="540"/>
        <w:jc w:val="both"/>
      </w:pPr>
      <w:r>
        <w:t>Су - сметная стоимость годового ухода за 1 кв. м газона, естественного травяного покрова руб.;</w:t>
      </w:r>
    </w:p>
    <w:p w:rsidR="0047160E" w:rsidRDefault="0047160E">
      <w:pPr>
        <w:pStyle w:val="ConsPlusNormal"/>
        <w:ind w:firstLine="540"/>
        <w:jc w:val="both"/>
      </w:pPr>
      <w:r>
        <w:t>Бсг - базовая стоимость газона, естественного травяного покрова.</w:t>
      </w:r>
    </w:p>
    <w:p w:rsidR="0047160E" w:rsidRDefault="0047160E">
      <w:pPr>
        <w:pStyle w:val="ConsPlusNormal"/>
        <w:ind w:firstLine="540"/>
        <w:jc w:val="both"/>
      </w:pPr>
      <w:r>
        <w:t xml:space="preserve">г) Сметная стоимость посадки зеленых насаждений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учет</w:t>
      </w:r>
      <w:proofErr w:type="gramEnd"/>
      <w:r>
        <w:t xml:space="preserve"> стоимости посадочного материала определяется исходя из базисного уровня цен 2001 года с применением Территориальных сметных нормативов по Пензенской области, с учетом НДС и индексами </w:t>
      </w:r>
      <w:r>
        <w:lastRenderedPageBreak/>
        <w:t>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47160E" w:rsidRDefault="0047160E">
      <w:pPr>
        <w:pStyle w:val="ConsPlusNormal"/>
        <w:ind w:firstLine="540"/>
        <w:jc w:val="both"/>
      </w:pPr>
      <w:r>
        <w:t xml:space="preserve">д) Сметная стоимость годового ухода за зелеными насаждениями определяется на основании Нормативно-производственного </w:t>
      </w:r>
      <w:hyperlink r:id="rId28" w:history="1">
        <w:r>
          <w:rPr>
            <w:color w:val="0000FF"/>
          </w:rPr>
          <w:t>регламента</w:t>
        </w:r>
      </w:hyperlink>
      <w:r>
        <w:t xml:space="preserve"> содержания озелененных территорий, утвержденного приказом Госстроя РФ от 10.12.1999 N 145. В случае проведения работ по уходу более года до восстановления зеленых насаждений необходимо предусмотреть индекс-дефлятор;</w:t>
      </w:r>
    </w:p>
    <w:p w:rsidR="0047160E" w:rsidRDefault="0047160E">
      <w:pPr>
        <w:pStyle w:val="ConsPlusNormal"/>
        <w:ind w:firstLine="540"/>
        <w:jc w:val="both"/>
      </w:pPr>
      <w:r>
        <w:t>е) Базовая стоимость зеленых насаждений определяется постановлением администрации города Пензы.</w:t>
      </w:r>
    </w:p>
    <w:p w:rsidR="0047160E" w:rsidRDefault="0047160E">
      <w:pPr>
        <w:pStyle w:val="ConsPlusNormal"/>
        <w:ind w:firstLine="540"/>
        <w:jc w:val="both"/>
      </w:pPr>
      <w:r>
        <w:t>2.10. Разрешение на снос зеленых насаждений выдается Управлением жилищно-коммунального хозяйства города Пензы при компенсации затрат на озеленение - после внесения плательщиком денежных сре</w:t>
      </w:r>
      <w:proofErr w:type="gramStart"/>
      <w:r>
        <w:t>дств в д</w:t>
      </w:r>
      <w:proofErr w:type="gramEnd"/>
      <w:r>
        <w:t xml:space="preserve">оход бюджета города и представления копии платежного документа в Управление жилищно-коммунального хозяйства города Пензы </w:t>
      </w:r>
      <w:hyperlink w:anchor="P310" w:history="1">
        <w:r>
          <w:rPr>
            <w:color w:val="0000FF"/>
          </w:rPr>
          <w:t>(приложении N 2)</w:t>
        </w:r>
      </w:hyperlink>
      <w:r>
        <w:t>.</w:t>
      </w:r>
    </w:p>
    <w:p w:rsidR="0047160E" w:rsidRDefault="0047160E">
      <w:pPr>
        <w:pStyle w:val="ConsPlusNormal"/>
        <w:ind w:firstLine="540"/>
        <w:jc w:val="both"/>
      </w:pPr>
      <w:r>
        <w:t xml:space="preserve">2.11. В случаях установления факта повреждения или уничтожения зеленых насаждений,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восстановительную стоимость в соответствии с методикой расчета восстановительной стоимости зеленых насаждений на территории муниципального образования город Пенза, указанной в </w:t>
      </w:r>
      <w:hyperlink w:anchor="P113" w:history="1">
        <w:r>
          <w:rPr>
            <w:color w:val="0000FF"/>
          </w:rPr>
          <w:t>пункте 2.9</w:t>
        </w:r>
      </w:hyperlink>
      <w:r>
        <w:t xml:space="preserve"> настоящего Положения.</w:t>
      </w:r>
    </w:p>
    <w:p w:rsidR="0047160E" w:rsidRDefault="0047160E">
      <w:pPr>
        <w:pStyle w:val="ConsPlusNormal"/>
        <w:ind w:firstLine="540"/>
        <w:jc w:val="both"/>
      </w:pPr>
      <w:r>
        <w:t>2.12.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47160E" w:rsidRDefault="0047160E">
      <w:pPr>
        <w:pStyle w:val="ConsPlusNormal"/>
        <w:ind w:firstLine="540"/>
        <w:jc w:val="both"/>
      </w:pPr>
      <w:r>
        <w:t>2.13.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47160E" w:rsidRDefault="0047160E">
      <w:pPr>
        <w:pStyle w:val="ConsPlusNormal"/>
        <w:ind w:firstLine="540"/>
        <w:jc w:val="both"/>
      </w:pPr>
      <w:r>
        <w:t>2.14. Основаниями для отказа в выдаче Разрешения являются:</w:t>
      </w:r>
    </w:p>
    <w:p w:rsidR="0047160E" w:rsidRDefault="0047160E">
      <w:pPr>
        <w:pStyle w:val="ConsPlusNormal"/>
        <w:ind w:firstLine="540"/>
        <w:jc w:val="both"/>
      </w:pPr>
      <w:r>
        <w:t xml:space="preserve">- непредставление заявителем документов, указанных в </w:t>
      </w:r>
      <w:hyperlink w:anchor="P84" w:history="1">
        <w:r>
          <w:rPr>
            <w:color w:val="0000FF"/>
          </w:rPr>
          <w:t>пункте 2.6</w:t>
        </w:r>
      </w:hyperlink>
      <w:r>
        <w:t>. настоящего Положения;</w:t>
      </w:r>
    </w:p>
    <w:p w:rsidR="0047160E" w:rsidRDefault="0047160E">
      <w:pPr>
        <w:pStyle w:val="ConsPlusNormal"/>
        <w:ind w:firstLine="540"/>
        <w:jc w:val="both"/>
      </w:pPr>
      <w:r>
        <w:t>- представление заявителем недостоверных данных;</w:t>
      </w:r>
    </w:p>
    <w:p w:rsidR="0047160E" w:rsidRDefault="0047160E">
      <w:pPr>
        <w:pStyle w:val="ConsPlusNormal"/>
        <w:ind w:firstLine="540"/>
        <w:jc w:val="both"/>
      </w:pPr>
      <w:r>
        <w:t>- расположение зеленых насаждений за границами города Пензы;</w:t>
      </w:r>
    </w:p>
    <w:p w:rsidR="0047160E" w:rsidRDefault="0047160E">
      <w:pPr>
        <w:pStyle w:val="ConsPlusNormal"/>
        <w:ind w:firstLine="540"/>
        <w:jc w:val="both"/>
      </w:pPr>
      <w:r>
        <w:t>- запрет действующим законодательством на вырубку зеленых насаждений, в отношении которых подано заявление;</w:t>
      </w:r>
    </w:p>
    <w:p w:rsidR="0047160E" w:rsidRDefault="0047160E">
      <w:pPr>
        <w:pStyle w:val="ConsPlusNormal"/>
        <w:ind w:firstLine="540"/>
        <w:jc w:val="both"/>
      </w:pPr>
      <w:r>
        <w:t>- неоплата восстановительной стоимости зеленых насаждений в доход бюджета г. Пензы на основании акта оценки зеленых насаждений.</w:t>
      </w:r>
    </w:p>
    <w:p w:rsidR="0047160E" w:rsidRDefault="0047160E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27.10.2014 N 1256/3)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right"/>
      </w:pPr>
      <w:r>
        <w:t>Первый заместитель</w:t>
      </w:r>
    </w:p>
    <w:p w:rsidR="0047160E" w:rsidRDefault="0047160E">
      <w:pPr>
        <w:pStyle w:val="ConsPlusNormal"/>
        <w:jc w:val="right"/>
      </w:pPr>
      <w:r>
        <w:t>главы администрации города</w:t>
      </w:r>
    </w:p>
    <w:p w:rsidR="0047160E" w:rsidRDefault="0047160E">
      <w:pPr>
        <w:pStyle w:val="ConsPlusNormal"/>
        <w:jc w:val="right"/>
      </w:pPr>
      <w:r>
        <w:t>А.В.МАКАРОВ</w:t>
      </w: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right"/>
      </w:pPr>
      <w:r>
        <w:t>Приложение N 1</w:t>
      </w:r>
    </w:p>
    <w:p w:rsidR="0047160E" w:rsidRDefault="0047160E">
      <w:pPr>
        <w:pStyle w:val="ConsPlusNormal"/>
        <w:jc w:val="right"/>
      </w:pPr>
      <w:r>
        <w:t>к настоящему Положению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center"/>
      </w:pPr>
      <w:bookmarkStart w:id="4" w:name="P201"/>
      <w:bookmarkEnd w:id="4"/>
      <w:r>
        <w:t>АКТ</w:t>
      </w:r>
    </w:p>
    <w:p w:rsidR="0047160E" w:rsidRDefault="0047160E">
      <w:pPr>
        <w:pStyle w:val="ConsPlusNormal"/>
        <w:jc w:val="center"/>
      </w:pPr>
      <w:r>
        <w:t>оценки зеленых насаждений</w:t>
      </w:r>
    </w:p>
    <w:p w:rsidR="0047160E" w:rsidRDefault="0047160E">
      <w:pPr>
        <w:pStyle w:val="ConsPlusNormal"/>
        <w:jc w:val="center"/>
      </w:pPr>
    </w:p>
    <w:p w:rsidR="0047160E" w:rsidRDefault="0047160E">
      <w:pPr>
        <w:pStyle w:val="ConsPlusNonformat"/>
        <w:jc w:val="both"/>
      </w:pPr>
      <w:r>
        <w:t>от ____________ N ____________                                     г. Пенза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Комиссия в составе: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 xml:space="preserve">    (фамилия, имя, отчество, должность)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в присутствии заинтересованного лица (его представителя): 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(фамилия, имя, отчество, должность, документ, подтверждающий полномочия)</w:t>
      </w:r>
    </w:p>
    <w:p w:rsidR="0047160E" w:rsidRDefault="0047160E">
      <w:pPr>
        <w:pStyle w:val="ConsPlusNonformat"/>
        <w:jc w:val="both"/>
      </w:pPr>
      <w:r>
        <w:t>проведено обследование земельного участка 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(месторасположение, адрес, правообладатель, цель использования) 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в целях: 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При обследовании установлено следующее: 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Приложения:</w:t>
      </w:r>
    </w:p>
    <w:p w:rsidR="0047160E" w:rsidRDefault="0047160E">
      <w:pPr>
        <w:pStyle w:val="ConsPlusNonformat"/>
        <w:jc w:val="both"/>
      </w:pPr>
      <w:r>
        <w:t>1. Ведомость перечета зеленых</w:t>
      </w:r>
    </w:p>
    <w:p w:rsidR="0047160E" w:rsidRDefault="0047160E">
      <w:pPr>
        <w:pStyle w:val="ConsPlusNonformat"/>
        <w:jc w:val="both"/>
      </w:pPr>
      <w:r>
        <w:t>насаждений 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Подписи:</w:t>
      </w: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right"/>
      </w:pPr>
      <w:r>
        <w:t>Приложение</w:t>
      </w:r>
    </w:p>
    <w:p w:rsidR="0047160E" w:rsidRDefault="0047160E">
      <w:pPr>
        <w:pStyle w:val="ConsPlusNormal"/>
        <w:jc w:val="right"/>
      </w:pPr>
      <w:r>
        <w:t>к акту</w:t>
      </w:r>
    </w:p>
    <w:p w:rsidR="0047160E" w:rsidRDefault="0047160E">
      <w:pPr>
        <w:pStyle w:val="ConsPlusNormal"/>
        <w:jc w:val="right"/>
      </w:pPr>
      <w:r>
        <w:t>оценки зеленых насаждений</w:t>
      </w:r>
    </w:p>
    <w:p w:rsidR="0047160E" w:rsidRDefault="0047160E">
      <w:pPr>
        <w:pStyle w:val="ConsPlusNormal"/>
        <w:jc w:val="right"/>
      </w:pPr>
      <w:r>
        <w:t>от _________ N __________</w:t>
      </w:r>
    </w:p>
    <w:p w:rsidR="0047160E" w:rsidRDefault="0047160E">
      <w:pPr>
        <w:pStyle w:val="ConsPlusNormal"/>
        <w:jc w:val="right"/>
      </w:pPr>
    </w:p>
    <w:p w:rsidR="0047160E" w:rsidRDefault="0047160E">
      <w:pPr>
        <w:pStyle w:val="ConsPlusNormal"/>
        <w:jc w:val="center"/>
      </w:pPr>
      <w:bookmarkStart w:id="5" w:name="P248"/>
      <w:bookmarkEnd w:id="5"/>
      <w:r>
        <w:t>ВЕДОМОСТЬ</w:t>
      </w:r>
    </w:p>
    <w:p w:rsidR="0047160E" w:rsidRDefault="0047160E">
      <w:pPr>
        <w:pStyle w:val="ConsPlusNormal"/>
        <w:jc w:val="center"/>
      </w:pPr>
      <w:r>
        <w:t>перечета зеленых насаждений</w:t>
      </w:r>
    </w:p>
    <w:p w:rsidR="0047160E" w:rsidRDefault="0047160E">
      <w:pPr>
        <w:pStyle w:val="ConsPlusNormal"/>
        <w:jc w:val="center"/>
      </w:pPr>
    </w:p>
    <w:p w:rsidR="0047160E" w:rsidRDefault="0047160E">
      <w:pPr>
        <w:pStyle w:val="ConsPlusNonformat"/>
        <w:jc w:val="both"/>
      </w:pPr>
      <w:r>
        <w:t xml:space="preserve">    Местонахождение 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1070"/>
        <w:gridCol w:w="1587"/>
        <w:gridCol w:w="1757"/>
        <w:gridCol w:w="1644"/>
      </w:tblGrid>
      <w:tr w:rsidR="0047160E">
        <w:tc>
          <w:tcPr>
            <w:tcW w:w="907" w:type="dxa"/>
          </w:tcPr>
          <w:p w:rsidR="0047160E" w:rsidRDefault="0047160E">
            <w:pPr>
              <w:pStyle w:val="ConsPlusNormal"/>
              <w:jc w:val="center"/>
            </w:pPr>
            <w:r>
              <w:t>N</w:t>
            </w:r>
          </w:p>
          <w:p w:rsidR="0047160E" w:rsidRDefault="0047160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47160E" w:rsidRDefault="0047160E">
            <w:pPr>
              <w:pStyle w:val="ConsPlusNormal"/>
              <w:jc w:val="center"/>
            </w:pPr>
            <w:r>
              <w:t>Вид зеленых насаждений, порода</w:t>
            </w:r>
          </w:p>
        </w:tc>
        <w:tc>
          <w:tcPr>
            <w:tcW w:w="1070" w:type="dxa"/>
          </w:tcPr>
          <w:p w:rsidR="0047160E" w:rsidRDefault="0047160E">
            <w:pPr>
              <w:pStyle w:val="ConsPlusNormal"/>
              <w:jc w:val="center"/>
            </w:pPr>
            <w:r>
              <w:t>Кол-во</w:t>
            </w:r>
          </w:p>
          <w:p w:rsidR="0047160E" w:rsidRDefault="0047160E">
            <w:pPr>
              <w:pStyle w:val="ConsPlusNormal"/>
              <w:jc w:val="center"/>
            </w:pPr>
            <w:r>
              <w:t xml:space="preserve">шт.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  <w:r>
              <w:t>, площадь кв. м</w:t>
            </w:r>
          </w:p>
        </w:tc>
        <w:tc>
          <w:tcPr>
            <w:tcW w:w="1587" w:type="dxa"/>
          </w:tcPr>
          <w:p w:rsidR="0047160E" w:rsidRDefault="0047160E">
            <w:pPr>
              <w:pStyle w:val="ConsPlusNormal"/>
              <w:jc w:val="center"/>
            </w:pPr>
            <w:r>
              <w:t>Диаметр</w:t>
            </w:r>
          </w:p>
          <w:p w:rsidR="0047160E" w:rsidRDefault="0047160E">
            <w:pPr>
              <w:pStyle w:val="ConsPlusNormal"/>
              <w:jc w:val="center"/>
            </w:pPr>
            <w:proofErr w:type="gramStart"/>
            <w:r>
              <w:t>см</w:t>
            </w:r>
            <w:proofErr w:type="gramEnd"/>
            <w:r>
              <w:t xml:space="preserve">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47160E" w:rsidRDefault="0047160E">
            <w:pPr>
              <w:pStyle w:val="ConsPlusNormal"/>
              <w:jc w:val="center"/>
            </w:pPr>
            <w:r>
              <w:t>возраст в годах</w:t>
            </w:r>
          </w:p>
        </w:tc>
        <w:tc>
          <w:tcPr>
            <w:tcW w:w="1757" w:type="dxa"/>
          </w:tcPr>
          <w:p w:rsidR="0047160E" w:rsidRDefault="0047160E">
            <w:pPr>
              <w:pStyle w:val="ConsPlusNormal"/>
              <w:jc w:val="center"/>
            </w:pPr>
            <w:r>
              <w:t>Состояние здоровья, наличие погибших насаждений</w:t>
            </w:r>
          </w:p>
        </w:tc>
        <w:tc>
          <w:tcPr>
            <w:tcW w:w="1644" w:type="dxa"/>
          </w:tcPr>
          <w:p w:rsidR="0047160E" w:rsidRDefault="0047160E">
            <w:pPr>
              <w:pStyle w:val="ConsPlusNormal"/>
              <w:jc w:val="center"/>
            </w:pPr>
            <w:r>
              <w:t>Сумма восстановительной стоимости</w:t>
            </w:r>
          </w:p>
        </w:tc>
      </w:tr>
      <w:tr w:rsidR="0047160E">
        <w:tc>
          <w:tcPr>
            <w:tcW w:w="90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814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070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58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75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644" w:type="dxa"/>
          </w:tcPr>
          <w:p w:rsidR="0047160E" w:rsidRDefault="0047160E">
            <w:pPr>
              <w:pStyle w:val="ConsPlusNormal"/>
            </w:pPr>
          </w:p>
        </w:tc>
      </w:tr>
      <w:tr w:rsidR="0047160E">
        <w:tc>
          <w:tcPr>
            <w:tcW w:w="90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814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070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58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75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644" w:type="dxa"/>
          </w:tcPr>
          <w:p w:rsidR="0047160E" w:rsidRDefault="0047160E">
            <w:pPr>
              <w:pStyle w:val="ConsPlusNormal"/>
            </w:pPr>
          </w:p>
        </w:tc>
      </w:tr>
      <w:tr w:rsidR="0047160E">
        <w:tc>
          <w:tcPr>
            <w:tcW w:w="907" w:type="dxa"/>
          </w:tcPr>
          <w:p w:rsidR="0047160E" w:rsidRDefault="0047160E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070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58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757" w:type="dxa"/>
          </w:tcPr>
          <w:p w:rsidR="0047160E" w:rsidRDefault="0047160E">
            <w:pPr>
              <w:pStyle w:val="ConsPlusNormal"/>
            </w:pPr>
          </w:p>
        </w:tc>
        <w:tc>
          <w:tcPr>
            <w:tcW w:w="1644" w:type="dxa"/>
          </w:tcPr>
          <w:p w:rsidR="0047160E" w:rsidRDefault="0047160E">
            <w:pPr>
              <w:pStyle w:val="ConsPlusNormal"/>
            </w:pPr>
          </w:p>
        </w:tc>
      </w:tr>
    </w:tbl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  <w:r>
        <w:t>--------------------------------</w:t>
      </w:r>
    </w:p>
    <w:p w:rsidR="0047160E" w:rsidRDefault="0047160E">
      <w:pPr>
        <w:pStyle w:val="ConsPlusNormal"/>
        <w:ind w:firstLine="540"/>
        <w:jc w:val="both"/>
      </w:pPr>
      <w:bookmarkStart w:id="6" w:name="P286"/>
      <w:bookmarkEnd w:id="6"/>
      <w:r>
        <w:lastRenderedPageBreak/>
        <w:t>&lt;*&gt; Количество указывается при учете деревьев и кустарников, для остальных насаждений указывается только площадь.</w:t>
      </w:r>
    </w:p>
    <w:p w:rsidR="0047160E" w:rsidRDefault="0047160E">
      <w:pPr>
        <w:pStyle w:val="ConsPlusNormal"/>
        <w:ind w:firstLine="540"/>
        <w:jc w:val="both"/>
      </w:pPr>
      <w:bookmarkStart w:id="7" w:name="P287"/>
      <w:bookmarkEnd w:id="7"/>
      <w:r>
        <w:t>&lt;**&gt; Диаметр указывается при учете деревьев, для остальных насаждений указывается только возраст.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nformat"/>
        <w:jc w:val="both"/>
      </w:pPr>
      <w:r>
        <w:t>Подписи должностных лиц: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Подписи заинтересованных лиц: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nformat"/>
        <w:jc w:val="both"/>
      </w:pPr>
      <w:r>
        <w:t>___________ _________________  ____________________________________________</w:t>
      </w:r>
    </w:p>
    <w:p w:rsidR="0047160E" w:rsidRDefault="0047160E">
      <w:pPr>
        <w:pStyle w:val="ConsPlusNonformat"/>
        <w:jc w:val="both"/>
      </w:pPr>
      <w:r>
        <w:t>(должность) (личная подпись)            (расшифровка подписи)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right"/>
      </w:pPr>
      <w:r>
        <w:t>Приложение N 2</w:t>
      </w:r>
    </w:p>
    <w:p w:rsidR="0047160E" w:rsidRDefault="0047160E">
      <w:pPr>
        <w:pStyle w:val="ConsPlusNormal"/>
        <w:jc w:val="right"/>
      </w:pPr>
      <w:r>
        <w:t>к настоящему Положению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jc w:val="center"/>
      </w:pPr>
      <w:bookmarkStart w:id="8" w:name="P310"/>
      <w:bookmarkEnd w:id="8"/>
      <w:r>
        <w:t>Разрешение N ______</w:t>
      </w:r>
    </w:p>
    <w:p w:rsidR="0047160E" w:rsidRDefault="0047160E">
      <w:pPr>
        <w:pStyle w:val="ConsPlusNormal"/>
        <w:jc w:val="center"/>
      </w:pPr>
      <w:r>
        <w:t>по заявлению от "__" ______ 20__ г. N_____,</w:t>
      </w:r>
    </w:p>
    <w:p w:rsidR="0047160E" w:rsidRDefault="0047160E">
      <w:pPr>
        <w:pStyle w:val="ConsPlusNormal"/>
        <w:jc w:val="center"/>
      </w:pPr>
    </w:p>
    <w:p w:rsidR="0047160E" w:rsidRDefault="0047160E">
      <w:pPr>
        <w:pStyle w:val="ConsPlusNonformat"/>
        <w:jc w:val="both"/>
      </w:pPr>
      <w:r>
        <w:t>поданному _________________________________________________________________</w:t>
      </w:r>
    </w:p>
    <w:p w:rsidR="0047160E" w:rsidRDefault="0047160E">
      <w:pPr>
        <w:pStyle w:val="ConsPlusNonformat"/>
        <w:jc w:val="both"/>
      </w:pPr>
      <w:proofErr w:type="gramStart"/>
      <w:r>
        <w:t>(Ф.И.О. заявителя - физ. лица, либо полное наименование заявителя -</w:t>
      </w:r>
      <w:proofErr w:type="gramEnd"/>
    </w:p>
    <w:p w:rsidR="0047160E" w:rsidRDefault="0047160E">
      <w:pPr>
        <w:pStyle w:val="ConsPlusNonformat"/>
        <w:jc w:val="both"/>
      </w:pPr>
      <w:r>
        <w:t>юр. лица)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"__" ______________ 20_ г.                                         г. Пенза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Управление   жилищно-коммунального   хозяйства   города  Пензы,  рассмотрев</w:t>
      </w:r>
    </w:p>
    <w:p w:rsidR="0047160E" w:rsidRDefault="0047160E">
      <w:pPr>
        <w:pStyle w:val="ConsPlusNonformat"/>
        <w:jc w:val="both"/>
      </w:pPr>
      <w:r>
        <w:t>заявление о сносе зеленых насаждений, произведя натурный  осмотр  и перечет</w:t>
      </w:r>
    </w:p>
    <w:p w:rsidR="0047160E" w:rsidRDefault="0047160E">
      <w:pPr>
        <w:pStyle w:val="ConsPlusNonformat"/>
        <w:jc w:val="both"/>
      </w:pPr>
      <w:r>
        <w:t>зеленых насаждений, на основании 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>___________________________________________________________________________</w:t>
      </w:r>
    </w:p>
    <w:p w:rsidR="0047160E" w:rsidRDefault="0047160E">
      <w:pPr>
        <w:pStyle w:val="ConsPlusNonformat"/>
        <w:jc w:val="both"/>
      </w:pPr>
      <w:r>
        <w:t xml:space="preserve">      </w:t>
      </w:r>
      <w:proofErr w:type="gramStart"/>
      <w:r>
        <w:t>(наименование и реквизиты платежного документа или гарантийного</w:t>
      </w:r>
      <w:proofErr w:type="gramEnd"/>
    </w:p>
    <w:p w:rsidR="0047160E" w:rsidRDefault="0047160E">
      <w:pPr>
        <w:pStyle w:val="ConsPlusNonformat"/>
        <w:jc w:val="both"/>
      </w:pPr>
      <w:r>
        <w:t xml:space="preserve">                         обязательства (письма))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 xml:space="preserve">                                РАЗРЕШАЕТ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снос зеленых насаждений по местонахождению и  в  количестве  согласно  акту</w:t>
      </w:r>
    </w:p>
    <w:p w:rsidR="0047160E" w:rsidRDefault="0047160E">
      <w:pPr>
        <w:pStyle w:val="ConsPlusNonformat"/>
        <w:jc w:val="both"/>
      </w:pPr>
      <w:r>
        <w:t>оценки зеленых насаждений от "__" _________ 20__ г. N ______.</w:t>
      </w:r>
    </w:p>
    <w:p w:rsidR="0047160E" w:rsidRDefault="0047160E">
      <w:pPr>
        <w:pStyle w:val="ConsPlusNonformat"/>
        <w:jc w:val="both"/>
      </w:pPr>
    </w:p>
    <w:p w:rsidR="0047160E" w:rsidRDefault="0047160E">
      <w:pPr>
        <w:pStyle w:val="ConsPlusNonformat"/>
        <w:jc w:val="both"/>
      </w:pPr>
      <w:r>
        <w:t>Начальник Управления</w:t>
      </w:r>
    </w:p>
    <w:p w:rsidR="0047160E" w:rsidRDefault="0047160E">
      <w:pPr>
        <w:pStyle w:val="ConsPlusNonformat"/>
        <w:jc w:val="both"/>
      </w:pPr>
      <w:r>
        <w:t>жилищно-коммунального</w:t>
      </w:r>
    </w:p>
    <w:p w:rsidR="0047160E" w:rsidRDefault="0047160E">
      <w:pPr>
        <w:pStyle w:val="ConsPlusNonformat"/>
        <w:jc w:val="both"/>
      </w:pPr>
      <w:r>
        <w:t>хозяйства города Пензы</w:t>
      </w:r>
    </w:p>
    <w:p w:rsidR="0047160E" w:rsidRDefault="0047160E">
      <w:pPr>
        <w:pStyle w:val="ConsPlusNonformat"/>
        <w:jc w:val="both"/>
      </w:pPr>
      <w:r>
        <w:t>____________    _______________</w:t>
      </w:r>
    </w:p>
    <w:p w:rsidR="0047160E" w:rsidRDefault="0047160E">
      <w:pPr>
        <w:pStyle w:val="ConsPlusNonformat"/>
        <w:jc w:val="both"/>
      </w:pPr>
      <w:r>
        <w:t>(подпись)       (И.О. Фамилия)</w:t>
      </w: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ind w:firstLine="540"/>
        <w:jc w:val="both"/>
      </w:pPr>
    </w:p>
    <w:p w:rsidR="0047160E" w:rsidRDefault="00471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B6F" w:rsidRDefault="00174B6F">
      <w:bookmarkStart w:id="9" w:name="_GoBack"/>
      <w:bookmarkEnd w:id="9"/>
    </w:p>
    <w:sectPr w:rsidR="00174B6F" w:rsidSect="00EB6F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0E"/>
    <w:rsid w:val="00174B6F"/>
    <w:rsid w:val="004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B9C82C76633854C3DCA8B8824B15ACE4092693B4EF9BE4C8659D1E5A40321EC0714C0914A67204155Cm8RAL" TargetMode="External"/><Relationship Id="rId13" Type="http://schemas.openxmlformats.org/officeDocument/2006/relationships/hyperlink" Target="consultantplus://offline/ref=AA62B9C82C76633854C3DCA8B8824B15ACE409269EB9EB9EE6C8659D1E5A40321EC0714C0914A67204155Cm8R4L" TargetMode="External"/><Relationship Id="rId18" Type="http://schemas.openxmlformats.org/officeDocument/2006/relationships/hyperlink" Target="consultantplus://offline/ref=AA62B9C82C76633854C3DCA8B8824B15ACE4092693BEE394E1C8659D1E5A40321EC0714C0914A67204155Dm8R6L" TargetMode="External"/><Relationship Id="rId26" Type="http://schemas.openxmlformats.org/officeDocument/2006/relationships/hyperlink" Target="consultantplus://offline/ref=AA62B9C82C76633854C3DCA8B8824B15ACE4092693BBE898E9C8659D1E5A40321EC0714C0914A67204155Em8R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62B9C82C76633854C3C2A5AEEE151AACE95E2398BAE1CBBD973EC049m5R3L" TargetMode="External"/><Relationship Id="rId7" Type="http://schemas.openxmlformats.org/officeDocument/2006/relationships/hyperlink" Target="consultantplus://offline/ref=AA62B9C82C76633854C3DCA8B8824B15ACE4092693BBE898E9C8659D1E5A40321EC0714C0914A67204155Cm8R7L" TargetMode="External"/><Relationship Id="rId12" Type="http://schemas.openxmlformats.org/officeDocument/2006/relationships/hyperlink" Target="consultantplus://offline/ref=AA62B9C82C76633854C3DCA8B8824B15ACE4092692BFEA9BE6C8659D1E5A40321EC0714C0914A672051054m8R6L" TargetMode="External"/><Relationship Id="rId17" Type="http://schemas.openxmlformats.org/officeDocument/2006/relationships/hyperlink" Target="consultantplus://offline/ref=AA62B9C82C76633854C3DCA8B8824B15ACE4092693BBE898E9C8659D1E5A40321EC0714C0914A67204155Cm8R4L" TargetMode="External"/><Relationship Id="rId25" Type="http://schemas.openxmlformats.org/officeDocument/2006/relationships/hyperlink" Target="consultantplus://offline/ref=AA62B9C82C76633854C3DCA8B8824B15ACE4092693BBE898E9C8659D1E5A40321EC0714C0914A67204155Em8R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62B9C82C76633854C3DCA8B8824B15ACE4092693B4EF9BE4C8659D1E5A40321EC0714C0914A67204155Cm8RBL" TargetMode="External"/><Relationship Id="rId20" Type="http://schemas.openxmlformats.org/officeDocument/2006/relationships/hyperlink" Target="consultantplus://offline/ref=AA62B9C82C76633854C3DCA8B8824B15ACE4092693BEEF9FE8C8659D1E5A40321EC0714C0914A67204155Cm8R4L" TargetMode="External"/><Relationship Id="rId29" Type="http://schemas.openxmlformats.org/officeDocument/2006/relationships/hyperlink" Target="consultantplus://offline/ref=AA62B9C82C76633854C3DCA8B8824B15ACE4092693BBE898E9C8659D1E5A40321EC0714C0914A67204155Em8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B9C82C76633854C3DCA8B8824B15ACE4092693BEEF9FE8C8659D1E5A40321EC0714C0914A67204155Cm8R7L" TargetMode="External"/><Relationship Id="rId11" Type="http://schemas.openxmlformats.org/officeDocument/2006/relationships/hyperlink" Target="consultantplus://offline/ref=AA62B9C82C76633854C3DCA8B8824B15ACE4092693BEE394E1C8659D1E5A40321EC0714C0914A67204135Dm8R0L" TargetMode="External"/><Relationship Id="rId24" Type="http://schemas.openxmlformats.org/officeDocument/2006/relationships/hyperlink" Target="consultantplus://offline/ref=AA62B9C82C76633854C3DCA8B8824B15ACE4092693BBE898E9C8659D1E5A40321EC0714C0914A67204155Dm8R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62B9C82C76633854C3DCA8B8824B15ACE4092693BBE898E9C8659D1E5A40321EC0714C0914A67204155Cm8R4L" TargetMode="External"/><Relationship Id="rId23" Type="http://schemas.openxmlformats.org/officeDocument/2006/relationships/hyperlink" Target="consultantplus://offline/ref=AA62B9C82C76633854C3DCA8B8824B15ACE4092693BBE898E9C8659D1E5A40321EC0714C0914A67204155Dm8R1L" TargetMode="External"/><Relationship Id="rId28" Type="http://schemas.openxmlformats.org/officeDocument/2006/relationships/hyperlink" Target="consultantplus://offline/ref=AA62B9C82C76633854C3CBBCA9EE151AAFE7502893BDE1CBBD973EC049534A65598F280E4D19A773m0R5L" TargetMode="External"/><Relationship Id="rId10" Type="http://schemas.openxmlformats.org/officeDocument/2006/relationships/hyperlink" Target="consultantplus://offline/ref=AA62B9C82C76633854C3C2A5AEEE151AACE7502B98B5E1CBBD973EC049m5R3L" TargetMode="External"/><Relationship Id="rId19" Type="http://schemas.openxmlformats.org/officeDocument/2006/relationships/hyperlink" Target="consultantplus://offline/ref=AA62B9C82C76633854C3DCA8B8824B15ACE4092693BEEF9FE8C8659D1E5A40321EC0714C0914A67204155Cm8R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2B9C82C76633854C3C2A5AEEE151AACE7542B99B5E1CBBD973EC049534A65598F280E4D19A777m0R1L" TargetMode="External"/><Relationship Id="rId14" Type="http://schemas.openxmlformats.org/officeDocument/2006/relationships/hyperlink" Target="consultantplus://offline/ref=AA62B9C82C76633854C3DCA8B8824B15ACE4092693BEEF9FE8C8659D1E5A40321EC0714C0914A67204155Cm8R4L" TargetMode="External"/><Relationship Id="rId22" Type="http://schemas.openxmlformats.org/officeDocument/2006/relationships/hyperlink" Target="consultantplus://offline/ref=AA62B9C82C76633854C3DCA8B8824B15ACE4092693BBE898E9C8659D1E5A40321EC0714C0914A67204155Cm8RAL" TargetMode="External"/><Relationship Id="rId27" Type="http://schemas.openxmlformats.org/officeDocument/2006/relationships/hyperlink" Target="consultantplus://offline/ref=AA62B9C82C76633854C3DCA8B8824B15ACE4092693B4EF9BE4C8659D1E5A40321EC0714C0914A67204155Cm8R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2015-11-03T11:17:00Z</dcterms:created>
  <dcterms:modified xsi:type="dcterms:W3CDTF">2015-11-03T11:18:00Z</dcterms:modified>
</cp:coreProperties>
</file>