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88" w:rsidRDefault="00271A8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Title"/>
        <w:jc w:val="center"/>
      </w:pPr>
      <w:r>
        <w:t>АДМИНИСТРАЦИЯ ГОРОДА ПЕНЗЫ</w:t>
      </w:r>
    </w:p>
    <w:p w:rsidR="00271A88" w:rsidRDefault="00271A88">
      <w:pPr>
        <w:pStyle w:val="ConsPlusTitle"/>
        <w:jc w:val="center"/>
      </w:pPr>
    </w:p>
    <w:p w:rsidR="00271A88" w:rsidRDefault="00271A88">
      <w:pPr>
        <w:pStyle w:val="ConsPlusTitle"/>
        <w:jc w:val="center"/>
      </w:pPr>
      <w:r>
        <w:t>ПОСТАНОВЛЕНИЕ</w:t>
      </w:r>
    </w:p>
    <w:p w:rsidR="00271A88" w:rsidRDefault="00271A88">
      <w:pPr>
        <w:pStyle w:val="ConsPlusTitle"/>
        <w:jc w:val="center"/>
      </w:pPr>
      <w:r>
        <w:t>от 3 апреля 2015 г. N 438/2</w:t>
      </w:r>
    </w:p>
    <w:p w:rsidR="00271A88" w:rsidRDefault="00271A88">
      <w:pPr>
        <w:pStyle w:val="ConsPlusTitle"/>
        <w:jc w:val="center"/>
      </w:pPr>
    </w:p>
    <w:p w:rsidR="00271A88" w:rsidRDefault="00271A88">
      <w:pPr>
        <w:pStyle w:val="ConsPlusTitle"/>
        <w:jc w:val="center"/>
      </w:pPr>
      <w:r>
        <w:t>О ВНЕСЕНИИ ИЗМЕНЕНИЙ В ПОСТАНОВЛЕНИЕ АДМИНИСТРАЦИИ</w:t>
      </w:r>
    </w:p>
    <w:p w:rsidR="00271A88" w:rsidRDefault="00271A88">
      <w:pPr>
        <w:pStyle w:val="ConsPlusTitle"/>
        <w:jc w:val="center"/>
      </w:pPr>
      <w:r>
        <w:t>ГОРОДА ПЕНЗЫ ОТ 14.05.2012 N 542 "О СОВЕТЕ</w:t>
      </w:r>
    </w:p>
    <w:p w:rsidR="00271A88" w:rsidRDefault="00271A88">
      <w:pPr>
        <w:pStyle w:val="ConsPlusTitle"/>
        <w:jc w:val="center"/>
      </w:pPr>
      <w:r>
        <w:t>ПО ИНВЕСТИЦИОННОМУ РАЗВИТИЮ И ПРЕДПРИНИМАТЕЛЬСТВУ</w:t>
      </w:r>
    </w:p>
    <w:p w:rsidR="00271A88" w:rsidRDefault="00271A88">
      <w:pPr>
        <w:pStyle w:val="ConsPlusTitle"/>
        <w:jc w:val="center"/>
      </w:pPr>
      <w:r>
        <w:t>ГОРОДА ПЕНЗЫ"</w:t>
      </w:r>
    </w:p>
    <w:p w:rsidR="00271A88" w:rsidRDefault="00271A88">
      <w:pPr>
        <w:pStyle w:val="ConsPlusNormal"/>
        <w:jc w:val="center"/>
      </w:pPr>
      <w:r>
        <w:t>Список изменяющих документов</w:t>
      </w:r>
    </w:p>
    <w:p w:rsidR="00271A88" w:rsidRDefault="00271A8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26.10.2015 N 1783/3)</w:t>
      </w:r>
    </w:p>
    <w:p w:rsidR="00271A88" w:rsidRDefault="00271A88">
      <w:pPr>
        <w:pStyle w:val="ConsPlusNormal"/>
        <w:jc w:val="center"/>
      </w:pPr>
    </w:p>
    <w:p w:rsidR="00271A88" w:rsidRDefault="00271A88">
      <w:pPr>
        <w:pStyle w:val="ConsPlusNormal"/>
        <w:ind w:firstLine="540"/>
        <w:jc w:val="both"/>
      </w:pPr>
      <w:r>
        <w:t xml:space="preserve">В целях создания благоприятных условий для привлечения инвестиций в экономику города Пензы, совершенствования политики в области предпринимательства, а также с целью </w:t>
      </w:r>
      <w:proofErr w:type="gramStart"/>
      <w:r>
        <w:t>внедрения Стандарта деятельности органов местного самоуправления</w:t>
      </w:r>
      <w:proofErr w:type="gramEnd"/>
      <w:r>
        <w:t xml:space="preserve"> по обеспечению благоприятного инвестиционного климата в городе Пенза, в связи с кадровыми изменениями, руководствуясь </w:t>
      </w:r>
      <w:hyperlink r:id="rId7" w:history="1">
        <w:r>
          <w:rPr>
            <w:color w:val="0000FF"/>
          </w:rPr>
          <w:t>статьей 33</w:t>
        </w:r>
      </w:hyperlink>
      <w:r>
        <w:t xml:space="preserve"> Устава города Пензы, Администрация города Пензы постановляет:</w:t>
      </w:r>
    </w:p>
    <w:p w:rsidR="00271A88" w:rsidRDefault="00271A88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14.05.2012 N 542 "О Совете по инвестиционному развитию и предпринимательству города Пензы" (далее - постановление) следующие изменения:</w:t>
      </w:r>
    </w:p>
    <w:p w:rsidR="00271A88" w:rsidRDefault="00271A88">
      <w:pPr>
        <w:pStyle w:val="ConsPlusNormal"/>
        <w:ind w:firstLine="540"/>
        <w:jc w:val="both"/>
      </w:pPr>
      <w:r>
        <w:t xml:space="preserve">1.1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постановлению изложить в </w:t>
      </w:r>
      <w:hyperlink w:anchor="P42" w:history="1">
        <w:r>
          <w:rPr>
            <w:color w:val="0000FF"/>
          </w:rPr>
          <w:t>новой редакции</w:t>
        </w:r>
      </w:hyperlink>
      <w:r>
        <w:t xml:space="preserve"> в соответствии с приложением 1 к настоящему постановлению.</w:t>
      </w:r>
    </w:p>
    <w:p w:rsidR="00271A88" w:rsidRDefault="00271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A88" w:rsidRDefault="00271A8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71A88" w:rsidRDefault="00271A88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271A88" w:rsidRDefault="00271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A88" w:rsidRDefault="00271A88">
      <w:pPr>
        <w:pStyle w:val="ConsPlusNormal"/>
        <w:ind w:firstLine="540"/>
        <w:jc w:val="both"/>
      </w:pPr>
      <w:r>
        <w:t xml:space="preserve">1.1 - 1.2.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26.10.2015 N 1783/3.</w:t>
      </w:r>
    </w:p>
    <w:p w:rsidR="00271A88" w:rsidRDefault="00271A8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16.09.2014 N 1081 "О внесении изменений в постановление администрации города Пензы от 14.05.2012 N 542 "О Совете по инвестиционному развитию и предпринимательству города Пензы"", за исключением </w:t>
      </w:r>
      <w:hyperlink r:id="rId12" w:history="1">
        <w:r>
          <w:rPr>
            <w:color w:val="0000FF"/>
          </w:rPr>
          <w:t>п. 2</w:t>
        </w:r>
      </w:hyperlink>
      <w:r>
        <w:t xml:space="preserve">; </w:t>
      </w:r>
      <w:hyperlink r:id="rId13" w:history="1">
        <w:r>
          <w:rPr>
            <w:color w:val="0000FF"/>
          </w:rPr>
          <w:t>п. 2</w:t>
        </w:r>
      </w:hyperlink>
      <w:r>
        <w:t xml:space="preserve"> Приложение 1 к постановлению от 14.03.2014 N 269/1 "О внесении изменений в постановление администрации города Пензы от 14.05.2012 N 542 "О Совете по инвестиционному развитию и предпринимательству города Пензы"</w:t>
      </w:r>
    </w:p>
    <w:p w:rsidR="00271A88" w:rsidRDefault="00271A88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города Пензы в информационно-коммуникационной сети Интернет.</w:t>
      </w:r>
    </w:p>
    <w:p w:rsidR="00271A88" w:rsidRDefault="00271A8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предпринимательства, Управление развития предпринимательства, промышленности и потребительского рынка администрации города Пензы и Управление экономического развития администрации города Пензы.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Глава администрации города</w:t>
      </w:r>
    </w:p>
    <w:p w:rsidR="00271A88" w:rsidRDefault="00271A88">
      <w:pPr>
        <w:pStyle w:val="ConsPlusNormal"/>
        <w:jc w:val="right"/>
      </w:pPr>
      <w:r>
        <w:t>Ю.И.КРИВОВ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Приложение 1</w:t>
      </w:r>
    </w:p>
    <w:p w:rsidR="00271A88" w:rsidRDefault="00271A88">
      <w:pPr>
        <w:pStyle w:val="ConsPlusNormal"/>
        <w:jc w:val="right"/>
      </w:pPr>
      <w:r>
        <w:t>к постановлению</w:t>
      </w:r>
    </w:p>
    <w:p w:rsidR="00271A88" w:rsidRDefault="00271A88">
      <w:pPr>
        <w:pStyle w:val="ConsPlusNormal"/>
        <w:jc w:val="right"/>
      </w:pPr>
      <w:r>
        <w:t>администрации города</w:t>
      </w:r>
    </w:p>
    <w:p w:rsidR="00271A88" w:rsidRDefault="00271A88">
      <w:pPr>
        <w:pStyle w:val="ConsPlusNormal"/>
        <w:jc w:val="right"/>
      </w:pPr>
      <w:r>
        <w:lastRenderedPageBreak/>
        <w:t>от 3 апреля 2015 г. N 438/2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Приложение 1</w:t>
      </w:r>
    </w:p>
    <w:p w:rsidR="00271A88" w:rsidRDefault="00271A88">
      <w:pPr>
        <w:pStyle w:val="ConsPlusNormal"/>
        <w:jc w:val="right"/>
      </w:pPr>
      <w:r>
        <w:t>к постановлению</w:t>
      </w:r>
    </w:p>
    <w:p w:rsidR="00271A88" w:rsidRDefault="00271A88">
      <w:pPr>
        <w:pStyle w:val="ConsPlusNormal"/>
        <w:jc w:val="right"/>
      </w:pPr>
      <w:r>
        <w:t>администрации города</w:t>
      </w:r>
    </w:p>
    <w:p w:rsidR="00271A88" w:rsidRDefault="00271A88">
      <w:pPr>
        <w:pStyle w:val="ConsPlusNormal"/>
        <w:jc w:val="right"/>
      </w:pPr>
      <w:r>
        <w:t>от 14 мая 2012 г. N 542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Title"/>
        <w:jc w:val="center"/>
      </w:pPr>
      <w:bookmarkStart w:id="1" w:name="P42"/>
      <w:bookmarkEnd w:id="1"/>
      <w:r>
        <w:t>ПОЛОЖЕНИЕ</w:t>
      </w:r>
    </w:p>
    <w:p w:rsidR="00271A88" w:rsidRDefault="00271A88">
      <w:pPr>
        <w:pStyle w:val="ConsPlusTitle"/>
        <w:jc w:val="center"/>
      </w:pPr>
      <w:r>
        <w:t>О СОВЕТЕ ПО ИНВЕСТИЦИОННОМУ РАЗВИТИЮ И ПРЕДПРИНИМАТЕЛЬСТВУ</w:t>
      </w:r>
    </w:p>
    <w:p w:rsidR="00271A88" w:rsidRDefault="00271A88">
      <w:pPr>
        <w:pStyle w:val="ConsPlusTitle"/>
        <w:jc w:val="center"/>
      </w:pPr>
      <w:r>
        <w:t>ГОРОДА ПЕНЗЫ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center"/>
      </w:pPr>
      <w:r>
        <w:t>1. Общие положения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ind w:firstLine="540"/>
        <w:jc w:val="both"/>
      </w:pPr>
      <w:proofErr w:type="gramStart"/>
      <w:r>
        <w:t>1.1 Совет по инвестиционному развитию и предпринимательству города Пензы (далее - Совет) является консультативно-совещательным органом, созданным в целях перспективного развития экономики города, экспертного, информационного и консультационного обеспечения деятельности администрации города в сфере развития и поддержки предпринимательства,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городе Пензе.</w:t>
      </w:r>
      <w:proofErr w:type="gramEnd"/>
    </w:p>
    <w:p w:rsidR="00271A88" w:rsidRDefault="00271A88">
      <w:pPr>
        <w:pStyle w:val="ConsPlusNormal"/>
        <w:ind w:firstLine="540"/>
        <w:jc w:val="both"/>
      </w:pPr>
      <w:r>
        <w:t xml:space="preserve">1.2 Совет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нормативными правовыми актами органов государственной власти Пензенской области, решениями Пензенской городской Думы, муниципальными правовыми актами администрации города Пензы и настоящим Положением.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center"/>
      </w:pPr>
      <w:r>
        <w:t>2. Цель деятельности Совета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ind w:firstLine="540"/>
        <w:jc w:val="both"/>
      </w:pPr>
      <w:r>
        <w:t>Целью деятельности Совета является содействие органам местного самоуправления города Пензы в осуществлении политики в области поддержки развития предпринимательства, инвестиционной деятельности на территории города Пензы, а также во внедрении "Стандарта деятельности органов местного самоуправления по обеспечению благоприятного инвестиционного климата" в городе Пензе.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center"/>
      </w:pPr>
      <w:r>
        <w:t>3. Задачи Совета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271A88" w:rsidRDefault="00271A88">
      <w:pPr>
        <w:pStyle w:val="ConsPlusNormal"/>
        <w:ind w:firstLine="540"/>
        <w:jc w:val="both"/>
      </w:pPr>
      <w:r>
        <w:t>3.1 Организация взаимодействия органов местного самоуправления и организаций независимо от их организационно-правовой формы по вопросам реализации единой политики в области инвестиционной деятельности на территории города Пензы.</w:t>
      </w:r>
    </w:p>
    <w:p w:rsidR="00271A88" w:rsidRDefault="00271A88">
      <w:pPr>
        <w:pStyle w:val="ConsPlusNormal"/>
        <w:ind w:firstLine="540"/>
        <w:jc w:val="both"/>
      </w:pPr>
      <w:r>
        <w:t>3.2 Формирование предложений по стимулированию роста инвестиционной активности и привлечению средств инвесторов для развития экономики города Пензы.</w:t>
      </w:r>
    </w:p>
    <w:p w:rsidR="00271A88" w:rsidRDefault="00271A88">
      <w:pPr>
        <w:pStyle w:val="ConsPlusNormal"/>
        <w:ind w:firstLine="540"/>
        <w:jc w:val="both"/>
      </w:pPr>
      <w:r>
        <w:t>3.3 Организация рассмотрения инвестиционных проектов, принятие решений о целесообразности реализации представленных на рассмотрение инвестиционных проектов, в том числе с точки зрения территориального планирования города.</w:t>
      </w:r>
    </w:p>
    <w:p w:rsidR="00271A88" w:rsidRDefault="00271A88">
      <w:pPr>
        <w:pStyle w:val="ConsPlusNormal"/>
        <w:ind w:firstLine="540"/>
        <w:jc w:val="both"/>
      </w:pPr>
      <w:r>
        <w:t>3.4 Оказание содействия по включению в федеральные, региональные и муниципальные программы социально значимых и наиболее эффективных инвестиционных проектов.</w:t>
      </w:r>
    </w:p>
    <w:p w:rsidR="00271A88" w:rsidRDefault="00271A88">
      <w:pPr>
        <w:pStyle w:val="ConsPlusNormal"/>
        <w:ind w:firstLine="540"/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соответствии с действующим законодательством формирование предложений по вопросам установления субъектам инвестиционной деятельности льгот при реализации проектов на территории города Пензы.</w:t>
      </w:r>
    </w:p>
    <w:p w:rsidR="00271A88" w:rsidRDefault="00271A88">
      <w:pPr>
        <w:pStyle w:val="ConsPlusNormal"/>
        <w:ind w:firstLine="540"/>
        <w:jc w:val="both"/>
      </w:pPr>
      <w:r>
        <w:t>3.6 Рассмотрение и согласование презентационных материалов, содержащих информацию по инвестиционной деятельности на территории города Пензы, для представления вышеуказанной информации отечественным и зарубежным инвесторам.</w:t>
      </w:r>
    </w:p>
    <w:p w:rsidR="00271A88" w:rsidRDefault="00271A88">
      <w:pPr>
        <w:pStyle w:val="ConsPlusNormal"/>
        <w:ind w:firstLine="540"/>
        <w:jc w:val="both"/>
      </w:pPr>
      <w:r>
        <w:t xml:space="preserve">3.7 Содействие в формировании и реализации "Стандарта деятельности органов местного </w:t>
      </w:r>
      <w:r>
        <w:lastRenderedPageBreak/>
        <w:t>самоуправления по обеспечению благоприятного инвестиционного климата" в городе Пензе.</w:t>
      </w:r>
    </w:p>
    <w:p w:rsidR="00271A88" w:rsidRDefault="00271A88">
      <w:pPr>
        <w:pStyle w:val="ConsPlusNormal"/>
        <w:ind w:firstLine="540"/>
        <w:jc w:val="both"/>
      </w:pPr>
      <w:r>
        <w:t>3.8 Исследование и обобщение проблем предпринимательства.</w:t>
      </w:r>
    </w:p>
    <w:p w:rsidR="00271A88" w:rsidRDefault="00271A88">
      <w:pPr>
        <w:pStyle w:val="ConsPlusNormal"/>
        <w:ind w:firstLine="540"/>
        <w:jc w:val="both"/>
      </w:pPr>
      <w:r>
        <w:t>3.9 Информирование Главы администрации о состоянии предпринимательства и существующих проблемах его развития на территории города Пензы.</w:t>
      </w:r>
    </w:p>
    <w:p w:rsidR="00271A88" w:rsidRDefault="00271A88">
      <w:pPr>
        <w:pStyle w:val="ConsPlusNormal"/>
        <w:ind w:firstLine="540"/>
        <w:jc w:val="both"/>
      </w:pPr>
      <w:r>
        <w:t>3.10 Участие в разработке программ развития предпринимательства.</w:t>
      </w:r>
    </w:p>
    <w:p w:rsidR="00271A88" w:rsidRDefault="00271A88">
      <w:pPr>
        <w:pStyle w:val="ConsPlusNormal"/>
        <w:ind w:firstLine="540"/>
        <w:jc w:val="both"/>
      </w:pPr>
      <w:r>
        <w:t>3.11 Рассмотрение, обсуждение вопросов по размещению объектов коммерческого назначения субъектами малого и среднего бизнеса в городе Пензе.</w:t>
      </w:r>
    </w:p>
    <w:p w:rsidR="00271A88" w:rsidRDefault="00271A88">
      <w:pPr>
        <w:pStyle w:val="ConsPlusNormal"/>
        <w:ind w:firstLine="540"/>
        <w:jc w:val="both"/>
      </w:pPr>
      <w:r>
        <w:t>3.12 Содействие консолидации субъектов малого и среднего бизнеса для решения актуальных социально-экономических проблем г. Пензы, вовлечения предпринимателей в процесс осуществления экономических реформ.</w:t>
      </w:r>
    </w:p>
    <w:p w:rsidR="00271A88" w:rsidRDefault="00271A88">
      <w:pPr>
        <w:pStyle w:val="ConsPlusNormal"/>
        <w:ind w:firstLine="540"/>
        <w:jc w:val="both"/>
      </w:pPr>
      <w:r>
        <w:t>3.13 Содействие организациям, осуществляющим поддержку предпринимательства в городе.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center"/>
      </w:pPr>
      <w:r>
        <w:t>4. Состав Совета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ind w:firstLine="540"/>
        <w:jc w:val="both"/>
      </w:pPr>
      <w:r>
        <w:t>4.1 Совет формируется из представителей различных общественных объединений, союзов и ассоциаций малого и среднего бизнеса, структур поддержки предпринимательства, авторитетных предпринимателей, представителей органов законодательной и исполнительной власти.</w:t>
      </w:r>
    </w:p>
    <w:p w:rsidR="00271A88" w:rsidRDefault="00271A88">
      <w:pPr>
        <w:pStyle w:val="ConsPlusNormal"/>
        <w:ind w:firstLine="540"/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состав Совета входят сопредседатели, заместители сопредседателей, ответственные секретари и члены Совета.</w:t>
      </w:r>
    </w:p>
    <w:p w:rsidR="00271A88" w:rsidRDefault="00271A88">
      <w:pPr>
        <w:pStyle w:val="ConsPlusNormal"/>
        <w:ind w:firstLine="540"/>
        <w:jc w:val="both"/>
      </w:pPr>
      <w:r>
        <w:t>4.3 Сопредседателями Совета являются Глава города Пензы и глава администрации города Пензы.</w:t>
      </w:r>
    </w:p>
    <w:p w:rsidR="00271A88" w:rsidRDefault="00271A88">
      <w:pPr>
        <w:pStyle w:val="ConsPlusNormal"/>
        <w:ind w:firstLine="540"/>
        <w:jc w:val="both"/>
      </w:pPr>
      <w:r>
        <w:t>4.4</w:t>
      </w:r>
      <w:proofErr w:type="gramStart"/>
      <w:r>
        <w:t xml:space="preserve"> В</w:t>
      </w:r>
      <w:proofErr w:type="gramEnd"/>
      <w:r>
        <w:t xml:space="preserve"> целях наиболее полного удовлетворения вопросов по оказанию содействия развитию малого и среднего предпринимательства осуществляет деятельность рабочая группа "Предпринимательство", а для учета интересов инвесторов и внедрения "Стандарта деятельности органов местного самоуправления по обеспечению благоприятного инвестиционного климата" в городе Пензе действует "Проектный офис" по внедрению "Стандарта деятельности органов местного самоуправления по обеспечению благоприятного инвестиционного климата" в городе Пензе. Для рассмотрения документов, поступающих от "Проектного офиса", и принятия соответствующего заключения действует "Экспертная группа" из членов состава Совета.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center"/>
      </w:pPr>
      <w:r>
        <w:t>5. Организация деятельности Совета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ind w:firstLine="540"/>
        <w:jc w:val="both"/>
      </w:pPr>
      <w:r>
        <w:t>5.1 Работой Совета руководят сопредседатели, на время отсутствия одного из сопредседателей, председательствующим является присутствующий сопредседатель.</w:t>
      </w:r>
    </w:p>
    <w:p w:rsidR="00271A88" w:rsidRDefault="00271A88">
      <w:pPr>
        <w:pStyle w:val="ConsPlusNormal"/>
        <w:ind w:firstLine="540"/>
        <w:jc w:val="both"/>
      </w:pPr>
      <w:r>
        <w:t>5.2 Сопредседатели Совета:</w:t>
      </w:r>
    </w:p>
    <w:p w:rsidR="00271A88" w:rsidRDefault="00271A88">
      <w:pPr>
        <w:pStyle w:val="ConsPlusNormal"/>
        <w:ind w:firstLine="540"/>
        <w:jc w:val="both"/>
      </w:pPr>
      <w:r>
        <w:t>- осуществляют руководство работой Совета;</w:t>
      </w:r>
    </w:p>
    <w:p w:rsidR="00271A88" w:rsidRDefault="00271A88">
      <w:pPr>
        <w:pStyle w:val="ConsPlusNormal"/>
        <w:ind w:firstLine="540"/>
        <w:jc w:val="both"/>
      </w:pPr>
      <w:r>
        <w:t>- готовят повестку заседания Совета;</w:t>
      </w:r>
    </w:p>
    <w:p w:rsidR="00271A88" w:rsidRDefault="00271A88">
      <w:pPr>
        <w:pStyle w:val="ConsPlusNormal"/>
        <w:ind w:firstLine="540"/>
        <w:jc w:val="both"/>
      </w:pPr>
      <w:r>
        <w:t>- ведут заседания Совета;</w:t>
      </w:r>
    </w:p>
    <w:p w:rsidR="00271A88" w:rsidRDefault="00271A88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271A88" w:rsidRDefault="00271A88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271A88" w:rsidRDefault="00271A88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271A88" w:rsidRDefault="00271A88">
      <w:pPr>
        <w:pStyle w:val="ConsPlusNormal"/>
        <w:ind w:firstLine="540"/>
        <w:jc w:val="both"/>
      </w:pPr>
      <w:r>
        <w:t>- обеспечивают и контролируют выполнение решений Совета.</w:t>
      </w:r>
    </w:p>
    <w:p w:rsidR="00271A88" w:rsidRDefault="00271A88">
      <w:pPr>
        <w:pStyle w:val="ConsPlusNormal"/>
        <w:ind w:firstLine="540"/>
        <w:jc w:val="both"/>
      </w:pPr>
      <w:r>
        <w:t>5.3 Заместители сопредседателей Совета:</w:t>
      </w:r>
    </w:p>
    <w:p w:rsidR="00271A88" w:rsidRDefault="00271A88">
      <w:pPr>
        <w:pStyle w:val="ConsPlusNormal"/>
        <w:ind w:firstLine="540"/>
        <w:jc w:val="both"/>
      </w:pPr>
      <w:r>
        <w:t>- осуществляют руководство работой Совета на период отсутствия сопредседателей;</w:t>
      </w:r>
    </w:p>
    <w:p w:rsidR="00271A88" w:rsidRDefault="00271A88">
      <w:pPr>
        <w:pStyle w:val="ConsPlusNormal"/>
        <w:ind w:firstLine="540"/>
        <w:jc w:val="both"/>
      </w:pPr>
      <w:r>
        <w:t>- готовят повестку заседания Совета;</w:t>
      </w:r>
    </w:p>
    <w:p w:rsidR="00271A88" w:rsidRDefault="00271A88">
      <w:pPr>
        <w:pStyle w:val="ConsPlusNormal"/>
        <w:ind w:firstLine="540"/>
        <w:jc w:val="both"/>
      </w:pPr>
      <w:r>
        <w:t>- ведут заседания Совета в период отсутствия сопредседателей Совета;</w:t>
      </w:r>
    </w:p>
    <w:p w:rsidR="00271A88" w:rsidRDefault="00271A88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271A88" w:rsidRDefault="00271A88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271A88" w:rsidRDefault="00271A88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271A88" w:rsidRDefault="00271A88">
      <w:pPr>
        <w:pStyle w:val="ConsPlusNormal"/>
        <w:ind w:firstLine="540"/>
        <w:jc w:val="both"/>
      </w:pPr>
      <w:r>
        <w:t>- оказывают содействие сопредседателям и ответственным секретарям в обеспечении деятельности Совета.</w:t>
      </w:r>
    </w:p>
    <w:p w:rsidR="00271A88" w:rsidRDefault="00271A88">
      <w:pPr>
        <w:pStyle w:val="ConsPlusNormal"/>
        <w:ind w:firstLine="540"/>
        <w:jc w:val="both"/>
      </w:pPr>
      <w:r>
        <w:t>5.4 Ответственные секретари Совета:</w:t>
      </w:r>
    </w:p>
    <w:p w:rsidR="00271A88" w:rsidRDefault="00271A88">
      <w:pPr>
        <w:pStyle w:val="ConsPlusNormal"/>
        <w:ind w:firstLine="540"/>
        <w:jc w:val="both"/>
      </w:pPr>
      <w:r>
        <w:t>- осуществляют организационное обеспечение деятельности Совета;</w:t>
      </w:r>
    </w:p>
    <w:p w:rsidR="00271A88" w:rsidRDefault="00271A88">
      <w:pPr>
        <w:pStyle w:val="ConsPlusNormal"/>
        <w:ind w:firstLine="540"/>
        <w:jc w:val="both"/>
      </w:pPr>
      <w:r>
        <w:lastRenderedPageBreak/>
        <w:t>- контролируют документооборот;</w:t>
      </w:r>
    </w:p>
    <w:p w:rsidR="00271A88" w:rsidRDefault="00271A88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271A88" w:rsidRDefault="00271A88">
      <w:pPr>
        <w:pStyle w:val="ConsPlusNormal"/>
        <w:ind w:firstLine="540"/>
        <w:jc w:val="both"/>
      </w:pPr>
      <w:r>
        <w:t>- принимают участие в заседаниях Совета;</w:t>
      </w:r>
    </w:p>
    <w:p w:rsidR="00271A88" w:rsidRDefault="00271A88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271A88" w:rsidRDefault="00271A88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271A88" w:rsidRDefault="00271A88">
      <w:pPr>
        <w:pStyle w:val="ConsPlusNormal"/>
        <w:ind w:firstLine="540"/>
        <w:jc w:val="both"/>
      </w:pPr>
      <w:r>
        <w:t>- готовят справки, проекты постановлений, распоряжений администрации города, проекты решений на заседания Пензенской городской Думы и к коллегии Администрации города по вопросам развития предпринимательства, инвестиционной политике.</w:t>
      </w:r>
    </w:p>
    <w:p w:rsidR="00271A88" w:rsidRDefault="00271A88">
      <w:pPr>
        <w:pStyle w:val="ConsPlusNormal"/>
        <w:ind w:firstLine="540"/>
        <w:jc w:val="both"/>
      </w:pPr>
      <w:r>
        <w:t>5.5 Члены Совета:</w:t>
      </w:r>
    </w:p>
    <w:p w:rsidR="00271A88" w:rsidRDefault="00271A88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271A88" w:rsidRDefault="00271A88">
      <w:pPr>
        <w:pStyle w:val="ConsPlusNormal"/>
        <w:ind w:firstLine="540"/>
        <w:jc w:val="both"/>
      </w:pPr>
      <w:r>
        <w:t>- принимают участие в заседаниях Совета;</w:t>
      </w:r>
    </w:p>
    <w:p w:rsidR="00271A88" w:rsidRDefault="00271A88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271A88" w:rsidRDefault="00271A88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271A88" w:rsidRDefault="00271A88">
      <w:pPr>
        <w:pStyle w:val="ConsPlusNormal"/>
        <w:ind w:firstLine="540"/>
        <w:jc w:val="both"/>
      </w:pPr>
      <w:r>
        <w:t>- оказывают содействие сопредседателям и ответственным секретарям в обеспечении деятельности Совета.</w:t>
      </w:r>
    </w:p>
    <w:p w:rsidR="00271A88" w:rsidRDefault="00271A88">
      <w:pPr>
        <w:pStyle w:val="ConsPlusNormal"/>
        <w:ind w:firstLine="540"/>
        <w:jc w:val="both"/>
      </w:pPr>
      <w:r>
        <w:t>5.6</w:t>
      </w:r>
      <w:proofErr w:type="gramStart"/>
      <w:r>
        <w:t xml:space="preserve"> Д</w:t>
      </w:r>
      <w:proofErr w:type="gramEnd"/>
      <w:r>
        <w:t>ля осуществления своей деятельности Совет:</w:t>
      </w:r>
    </w:p>
    <w:p w:rsidR="00271A88" w:rsidRDefault="00271A88">
      <w:pPr>
        <w:pStyle w:val="ConsPlusNormal"/>
        <w:ind w:firstLine="540"/>
        <w:jc w:val="both"/>
      </w:pPr>
      <w:r>
        <w:t xml:space="preserve">- привлекает для решения конкретных вопросов экспертов и консультантов из числа ученых, авторитетных предпринимателей, органов местного самоуправления, представителей государственных органов, в </w:t>
      </w:r>
      <w:proofErr w:type="spellStart"/>
      <w:r>
        <w:t>т.ч</w:t>
      </w:r>
      <w:proofErr w:type="spellEnd"/>
      <w:r>
        <w:t>. органов, осуществляющих контрольно-надзорные функции;</w:t>
      </w:r>
    </w:p>
    <w:p w:rsidR="00271A88" w:rsidRDefault="00271A88">
      <w:pPr>
        <w:pStyle w:val="ConsPlusNormal"/>
        <w:ind w:firstLine="540"/>
        <w:jc w:val="both"/>
      </w:pPr>
      <w:r>
        <w:t>- получает от органов местного самоуправления необходимые для деятельности Совета информационные, аналитические, справочные и статистические материалы, а также распоряжения, постановления и иные нормативные правовые акты.</w:t>
      </w:r>
    </w:p>
    <w:p w:rsidR="00271A88" w:rsidRDefault="00271A88">
      <w:pPr>
        <w:pStyle w:val="ConsPlusNormal"/>
        <w:ind w:firstLine="540"/>
        <w:jc w:val="both"/>
      </w:pPr>
      <w:r>
        <w:t>5.7 Совет проводит свои заседания по мере необходимости, но не реже одного раза в квартал.</w:t>
      </w:r>
    </w:p>
    <w:p w:rsidR="00271A88" w:rsidRDefault="00271A88">
      <w:pPr>
        <w:pStyle w:val="ConsPlusNormal"/>
        <w:ind w:firstLine="540"/>
        <w:jc w:val="both"/>
      </w:pPr>
      <w:r>
        <w:t xml:space="preserve">5.8 Заседание Совета правомочно, если на нем присутствует более 50% состава Совета. Решения Совета считаются принятыми, если за них проголосовало более половины членов Совета, присутствующих на заседании. Заседания Совета и принятые на них решения оформляются протоколом, который подписывается </w:t>
      </w:r>
      <w:proofErr w:type="spellStart"/>
      <w:r>
        <w:t>сопредседательствующими</w:t>
      </w:r>
      <w:proofErr w:type="spellEnd"/>
      <w:r>
        <w:t xml:space="preserve"> и ответственными секретарями Совета.</w:t>
      </w:r>
    </w:p>
    <w:p w:rsidR="00271A88" w:rsidRDefault="00271A88">
      <w:pPr>
        <w:pStyle w:val="ConsPlusNormal"/>
        <w:ind w:firstLine="540"/>
        <w:jc w:val="both"/>
      </w:pPr>
      <w:r>
        <w:t>5.9 Рабочая группа "Предпринимательство" и "Проектный офис" по внедрению" "Стандарта деятельности органов местного самоуправления по обеспечению благоприятного инвестиционного климата" в городе Пензе формируют и вносят на утверждение сопредседателями Совета план работы Совета.</w:t>
      </w:r>
    </w:p>
    <w:p w:rsidR="00271A88" w:rsidRDefault="00271A88">
      <w:pPr>
        <w:pStyle w:val="ConsPlusNormal"/>
        <w:ind w:firstLine="540"/>
        <w:jc w:val="both"/>
      </w:pPr>
      <w:r>
        <w:t>5.10 Предложения рабочей группы "Предпринимательство" и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Пензе выносятся на рассмотрение на заседании Совета.</w:t>
      </w:r>
    </w:p>
    <w:p w:rsidR="00271A88" w:rsidRDefault="00271A88">
      <w:pPr>
        <w:pStyle w:val="ConsPlusNormal"/>
        <w:ind w:firstLine="540"/>
        <w:jc w:val="both"/>
      </w:pPr>
      <w:r>
        <w:t>5.11</w:t>
      </w:r>
      <w:proofErr w:type="gramStart"/>
      <w:r>
        <w:t xml:space="preserve"> Н</w:t>
      </w:r>
      <w:proofErr w:type="gramEnd"/>
      <w:r>
        <w:t>а все документы, поступающие от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Пензе, дается заключение "Экспертной группой".</w:t>
      </w:r>
    </w:p>
    <w:p w:rsidR="00271A88" w:rsidRDefault="00271A88">
      <w:pPr>
        <w:pStyle w:val="ConsPlusNormal"/>
        <w:ind w:firstLine="540"/>
        <w:jc w:val="both"/>
      </w:pPr>
      <w:r>
        <w:t>5.12 Рекомендации Совета, а также предложения рабочей группы "Предпринимательство" и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Пенза учитываются в работе администрации города Пензы.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Первый заместитель</w:t>
      </w:r>
    </w:p>
    <w:p w:rsidR="00271A88" w:rsidRDefault="00271A88">
      <w:pPr>
        <w:pStyle w:val="ConsPlusNormal"/>
        <w:jc w:val="right"/>
      </w:pPr>
      <w:r>
        <w:t>главы администрации города</w:t>
      </w:r>
    </w:p>
    <w:p w:rsidR="00271A88" w:rsidRDefault="00271A88">
      <w:pPr>
        <w:pStyle w:val="ConsPlusNormal"/>
        <w:jc w:val="right"/>
      </w:pPr>
      <w:r>
        <w:t>В.В.ГВОЗДЕВ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Приложение 2</w:t>
      </w:r>
    </w:p>
    <w:p w:rsidR="00271A88" w:rsidRDefault="00271A88">
      <w:pPr>
        <w:pStyle w:val="ConsPlusNormal"/>
        <w:jc w:val="right"/>
      </w:pPr>
      <w:r>
        <w:lastRenderedPageBreak/>
        <w:t>к постановлению</w:t>
      </w:r>
    </w:p>
    <w:p w:rsidR="00271A88" w:rsidRDefault="00271A88">
      <w:pPr>
        <w:pStyle w:val="ConsPlusNormal"/>
        <w:jc w:val="right"/>
      </w:pPr>
      <w:r>
        <w:t>администрации города</w:t>
      </w:r>
    </w:p>
    <w:p w:rsidR="00271A88" w:rsidRDefault="00271A88">
      <w:pPr>
        <w:pStyle w:val="ConsPlusNormal"/>
        <w:jc w:val="right"/>
      </w:pPr>
      <w:r>
        <w:t>от 3 апреля 2015 г. N 438/2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Приложение 2</w:t>
      </w:r>
    </w:p>
    <w:p w:rsidR="00271A88" w:rsidRDefault="00271A88">
      <w:pPr>
        <w:pStyle w:val="ConsPlusNormal"/>
        <w:jc w:val="right"/>
      </w:pPr>
      <w:r>
        <w:t>к постановлению</w:t>
      </w:r>
    </w:p>
    <w:p w:rsidR="00271A88" w:rsidRDefault="00271A88">
      <w:pPr>
        <w:pStyle w:val="ConsPlusNormal"/>
        <w:jc w:val="right"/>
      </w:pPr>
      <w:r>
        <w:t>администрации города</w:t>
      </w:r>
    </w:p>
    <w:p w:rsidR="00271A88" w:rsidRDefault="00271A88">
      <w:pPr>
        <w:pStyle w:val="ConsPlusNormal"/>
        <w:jc w:val="right"/>
      </w:pPr>
      <w:r>
        <w:t>от 14 мая 2012 г. N 542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Title"/>
        <w:jc w:val="center"/>
      </w:pPr>
      <w:r>
        <w:t>СОСТАВ</w:t>
      </w:r>
    </w:p>
    <w:p w:rsidR="00271A88" w:rsidRDefault="00271A88">
      <w:pPr>
        <w:pStyle w:val="ConsPlusTitle"/>
        <w:jc w:val="center"/>
      </w:pPr>
      <w:r>
        <w:t>СОВЕТА ПО ИНВЕСТИЦИОННОМУ РАЗВИТИЮ И ПРЕДПРИНИМАТЕЛЬСТВУ</w:t>
      </w:r>
    </w:p>
    <w:p w:rsidR="00271A88" w:rsidRDefault="00271A88">
      <w:pPr>
        <w:pStyle w:val="ConsPlusTitle"/>
        <w:jc w:val="center"/>
      </w:pPr>
      <w:r>
        <w:t>ГОРОДА ПЕНЗЫ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26.10.2015 N 1783/3.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Приложение 3</w:t>
      </w:r>
    </w:p>
    <w:p w:rsidR="00271A88" w:rsidRDefault="00271A88">
      <w:pPr>
        <w:pStyle w:val="ConsPlusNormal"/>
        <w:jc w:val="right"/>
      </w:pPr>
      <w:r>
        <w:t>к постановлению</w:t>
      </w:r>
    </w:p>
    <w:p w:rsidR="00271A88" w:rsidRDefault="00271A88">
      <w:pPr>
        <w:pStyle w:val="ConsPlusNormal"/>
        <w:jc w:val="right"/>
      </w:pPr>
      <w:r>
        <w:t>администрации города</w:t>
      </w:r>
    </w:p>
    <w:p w:rsidR="00271A88" w:rsidRDefault="00271A88">
      <w:pPr>
        <w:pStyle w:val="ConsPlusNormal"/>
        <w:jc w:val="right"/>
      </w:pPr>
      <w:r>
        <w:t>от 3 апреля 2015 г. N 438/2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right"/>
      </w:pPr>
      <w:r>
        <w:t>Приложение 3</w:t>
      </w:r>
    </w:p>
    <w:p w:rsidR="00271A88" w:rsidRDefault="00271A88">
      <w:pPr>
        <w:pStyle w:val="ConsPlusNormal"/>
        <w:jc w:val="right"/>
      </w:pPr>
      <w:r>
        <w:t>к постановлению</w:t>
      </w:r>
    </w:p>
    <w:p w:rsidR="00271A88" w:rsidRDefault="00271A88">
      <w:pPr>
        <w:pStyle w:val="ConsPlusNormal"/>
        <w:jc w:val="right"/>
      </w:pPr>
      <w:r>
        <w:t>администрации города</w:t>
      </w:r>
    </w:p>
    <w:p w:rsidR="00271A88" w:rsidRDefault="00271A88">
      <w:pPr>
        <w:pStyle w:val="ConsPlusNormal"/>
        <w:jc w:val="right"/>
      </w:pPr>
      <w:r>
        <w:t>от 14 мая 2012 г. N 542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center"/>
      </w:pPr>
    </w:p>
    <w:p w:rsidR="00271A88" w:rsidRDefault="00271A88">
      <w:pPr>
        <w:pStyle w:val="ConsPlusNormal"/>
        <w:ind w:firstLine="540"/>
        <w:jc w:val="both"/>
      </w:pPr>
      <w:r>
        <w:t xml:space="preserve">Утратило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26.10.2015 N 1783/3.</w:t>
      </w: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jc w:val="both"/>
      </w:pPr>
    </w:p>
    <w:p w:rsidR="00271A88" w:rsidRDefault="00271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/>
    <w:sectPr w:rsidR="002E303D" w:rsidSect="00F5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46FE6"/>
    <w:rsid w:val="00271A88"/>
    <w:rsid w:val="002E303D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13753995BF7432460BA01385ABF7272BE3DCDA14CCB0F26DBF12B67ABED0B2Ed8J" TargetMode="External"/><Relationship Id="rId13" Type="http://schemas.openxmlformats.org/officeDocument/2006/relationships/hyperlink" Target="consultantplus://offline/ref=B6113753995BF7432460BA01385ABF7272BE3DCDA14CC60523DBF12B67ABED0BE8DE2C3BBBA442B454D53F2Ed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13753995BF7432460BA01385ABF7272BE3DCDA140CC0A2EDBF12B67ABED0BE8DE2C3BBBA442B454D1372Ed5J" TargetMode="External"/><Relationship Id="rId12" Type="http://schemas.openxmlformats.org/officeDocument/2006/relationships/hyperlink" Target="consultantplus://offline/ref=B6113753995BF7432460BA01385ABF7272BE3DCDA14DCB0921DBF12B67ABED0BE8DE2C3BBBA442B454D53F2EdA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113753995BF7432460BA01385ABF7272BE3DCDA041CF0E23DBF12B67ABED0BE8DE2C3BBBA442B454D53F2Ed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13753995BF7432460BA01385ABF7272BE3DCDA041CF0E23DBF12B67ABED0BE8DE2C3BBBA442B454D53F2EdAJ" TargetMode="External"/><Relationship Id="rId11" Type="http://schemas.openxmlformats.org/officeDocument/2006/relationships/hyperlink" Target="consultantplus://offline/ref=B6113753995BF7432460BA01385ABF7272BE3DCDA14DCB0921DBF12B67ABED0B2Ed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113753995BF7432460BA01385ABF7272BE3DCDA041CF0E23DBF12B67ABED0BE8DE2C3BBBA442B454D53F2EdAJ" TargetMode="External"/><Relationship Id="rId10" Type="http://schemas.openxmlformats.org/officeDocument/2006/relationships/hyperlink" Target="consultantplus://offline/ref=B6113753995BF7432460BA01385ABF7272BE3DCDA041CF0E23DBF12B67ABED0BE8DE2C3BBBA442B454D53F2E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113753995BF7432460BA01385ABF7272BE3DCDA14CCB0F26DBF12B67ABED0BE8DE2C3BBBA442B454D43F2Ed3J" TargetMode="External"/><Relationship Id="rId14" Type="http://schemas.openxmlformats.org/officeDocument/2006/relationships/hyperlink" Target="consultantplus://offline/ref=B6113753995BF7432460A40C2E36E17D71BD64C5A21F92582BD1A427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2016-06-06T09:31:00Z</dcterms:created>
  <dcterms:modified xsi:type="dcterms:W3CDTF">2016-06-06T09:31:00Z</dcterms:modified>
</cp:coreProperties>
</file>