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8F" w:rsidRDefault="0052008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</w:pPr>
      <w:r>
        <w:t>Зарегистрировано в Минюсте России 30 декабря 2015 г. N 40375</w:t>
      </w:r>
    </w:p>
    <w:p w:rsidR="0052008F" w:rsidRDefault="00520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2008F" w:rsidRDefault="0052008F">
      <w:pPr>
        <w:pStyle w:val="ConsPlusTitle"/>
        <w:jc w:val="center"/>
      </w:pPr>
    </w:p>
    <w:p w:rsidR="0052008F" w:rsidRDefault="0052008F">
      <w:pPr>
        <w:pStyle w:val="ConsPlusTitle"/>
        <w:jc w:val="center"/>
      </w:pPr>
      <w:r>
        <w:t>ПРИКАЗ</w:t>
      </w:r>
    </w:p>
    <w:p w:rsidR="0052008F" w:rsidRDefault="0052008F">
      <w:pPr>
        <w:pStyle w:val="ConsPlusTitle"/>
        <w:jc w:val="center"/>
      </w:pPr>
      <w:r>
        <w:t>от 30 ноября 2015 г. N 894</w:t>
      </w:r>
    </w:p>
    <w:p w:rsidR="0052008F" w:rsidRDefault="0052008F">
      <w:pPr>
        <w:pStyle w:val="ConsPlusTitle"/>
        <w:jc w:val="center"/>
      </w:pPr>
    </w:p>
    <w:p w:rsidR="0052008F" w:rsidRDefault="0052008F">
      <w:pPr>
        <w:pStyle w:val="ConsPlusTitle"/>
        <w:jc w:val="center"/>
      </w:pPr>
      <w:r>
        <w:t>ОБ УТВЕРЖДЕНИИ МЕТОДИКИ</w:t>
      </w:r>
    </w:p>
    <w:p w:rsidR="0052008F" w:rsidRDefault="0052008F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52008F" w:rsidRDefault="0052008F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52008F" w:rsidRDefault="0052008F">
      <w:pPr>
        <w:pStyle w:val="ConsPlusTitle"/>
        <w:jc w:val="center"/>
      </w:pPr>
      <w:r>
        <w:t>И ОПРЕДЕЛЕНИЯ ИХ СРАВНИТЕЛЬНОГО ПРЕИМУЩЕСТВА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7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52008F" w:rsidRDefault="0052008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52008F" w:rsidRDefault="0052008F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52008F" w:rsidRDefault="0052008F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52008F" w:rsidRDefault="0052008F">
      <w:pPr>
        <w:pStyle w:val="ConsPlusNormal"/>
        <w:jc w:val="right"/>
      </w:pPr>
    </w:p>
    <w:p w:rsidR="0052008F" w:rsidRDefault="0052008F">
      <w:pPr>
        <w:pStyle w:val="ConsPlusNormal"/>
        <w:jc w:val="right"/>
      </w:pPr>
      <w:r>
        <w:t>Врио Министра</w:t>
      </w:r>
    </w:p>
    <w:p w:rsidR="0052008F" w:rsidRDefault="0052008F">
      <w:pPr>
        <w:pStyle w:val="ConsPlusNormal"/>
        <w:jc w:val="right"/>
      </w:pPr>
      <w:r>
        <w:t>А.Е.ЛИХАЧЕВ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right"/>
      </w:pPr>
      <w:r>
        <w:t>Утверждена</w:t>
      </w:r>
    </w:p>
    <w:p w:rsidR="0052008F" w:rsidRDefault="0052008F">
      <w:pPr>
        <w:pStyle w:val="ConsPlusNormal"/>
        <w:jc w:val="right"/>
      </w:pPr>
      <w:r>
        <w:t>приказом Минэкономразвития России</w:t>
      </w:r>
    </w:p>
    <w:p w:rsidR="0052008F" w:rsidRDefault="0052008F">
      <w:pPr>
        <w:pStyle w:val="ConsPlusNormal"/>
        <w:jc w:val="right"/>
      </w:pPr>
      <w:r>
        <w:t>от 30.11.2015 N 894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Title"/>
        <w:jc w:val="center"/>
      </w:pPr>
      <w:bookmarkStart w:id="0" w:name="P30"/>
      <w:bookmarkEnd w:id="0"/>
      <w:r>
        <w:t>МЕТОДИКА</w:t>
      </w:r>
    </w:p>
    <w:p w:rsidR="0052008F" w:rsidRDefault="0052008F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52008F" w:rsidRDefault="0052008F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52008F" w:rsidRDefault="0052008F">
      <w:pPr>
        <w:pStyle w:val="ConsPlusTitle"/>
        <w:jc w:val="center"/>
      </w:pPr>
      <w:r>
        <w:t>И ОПРЕДЕЛЕНИЯ ИХ СРАВНИТЕЛЬНОГО ПРЕИМУЩЕСТВА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>
        <w:t>I. Общие положения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законом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52008F" w:rsidRDefault="0052008F">
      <w:pPr>
        <w:pStyle w:val="ConsPlusNormal"/>
        <w:ind w:firstLine="540"/>
        <w:jc w:val="both"/>
      </w:pPr>
      <w:r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</w:t>
      </w:r>
      <w:r>
        <w:lastRenderedPageBreak/>
        <w:t xml:space="preserve">соответственно - предложение, проект) публичным партнером или лицом, которое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52008F" w:rsidRDefault="0052008F">
      <w:pPr>
        <w:pStyle w:val="ConsPlusNormal"/>
        <w:ind w:firstLine="540"/>
        <w:jc w:val="both"/>
      </w:pPr>
      <w:bookmarkStart w:id="1" w:name="P39"/>
      <w:bookmarkEnd w:id="1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52008F" w:rsidRDefault="0052008F">
      <w:pPr>
        <w:pStyle w:val="ConsPlusNormal"/>
        <w:ind w:firstLine="540"/>
        <w:jc w:val="both"/>
      </w:pPr>
      <w:r>
        <w:t>финансовая эффективность проекта;</w:t>
      </w:r>
    </w:p>
    <w:p w:rsidR="0052008F" w:rsidRDefault="0052008F">
      <w:pPr>
        <w:pStyle w:val="ConsPlusNormal"/>
        <w:ind w:firstLine="540"/>
        <w:jc w:val="both"/>
      </w:pPr>
      <w:r>
        <w:t>социально-экономический эффект от реализации проекта.</w:t>
      </w:r>
    </w:p>
    <w:p w:rsidR="0052008F" w:rsidRDefault="0052008F">
      <w:pPr>
        <w:pStyle w:val="ConsPlusNormal"/>
        <w:ind w:firstLine="540"/>
        <w:jc w:val="both"/>
      </w:pPr>
      <w:r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52008F" w:rsidRDefault="0052008F">
      <w:pPr>
        <w:pStyle w:val="ConsPlusNormal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52008F" w:rsidRDefault="0052008F">
      <w:pPr>
        <w:pStyle w:val="ConsPlusNormal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52008F" w:rsidRDefault="0052008F">
      <w:pPr>
        <w:pStyle w:val="ConsPlusNormal"/>
        <w:ind w:firstLine="540"/>
        <w:jc w:val="both"/>
      </w:pPr>
      <w:r>
        <w:t>--------------------------------</w:t>
      </w:r>
    </w:p>
    <w:p w:rsidR="0052008F" w:rsidRDefault="0052008F">
      <w:pPr>
        <w:pStyle w:val="ConsPlusNormal"/>
        <w:ind w:firstLine="540"/>
        <w:jc w:val="both"/>
      </w:pPr>
      <w:r>
        <w:t>&lt;1&gt; Справочно: present budget value.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52008F" w:rsidRDefault="0052008F">
      <w:pPr>
        <w:pStyle w:val="ConsPlusNormal"/>
        <w:ind w:firstLine="540"/>
        <w:jc w:val="both"/>
      </w:pPr>
      <w:r>
        <w:t>--------------------------------</w:t>
      </w:r>
    </w:p>
    <w:p w:rsidR="0052008F" w:rsidRDefault="0052008F">
      <w:pPr>
        <w:pStyle w:val="ConsPlusNormal"/>
        <w:ind w:firstLine="540"/>
        <w:jc w:val="both"/>
      </w:pPr>
      <w:r>
        <w:t>&lt;1&gt; Справочно: present risk value.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52008F" w:rsidRDefault="0052008F">
      <w:pPr>
        <w:pStyle w:val="ConsPlusNormal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52008F" w:rsidRDefault="0052008F">
      <w:pPr>
        <w:pStyle w:val="ConsPlusNormal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bookmarkStart w:id="2" w:name="P56"/>
      <w:bookmarkEnd w:id="2"/>
      <w:r>
        <w:t>II. Требования к финансовой модели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52008F" w:rsidRDefault="0052008F">
      <w:pPr>
        <w:pStyle w:val="ConsPlusNormal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52008F" w:rsidRDefault="0052008F">
      <w:pPr>
        <w:pStyle w:val="ConsPlusNormal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52008F" w:rsidRDefault="0052008F">
      <w:pPr>
        <w:pStyle w:val="ConsPlusNormal"/>
        <w:ind w:firstLine="540"/>
        <w:jc w:val="both"/>
      </w:pPr>
      <w:r>
        <w:t xml:space="preserve"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</w:t>
      </w:r>
      <w:r>
        <w:lastRenderedPageBreak/>
        <w:t>финансовой модели.</w:t>
      </w:r>
    </w:p>
    <w:p w:rsidR="0052008F" w:rsidRDefault="0052008F">
      <w:pPr>
        <w:pStyle w:val="ConsPlusNormal"/>
        <w:ind w:firstLine="540"/>
        <w:jc w:val="both"/>
      </w:pPr>
      <w:r>
        <w:t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52008F" w:rsidRDefault="0052008F">
      <w:pPr>
        <w:pStyle w:val="ConsPlusNormal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52008F" w:rsidRDefault="0052008F">
      <w:pPr>
        <w:pStyle w:val="ConsPlusNormal"/>
        <w:ind w:firstLine="540"/>
        <w:jc w:val="both"/>
      </w:pPr>
      <w:r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52008F" w:rsidRDefault="0052008F">
      <w:pPr>
        <w:pStyle w:val="ConsPlusNormal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52008F" w:rsidRDefault="0052008F">
      <w:pPr>
        <w:pStyle w:val="ConsPlusNormal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52008F" w:rsidRDefault="0052008F">
      <w:pPr>
        <w:pStyle w:val="ConsPlusNormal"/>
        <w:ind w:firstLine="540"/>
        <w:jc w:val="both"/>
      </w:pPr>
      <w:r>
        <w:t>9.9. Финансовая модель не должна содержать ссылок на внешние файлы.</w:t>
      </w:r>
    </w:p>
    <w:p w:rsidR="0052008F" w:rsidRDefault="0052008F">
      <w:pPr>
        <w:pStyle w:val="ConsPlusNormal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52008F" w:rsidRDefault="0052008F">
      <w:pPr>
        <w:pStyle w:val="ConsPlusNormal"/>
        <w:ind w:firstLine="540"/>
        <w:jc w:val="both"/>
      </w:pPr>
      <w:r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52008F" w:rsidRDefault="0052008F">
      <w:pPr>
        <w:pStyle w:val="ConsPlusNormal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52008F" w:rsidRDefault="0052008F">
      <w:pPr>
        <w:pStyle w:val="ConsPlusNormal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52008F" w:rsidRDefault="0052008F">
      <w:pPr>
        <w:pStyle w:val="ConsPlusNormal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52008F" w:rsidRDefault="0052008F">
      <w:pPr>
        <w:pStyle w:val="ConsPlusNormal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52008F" w:rsidRDefault="0052008F">
      <w:pPr>
        <w:pStyle w:val="ConsPlusNormal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52008F" w:rsidRDefault="0052008F">
      <w:pPr>
        <w:pStyle w:val="ConsPlusNormal"/>
        <w:ind w:firstLine="540"/>
        <w:jc w:val="both"/>
      </w:pPr>
      <w:r>
        <w:t xml:space="preserve"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</w:t>
      </w:r>
      <w:r>
        <w:lastRenderedPageBreak/>
        <w:t>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52008F" w:rsidRDefault="0052008F">
      <w:pPr>
        <w:pStyle w:val="ConsPlusNormal"/>
        <w:ind w:firstLine="540"/>
        <w:jc w:val="both"/>
      </w:pPr>
      <w:r>
        <w:t>10. Инструкция к финансовой модели должна содержать:</w:t>
      </w:r>
    </w:p>
    <w:p w:rsidR="0052008F" w:rsidRDefault="0052008F">
      <w:pPr>
        <w:pStyle w:val="ConsPlusNormal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52008F" w:rsidRDefault="0052008F">
      <w:pPr>
        <w:pStyle w:val="ConsPlusNormal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52008F" w:rsidRDefault="0052008F">
      <w:pPr>
        <w:pStyle w:val="ConsPlusNormal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52008F" w:rsidRDefault="0052008F">
      <w:pPr>
        <w:pStyle w:val="ConsPlusNormal"/>
        <w:ind w:firstLine="540"/>
        <w:jc w:val="both"/>
      </w:pPr>
      <w:r>
        <w:t>11. Требования к содержанию книги допущений финансовой модели.</w:t>
      </w:r>
    </w:p>
    <w:p w:rsidR="0052008F" w:rsidRDefault="0052008F">
      <w:pPr>
        <w:pStyle w:val="ConsPlusNormal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52008F" w:rsidRDefault="0052008F">
      <w:pPr>
        <w:pStyle w:val="ConsPlusNormal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52008F" w:rsidRDefault="0052008F">
      <w:pPr>
        <w:pStyle w:val="ConsPlusNormal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52008F" w:rsidRDefault="0052008F">
      <w:pPr>
        <w:pStyle w:val="ConsPlusNormal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52008F" w:rsidRDefault="0052008F">
      <w:pPr>
        <w:pStyle w:val="ConsPlusNormal"/>
        <w:ind w:firstLine="540"/>
        <w:jc w:val="both"/>
      </w:pPr>
      <w:r>
        <w:t>шаг прогноза;</w:t>
      </w:r>
    </w:p>
    <w:p w:rsidR="0052008F" w:rsidRDefault="0052008F">
      <w:pPr>
        <w:pStyle w:val="ConsPlusNormal"/>
        <w:ind w:firstLine="540"/>
        <w:jc w:val="both"/>
      </w:pPr>
      <w:r>
        <w:t>тип денежных потоков (номинальные, реальные) и валюта денежных потоков;</w:t>
      </w:r>
    </w:p>
    <w:p w:rsidR="0052008F" w:rsidRDefault="0052008F">
      <w:pPr>
        <w:pStyle w:val="ConsPlusNormal"/>
        <w:ind w:firstLine="540"/>
        <w:jc w:val="both"/>
      </w:pPr>
      <w:r>
        <w:t>иные ключевые методологические предположения.</w:t>
      </w:r>
    </w:p>
    <w:p w:rsidR="0052008F" w:rsidRDefault="0052008F">
      <w:pPr>
        <w:pStyle w:val="ConsPlusNormal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52008F" w:rsidRDefault="0052008F">
      <w:pPr>
        <w:pStyle w:val="ConsPlusNormal"/>
        <w:ind w:firstLine="540"/>
        <w:jc w:val="both"/>
      </w:pPr>
      <w:r>
        <w:t>11.1.3. Прогноз капитальных вложений.</w:t>
      </w:r>
    </w:p>
    <w:p w:rsidR="0052008F" w:rsidRDefault="0052008F">
      <w:pPr>
        <w:pStyle w:val="ConsPlusNormal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52008F" w:rsidRDefault="0052008F">
      <w:pPr>
        <w:pStyle w:val="ConsPlusNormal"/>
        <w:ind w:firstLine="540"/>
        <w:jc w:val="both"/>
      </w:pPr>
      <w:r>
        <w:t>11.1.5. Прогноз цен (тарифов) на готовую продукцию (услуги).</w:t>
      </w:r>
    </w:p>
    <w:p w:rsidR="0052008F" w:rsidRDefault="0052008F">
      <w:pPr>
        <w:pStyle w:val="ConsPlusNormal"/>
        <w:ind w:firstLine="540"/>
        <w:jc w:val="both"/>
      </w:pPr>
      <w:r>
        <w:t>11.1.6. Нормы расхода ресурсов на единицу выпуска.</w:t>
      </w:r>
    </w:p>
    <w:p w:rsidR="0052008F" w:rsidRDefault="0052008F">
      <w:pPr>
        <w:pStyle w:val="ConsPlusNormal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52008F" w:rsidRDefault="0052008F">
      <w:pPr>
        <w:pStyle w:val="ConsPlusNormal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52008F" w:rsidRDefault="0052008F">
      <w:pPr>
        <w:pStyle w:val="ConsPlusNormal"/>
        <w:ind w:firstLine="540"/>
        <w:jc w:val="both"/>
      </w:pPr>
      <w:r>
        <w:t>11.1.9. Прогноз условно постоянных затрат.</w:t>
      </w:r>
    </w:p>
    <w:p w:rsidR="0052008F" w:rsidRDefault="0052008F">
      <w:pPr>
        <w:pStyle w:val="ConsPlusNormal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52008F" w:rsidRDefault="0052008F">
      <w:pPr>
        <w:pStyle w:val="ConsPlusNormal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52008F" w:rsidRDefault="0052008F">
      <w:pPr>
        <w:pStyle w:val="ConsPlusNormal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52008F" w:rsidRDefault="0052008F">
      <w:pPr>
        <w:pStyle w:val="ConsPlusNormal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52008F" w:rsidRDefault="0052008F">
      <w:pPr>
        <w:pStyle w:val="ConsPlusNormal"/>
        <w:ind w:firstLine="540"/>
        <w:jc w:val="both"/>
      </w:pPr>
      <w:r>
        <w:t>11.1.14. Данные фондового рынка для расчета ставки дисконтирования.</w:t>
      </w:r>
    </w:p>
    <w:p w:rsidR="0052008F" w:rsidRDefault="0052008F">
      <w:pPr>
        <w:pStyle w:val="ConsPlusNormal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52008F" w:rsidRDefault="0052008F">
      <w:pPr>
        <w:pStyle w:val="ConsPlusNormal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52008F" w:rsidRDefault="0052008F">
      <w:pPr>
        <w:pStyle w:val="ConsPlusNormal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 xml:space="preserve"> &lt;1&gt;), ставка дисконтирования, период окупаемости, DSCR &lt;2&gt; и иные финансовые коэффициенты).</w:t>
      </w:r>
    </w:p>
    <w:p w:rsidR="0052008F" w:rsidRPr="0052008F" w:rsidRDefault="0052008F">
      <w:pPr>
        <w:pStyle w:val="ConsPlusNormal"/>
        <w:ind w:firstLine="540"/>
        <w:jc w:val="both"/>
        <w:rPr>
          <w:lang w:val="en-US"/>
        </w:rPr>
      </w:pPr>
      <w:r w:rsidRPr="0052008F">
        <w:rPr>
          <w:lang w:val="en-US"/>
        </w:rPr>
        <w:lastRenderedPageBreak/>
        <w:t>--------------------------------</w:t>
      </w:r>
    </w:p>
    <w:p w:rsidR="0052008F" w:rsidRPr="0052008F" w:rsidRDefault="0052008F">
      <w:pPr>
        <w:pStyle w:val="ConsPlusNormal"/>
        <w:ind w:firstLine="540"/>
        <w:jc w:val="both"/>
        <w:rPr>
          <w:lang w:val="en-US"/>
        </w:rPr>
      </w:pPr>
      <w:r w:rsidRPr="0052008F">
        <w:rPr>
          <w:lang w:val="en-US"/>
        </w:rPr>
        <w:t xml:space="preserve">&lt;1&gt; </w:t>
      </w:r>
      <w:r>
        <w:t>Справочно</w:t>
      </w:r>
      <w:r w:rsidRPr="0052008F">
        <w:rPr>
          <w:lang w:val="en-US"/>
        </w:rPr>
        <w:t>: net present value.</w:t>
      </w:r>
    </w:p>
    <w:p w:rsidR="0052008F" w:rsidRPr="0052008F" w:rsidRDefault="0052008F">
      <w:pPr>
        <w:pStyle w:val="ConsPlusNormal"/>
        <w:ind w:firstLine="540"/>
        <w:jc w:val="both"/>
        <w:rPr>
          <w:lang w:val="en-US"/>
        </w:rPr>
      </w:pPr>
      <w:r w:rsidRPr="0052008F">
        <w:rPr>
          <w:lang w:val="en-US"/>
        </w:rPr>
        <w:t xml:space="preserve">&lt;2&gt; </w:t>
      </w:r>
      <w:r>
        <w:t>Справочно</w:t>
      </w:r>
      <w:r w:rsidRPr="0052008F">
        <w:rPr>
          <w:lang w:val="en-US"/>
        </w:rPr>
        <w:t>: debt service coverage ratio.</w:t>
      </w:r>
    </w:p>
    <w:p w:rsidR="0052008F" w:rsidRPr="0052008F" w:rsidRDefault="0052008F">
      <w:pPr>
        <w:pStyle w:val="ConsPlusNormal"/>
        <w:ind w:firstLine="540"/>
        <w:jc w:val="both"/>
        <w:rPr>
          <w:lang w:val="en-US"/>
        </w:rPr>
      </w:pPr>
    </w:p>
    <w:p w:rsidR="0052008F" w:rsidRDefault="0052008F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52008F" w:rsidRDefault="0052008F">
      <w:pPr>
        <w:pStyle w:val="ConsPlusNormal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52008F" w:rsidRDefault="0052008F">
      <w:pPr>
        <w:pStyle w:val="ConsPlusNormal"/>
        <w:ind w:firstLine="540"/>
        <w:jc w:val="both"/>
      </w:pPr>
      <w:r>
        <w:t>должен содержать исходные данные и допущения, указанные</w:t>
      </w:r>
    </w:p>
    <w:p w:rsidR="0052008F" w:rsidRDefault="0052008F">
      <w:pPr>
        <w:pStyle w:val="ConsPlusNormal"/>
        <w:ind w:firstLine="540"/>
        <w:jc w:val="both"/>
      </w:pPr>
      <w:r>
        <w:t>в книге допущений и используемые в финансовой модели;</w:t>
      </w:r>
    </w:p>
    <w:p w:rsidR="0052008F" w:rsidRDefault="0052008F">
      <w:pPr>
        <w:pStyle w:val="ConsPlusNormal"/>
        <w:ind w:firstLine="540"/>
        <w:jc w:val="both"/>
      </w:pPr>
      <w:r>
        <w:t>не должен содержать данных, которые противоречат друг другу.</w:t>
      </w:r>
    </w:p>
    <w:p w:rsidR="0052008F" w:rsidRDefault="0052008F">
      <w:pPr>
        <w:pStyle w:val="ConsPlusNormal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52008F" w:rsidRDefault="0052008F">
      <w:pPr>
        <w:pStyle w:val="ConsPlusNormal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52008F" w:rsidRDefault="0052008F">
      <w:pPr>
        <w:pStyle w:val="ConsPlusNormal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52008F" w:rsidRDefault="0052008F">
      <w:pPr>
        <w:pStyle w:val="ConsPlusNormal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52008F" w:rsidRDefault="0052008F">
      <w:pPr>
        <w:pStyle w:val="ConsPlusNormal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52008F" w:rsidRDefault="0052008F">
      <w:pPr>
        <w:pStyle w:val="ConsPlusNormal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52008F" w:rsidRDefault="0052008F">
      <w:pPr>
        <w:pStyle w:val="ConsPlusNormal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52008F" w:rsidRDefault="0052008F">
      <w:pPr>
        <w:pStyle w:val="ConsPlusNormal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52008F" w:rsidRDefault="0052008F">
      <w:pPr>
        <w:pStyle w:val="ConsPlusNormal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52008F" w:rsidRPr="0052008F" w:rsidRDefault="0052008F">
      <w:pPr>
        <w:pStyle w:val="ConsPlusNormal"/>
        <w:ind w:firstLine="540"/>
        <w:jc w:val="both"/>
        <w:rPr>
          <w:lang w:val="en-US"/>
        </w:rPr>
      </w:pPr>
      <w:r w:rsidRPr="0052008F">
        <w:rPr>
          <w:lang w:val="en-US"/>
        </w:rPr>
        <w:t>--------------------------------</w:t>
      </w:r>
    </w:p>
    <w:p w:rsidR="0052008F" w:rsidRPr="0052008F" w:rsidRDefault="0052008F">
      <w:pPr>
        <w:pStyle w:val="ConsPlusNormal"/>
        <w:ind w:firstLine="540"/>
        <w:jc w:val="both"/>
        <w:rPr>
          <w:lang w:val="en-US"/>
        </w:rPr>
      </w:pPr>
      <w:r w:rsidRPr="0052008F">
        <w:rPr>
          <w:lang w:val="en-US"/>
        </w:rPr>
        <w:t xml:space="preserve">&lt;1&gt; </w:t>
      </w:r>
      <w:r>
        <w:t>Справочно</w:t>
      </w:r>
      <w:r w:rsidRPr="0052008F">
        <w:rPr>
          <w:lang w:val="en-US"/>
        </w:rPr>
        <w:t>: cash flow available for debt servicing.</w:t>
      </w:r>
    </w:p>
    <w:p w:rsidR="0052008F" w:rsidRPr="0052008F" w:rsidRDefault="0052008F">
      <w:pPr>
        <w:pStyle w:val="ConsPlusNormal"/>
        <w:ind w:firstLine="540"/>
        <w:jc w:val="both"/>
        <w:rPr>
          <w:lang w:val="en-US"/>
        </w:rPr>
      </w:pPr>
    </w:p>
    <w:p w:rsidR="0052008F" w:rsidRDefault="0052008F">
      <w:pPr>
        <w:pStyle w:val="ConsPlusNormal"/>
        <w:ind w:firstLine="540"/>
        <w:jc w:val="both"/>
      </w:pPr>
      <w:r>
        <w:t>5) необходимо прогнозировать денежные потоки в тех валютах, в которых они реализуются (производятся поступления и платежи), приводить их к единой итоговой валюте - российскому рублю;</w:t>
      </w:r>
    </w:p>
    <w:p w:rsidR="0052008F" w:rsidRDefault="0052008F">
      <w:pPr>
        <w:pStyle w:val="ConsPlusNormal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52008F" w:rsidRDefault="0052008F">
      <w:pPr>
        <w:pStyle w:val="ConsPlusNormal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52008F" w:rsidRDefault="0052008F">
      <w:pPr>
        <w:pStyle w:val="ConsPlusNormal"/>
        <w:ind w:firstLine="540"/>
        <w:jc w:val="both"/>
      </w:pPr>
      <w:r>
        <w:t>12.6. В финансовой модели должна быть приведены детальные расчеты:</w:t>
      </w:r>
    </w:p>
    <w:p w:rsidR="0052008F" w:rsidRDefault="0052008F">
      <w:pPr>
        <w:pStyle w:val="ConsPlusNormal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52008F" w:rsidRDefault="0052008F">
      <w:pPr>
        <w:pStyle w:val="ConsPlusNormal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52008F" w:rsidRDefault="0052008F">
      <w:pPr>
        <w:pStyle w:val="ConsPlusNormal"/>
        <w:ind w:firstLine="540"/>
        <w:jc w:val="both"/>
      </w:pPr>
      <w:r>
        <w:lastRenderedPageBreak/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>
        <w:t>ставки дисконтирования для частного партнера;</w:t>
      </w:r>
    </w:p>
    <w:p w:rsidR="0052008F" w:rsidRDefault="0052008F">
      <w:pPr>
        <w:pStyle w:val="ConsPlusNormal"/>
        <w:ind w:firstLine="540"/>
        <w:jc w:val="both"/>
      </w:pPr>
      <w:r>
        <w:t>ставки дисконтирования расходов и поступлений средств бюджетов бюджетной системы Российской Федерации.</w:t>
      </w:r>
    </w:p>
    <w:p w:rsidR="0052008F" w:rsidRDefault="0052008F">
      <w:pPr>
        <w:pStyle w:val="ConsPlusNormal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52008F" w:rsidRDefault="0052008F">
      <w:pPr>
        <w:pStyle w:val="ConsPlusNormal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52008F" w:rsidRDefault="0052008F">
      <w:pPr>
        <w:pStyle w:val="ConsPlusNormal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52008F" w:rsidRDefault="0052008F">
      <w:pPr>
        <w:pStyle w:val="ConsPlusNormal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52008F" w:rsidRDefault="0052008F">
      <w:pPr>
        <w:pStyle w:val="ConsPlusNormal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52008F" w:rsidRDefault="0052008F">
      <w:pPr>
        <w:pStyle w:val="ConsPlusNormal"/>
        <w:ind w:firstLine="540"/>
        <w:jc w:val="both"/>
      </w:pPr>
      <w:r>
        <w:t>ключевые показатели проекта.</w:t>
      </w:r>
    </w:p>
    <w:p w:rsidR="0052008F" w:rsidRDefault="0052008F">
      <w:pPr>
        <w:pStyle w:val="ConsPlusNormal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52008F" w:rsidRDefault="0052008F">
      <w:pPr>
        <w:pStyle w:val="ConsPlusNormal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52008F" w:rsidRDefault="0052008F">
      <w:pPr>
        <w:pStyle w:val="ConsPlusNormal"/>
        <w:ind w:firstLine="540"/>
        <w:jc w:val="both"/>
      </w:pPr>
      <w:r>
        <w:t>выручка (по проекту в целом);</w:t>
      </w:r>
    </w:p>
    <w:p w:rsidR="0052008F" w:rsidRDefault="0052008F">
      <w:pPr>
        <w:pStyle w:val="ConsPlusNormal"/>
        <w:ind w:firstLine="540"/>
        <w:jc w:val="both"/>
      </w:pPr>
      <w:r>
        <w:t>выручка от оказания платных услуг населению;</w:t>
      </w:r>
    </w:p>
    <w:p w:rsidR="0052008F" w:rsidRDefault="0052008F">
      <w:pPr>
        <w:pStyle w:val="ConsPlusNormal"/>
        <w:ind w:firstLine="540"/>
        <w:jc w:val="both"/>
      </w:pPr>
      <w:r>
        <w:t>валовая прибыль (убыток);</w:t>
      </w:r>
    </w:p>
    <w:p w:rsidR="0052008F" w:rsidRDefault="0052008F">
      <w:pPr>
        <w:pStyle w:val="ConsPlusNormal"/>
        <w:ind w:firstLine="540"/>
        <w:jc w:val="both"/>
      </w:pPr>
      <w:r>
        <w:t>субсидии федерального бюджета Российской Федерации;</w:t>
      </w:r>
    </w:p>
    <w:p w:rsidR="0052008F" w:rsidRDefault="0052008F">
      <w:pPr>
        <w:pStyle w:val="ConsPlusNormal"/>
        <w:ind w:firstLine="540"/>
        <w:jc w:val="both"/>
      </w:pPr>
      <w:r>
        <w:t>субсидии бюджета субъекта Российской Федерации;</w:t>
      </w:r>
    </w:p>
    <w:p w:rsidR="0052008F" w:rsidRDefault="0052008F">
      <w:pPr>
        <w:pStyle w:val="ConsPlusNormal"/>
        <w:ind w:firstLine="540"/>
        <w:jc w:val="both"/>
      </w:pPr>
      <w:r>
        <w:t>субсидии бюджета муниципального образования;</w:t>
      </w:r>
    </w:p>
    <w:p w:rsidR="0052008F" w:rsidRDefault="0052008F">
      <w:pPr>
        <w:pStyle w:val="ConsPlusNormal"/>
        <w:ind w:firstLine="540"/>
        <w:jc w:val="both"/>
      </w:pPr>
      <w:r>
        <w:t>себестоимость продаж;</w:t>
      </w:r>
    </w:p>
    <w:p w:rsidR="0052008F" w:rsidRDefault="0052008F">
      <w:pPr>
        <w:pStyle w:val="ConsPlusNormal"/>
        <w:ind w:firstLine="540"/>
        <w:jc w:val="both"/>
      </w:pPr>
      <w:r>
        <w:t>валовая прибыль (убыток);</w:t>
      </w:r>
    </w:p>
    <w:p w:rsidR="0052008F" w:rsidRDefault="0052008F">
      <w:pPr>
        <w:pStyle w:val="ConsPlusNormal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52008F" w:rsidRDefault="0052008F">
      <w:pPr>
        <w:pStyle w:val="ConsPlusNormal"/>
        <w:ind w:firstLine="540"/>
        <w:jc w:val="both"/>
      </w:pPr>
      <w:r>
        <w:t>--------------------------------</w:t>
      </w:r>
    </w:p>
    <w:p w:rsidR="0052008F" w:rsidRDefault="0052008F">
      <w:pPr>
        <w:pStyle w:val="ConsPlusNormal"/>
        <w:ind w:firstLine="540"/>
        <w:jc w:val="both"/>
      </w:pPr>
      <w:r>
        <w:t>&lt;1&gt; Справочно: earnings before interest, taxes, depreciation and amortization.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>амортизационные отчисления;</w:t>
      </w:r>
    </w:p>
    <w:p w:rsidR="0052008F" w:rsidRDefault="0052008F">
      <w:pPr>
        <w:pStyle w:val="ConsPlusNormal"/>
        <w:ind w:firstLine="540"/>
        <w:jc w:val="both"/>
      </w:pPr>
      <w:r>
        <w:t>доходы от участия в других организациях;</w:t>
      </w:r>
    </w:p>
    <w:p w:rsidR="0052008F" w:rsidRDefault="0052008F">
      <w:pPr>
        <w:pStyle w:val="ConsPlusNormal"/>
        <w:ind w:firstLine="540"/>
        <w:jc w:val="both"/>
      </w:pPr>
      <w:r>
        <w:t>проценты к уплате;</w:t>
      </w:r>
    </w:p>
    <w:p w:rsidR="0052008F" w:rsidRDefault="0052008F">
      <w:pPr>
        <w:pStyle w:val="ConsPlusNormal"/>
        <w:ind w:firstLine="540"/>
        <w:jc w:val="both"/>
      </w:pPr>
      <w:r>
        <w:t>прочие расходы;</w:t>
      </w:r>
    </w:p>
    <w:p w:rsidR="0052008F" w:rsidRDefault="0052008F">
      <w:pPr>
        <w:pStyle w:val="ConsPlusNormal"/>
        <w:ind w:firstLine="540"/>
        <w:jc w:val="both"/>
      </w:pPr>
      <w:r>
        <w:t>налоговые платежи в составе прочих расходов;</w:t>
      </w:r>
    </w:p>
    <w:p w:rsidR="0052008F" w:rsidRDefault="0052008F">
      <w:pPr>
        <w:pStyle w:val="ConsPlusNormal"/>
        <w:ind w:firstLine="540"/>
        <w:jc w:val="both"/>
      </w:pPr>
      <w:r>
        <w:t>прибыль (убыток) до налогообложения;</w:t>
      </w:r>
    </w:p>
    <w:p w:rsidR="0052008F" w:rsidRDefault="0052008F">
      <w:pPr>
        <w:pStyle w:val="ConsPlusNormal"/>
        <w:ind w:firstLine="540"/>
        <w:jc w:val="both"/>
      </w:pPr>
      <w:r>
        <w:t>текущий налог на прибыль;</w:t>
      </w:r>
    </w:p>
    <w:p w:rsidR="0052008F" w:rsidRDefault="0052008F">
      <w:pPr>
        <w:pStyle w:val="ConsPlusNormal"/>
        <w:ind w:firstLine="540"/>
        <w:jc w:val="both"/>
      </w:pPr>
      <w:r>
        <w:t>чистая прибыль.</w:t>
      </w:r>
    </w:p>
    <w:p w:rsidR="0052008F" w:rsidRDefault="0052008F">
      <w:pPr>
        <w:pStyle w:val="ConsPlusNormal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52008F" w:rsidRDefault="0052008F">
      <w:pPr>
        <w:pStyle w:val="ConsPlusNormal"/>
        <w:ind w:firstLine="540"/>
        <w:jc w:val="both"/>
      </w:pPr>
      <w:r>
        <w:t>12.9.2.1. Денежные потоки от операционной деятельности:</w:t>
      </w:r>
    </w:p>
    <w:p w:rsidR="0052008F" w:rsidRDefault="0052008F">
      <w:pPr>
        <w:pStyle w:val="ConsPlusNormal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52008F" w:rsidRDefault="0052008F">
      <w:pPr>
        <w:pStyle w:val="ConsPlusNormal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52008F" w:rsidRDefault="0052008F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52008F" w:rsidRDefault="0052008F">
      <w:pPr>
        <w:pStyle w:val="ConsPlusNormal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52008F" w:rsidRDefault="0052008F">
      <w:pPr>
        <w:pStyle w:val="ConsPlusNormal"/>
        <w:ind w:firstLine="540"/>
        <w:jc w:val="both"/>
      </w:pPr>
      <w:r>
        <w:t>платежи в связи с оплатой труда работников;</w:t>
      </w:r>
    </w:p>
    <w:p w:rsidR="0052008F" w:rsidRDefault="0052008F">
      <w:pPr>
        <w:pStyle w:val="ConsPlusNormal"/>
        <w:ind w:firstLine="540"/>
        <w:jc w:val="both"/>
      </w:pPr>
      <w:r>
        <w:lastRenderedPageBreak/>
        <w:t>платежи процентов по долговым обязательствам;</w:t>
      </w:r>
    </w:p>
    <w:p w:rsidR="0052008F" w:rsidRDefault="0052008F">
      <w:pPr>
        <w:pStyle w:val="ConsPlusNormal"/>
        <w:ind w:firstLine="540"/>
        <w:jc w:val="both"/>
      </w:pPr>
      <w:r>
        <w:t>платежи по налогу на прибыль организаций;</w:t>
      </w:r>
    </w:p>
    <w:p w:rsidR="0052008F" w:rsidRDefault="0052008F">
      <w:pPr>
        <w:pStyle w:val="ConsPlusNormal"/>
        <w:ind w:firstLine="540"/>
        <w:jc w:val="both"/>
      </w:pPr>
      <w:r>
        <w:t>платежи по налогу на добавленную стоимость;</w:t>
      </w:r>
    </w:p>
    <w:p w:rsidR="0052008F" w:rsidRDefault="0052008F">
      <w:pPr>
        <w:pStyle w:val="ConsPlusNormal"/>
        <w:ind w:firstLine="540"/>
        <w:jc w:val="both"/>
      </w:pPr>
      <w:r>
        <w:t>платежи по налогу на имущество организаций;</w:t>
      </w:r>
    </w:p>
    <w:p w:rsidR="0052008F" w:rsidRDefault="0052008F">
      <w:pPr>
        <w:pStyle w:val="ConsPlusNormal"/>
        <w:ind w:firstLine="540"/>
        <w:jc w:val="both"/>
      </w:pPr>
      <w:r>
        <w:t>платежи по земельному налогу;</w:t>
      </w:r>
    </w:p>
    <w:p w:rsidR="0052008F" w:rsidRDefault="0052008F">
      <w:pPr>
        <w:pStyle w:val="ConsPlusNormal"/>
        <w:ind w:firstLine="540"/>
        <w:jc w:val="both"/>
      </w:pPr>
      <w:r>
        <w:t>прочие платежи.</w:t>
      </w:r>
    </w:p>
    <w:p w:rsidR="0052008F" w:rsidRDefault="0052008F">
      <w:pPr>
        <w:pStyle w:val="ConsPlusNormal"/>
        <w:ind w:firstLine="540"/>
        <w:jc w:val="both"/>
      </w:pPr>
      <w:r>
        <w:t>12.9.2.2. Денежные потоки от инвестиционной деятельности:</w:t>
      </w:r>
    </w:p>
    <w:p w:rsidR="0052008F" w:rsidRDefault="0052008F">
      <w:pPr>
        <w:pStyle w:val="ConsPlusNormal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52008F" w:rsidRDefault="0052008F">
      <w:pPr>
        <w:pStyle w:val="ConsPlusNormal"/>
        <w:ind w:firstLine="540"/>
        <w:jc w:val="both"/>
      </w:pPr>
      <w:r>
        <w:t>платежи в связи с продажей внеоборотных активов.</w:t>
      </w:r>
    </w:p>
    <w:p w:rsidR="0052008F" w:rsidRDefault="0052008F">
      <w:pPr>
        <w:pStyle w:val="ConsPlusNormal"/>
        <w:ind w:firstLine="540"/>
        <w:jc w:val="both"/>
      </w:pPr>
      <w:r>
        <w:t>12.9.2.3. Денежные потоки от финансовой деятельности:</w:t>
      </w:r>
    </w:p>
    <w:p w:rsidR="0052008F" w:rsidRDefault="0052008F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52008F" w:rsidRDefault="0052008F">
      <w:pPr>
        <w:pStyle w:val="ConsPlusNormal"/>
        <w:ind w:firstLine="540"/>
        <w:jc w:val="both"/>
      </w:pPr>
      <w:r>
        <w:t>получение кредитов и займов;</w:t>
      </w:r>
    </w:p>
    <w:p w:rsidR="0052008F" w:rsidRDefault="0052008F">
      <w:pPr>
        <w:pStyle w:val="ConsPlusNormal"/>
        <w:ind w:firstLine="540"/>
        <w:jc w:val="both"/>
      </w:pPr>
      <w:r>
        <w:t>денежные вклады учредителей (участников);</w:t>
      </w:r>
    </w:p>
    <w:p w:rsidR="0052008F" w:rsidRDefault="0052008F">
      <w:pPr>
        <w:pStyle w:val="ConsPlusNormal"/>
        <w:ind w:firstLine="540"/>
        <w:jc w:val="both"/>
      </w:pPr>
      <w:r>
        <w:t>выпуск акций, увеличения долей участия;</w:t>
      </w:r>
    </w:p>
    <w:p w:rsidR="0052008F" w:rsidRDefault="0052008F">
      <w:pPr>
        <w:pStyle w:val="ConsPlusNormal"/>
        <w:ind w:firstLine="540"/>
        <w:jc w:val="both"/>
      </w:pPr>
      <w:r>
        <w:t>выпуск облигаций, векселей и других долговых ценных бумаг;</w:t>
      </w:r>
    </w:p>
    <w:p w:rsidR="0052008F" w:rsidRDefault="0052008F">
      <w:pPr>
        <w:pStyle w:val="ConsPlusNormal"/>
        <w:ind w:firstLine="540"/>
        <w:jc w:val="both"/>
      </w:pPr>
      <w:r>
        <w:t>прочие поступления;</w:t>
      </w:r>
    </w:p>
    <w:p w:rsidR="0052008F" w:rsidRDefault="0052008F">
      <w:pPr>
        <w:pStyle w:val="ConsPlusNormal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52008F" w:rsidRDefault="0052008F">
      <w:pPr>
        <w:pStyle w:val="ConsPlusNormal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52008F" w:rsidRDefault="0052008F">
      <w:pPr>
        <w:pStyle w:val="ConsPlusNormal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52008F" w:rsidRDefault="0052008F">
      <w:pPr>
        <w:pStyle w:val="ConsPlusNormal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52008F" w:rsidRDefault="0052008F">
      <w:pPr>
        <w:pStyle w:val="ConsPlusNormal"/>
        <w:ind w:firstLine="540"/>
        <w:jc w:val="both"/>
      </w:pPr>
      <w:r>
        <w:t>12.9.3.1. Внеоборотные активы: основные средства.</w:t>
      </w:r>
    </w:p>
    <w:p w:rsidR="0052008F" w:rsidRDefault="0052008F">
      <w:pPr>
        <w:pStyle w:val="ConsPlusNormal"/>
        <w:ind w:firstLine="540"/>
        <w:jc w:val="both"/>
      </w:pPr>
      <w:r>
        <w:t>12.9.3.2. Оборотные активы:</w:t>
      </w:r>
    </w:p>
    <w:p w:rsidR="0052008F" w:rsidRDefault="0052008F">
      <w:pPr>
        <w:pStyle w:val="ConsPlusNormal"/>
        <w:ind w:firstLine="540"/>
        <w:jc w:val="both"/>
      </w:pPr>
      <w:r>
        <w:t>запасы;</w:t>
      </w:r>
    </w:p>
    <w:p w:rsidR="0052008F" w:rsidRDefault="0052008F">
      <w:pPr>
        <w:pStyle w:val="ConsPlusNormal"/>
        <w:ind w:firstLine="540"/>
        <w:jc w:val="both"/>
      </w:pPr>
      <w:r>
        <w:t>дебиторская задолженность;</w:t>
      </w:r>
    </w:p>
    <w:p w:rsidR="0052008F" w:rsidRDefault="0052008F">
      <w:pPr>
        <w:pStyle w:val="ConsPlusNormal"/>
        <w:ind w:firstLine="540"/>
        <w:jc w:val="both"/>
      </w:pPr>
      <w:r>
        <w:t>денежные средства;</w:t>
      </w:r>
    </w:p>
    <w:p w:rsidR="0052008F" w:rsidRDefault="0052008F">
      <w:pPr>
        <w:pStyle w:val="ConsPlusNormal"/>
        <w:ind w:firstLine="540"/>
        <w:jc w:val="both"/>
      </w:pPr>
      <w:r>
        <w:t>прочие активы.</w:t>
      </w:r>
    </w:p>
    <w:p w:rsidR="0052008F" w:rsidRDefault="0052008F">
      <w:pPr>
        <w:pStyle w:val="ConsPlusNormal"/>
        <w:ind w:firstLine="540"/>
        <w:jc w:val="both"/>
      </w:pPr>
      <w:r>
        <w:t>12.9.3.3. Капитал и резервы:</w:t>
      </w:r>
    </w:p>
    <w:p w:rsidR="0052008F" w:rsidRDefault="0052008F">
      <w:pPr>
        <w:pStyle w:val="ConsPlusNormal"/>
        <w:ind w:firstLine="540"/>
        <w:jc w:val="both"/>
      </w:pPr>
      <w:r>
        <w:t>уставный капитал;</w:t>
      </w:r>
    </w:p>
    <w:p w:rsidR="0052008F" w:rsidRDefault="0052008F">
      <w:pPr>
        <w:pStyle w:val="ConsPlusNormal"/>
        <w:ind w:firstLine="540"/>
        <w:jc w:val="both"/>
      </w:pPr>
      <w:r>
        <w:t>нераспределенная прибыль.</w:t>
      </w:r>
    </w:p>
    <w:p w:rsidR="0052008F" w:rsidRDefault="0052008F">
      <w:pPr>
        <w:pStyle w:val="ConsPlusNormal"/>
        <w:ind w:firstLine="540"/>
        <w:jc w:val="both"/>
      </w:pPr>
      <w:r>
        <w:t>12.9.3.4. Долгосрочные обязательства:</w:t>
      </w:r>
    </w:p>
    <w:p w:rsidR="0052008F" w:rsidRDefault="0052008F">
      <w:pPr>
        <w:pStyle w:val="ConsPlusNormal"/>
        <w:ind w:firstLine="540"/>
        <w:jc w:val="both"/>
      </w:pPr>
      <w:r>
        <w:t>долгосрочный кредит;</w:t>
      </w:r>
    </w:p>
    <w:p w:rsidR="0052008F" w:rsidRDefault="0052008F">
      <w:pPr>
        <w:pStyle w:val="ConsPlusNormal"/>
        <w:ind w:firstLine="540"/>
        <w:jc w:val="both"/>
      </w:pPr>
      <w:r>
        <w:t>прочие долгосрочные обязательства.</w:t>
      </w:r>
    </w:p>
    <w:p w:rsidR="0052008F" w:rsidRDefault="0052008F">
      <w:pPr>
        <w:pStyle w:val="ConsPlusNormal"/>
        <w:ind w:firstLine="540"/>
        <w:jc w:val="both"/>
      </w:pPr>
      <w:r>
        <w:t>12.9.3.5. Краткосрочные обязательства:</w:t>
      </w:r>
    </w:p>
    <w:p w:rsidR="0052008F" w:rsidRDefault="0052008F">
      <w:pPr>
        <w:pStyle w:val="ConsPlusNormal"/>
        <w:ind w:firstLine="540"/>
        <w:jc w:val="both"/>
      </w:pPr>
      <w:r>
        <w:t>кредиторская задолженность;</w:t>
      </w:r>
    </w:p>
    <w:p w:rsidR="0052008F" w:rsidRDefault="0052008F">
      <w:pPr>
        <w:pStyle w:val="ConsPlusNormal"/>
        <w:ind w:firstLine="540"/>
        <w:jc w:val="both"/>
      </w:pPr>
      <w:r>
        <w:t>прочие краткосрочные обязательства.</w:t>
      </w:r>
    </w:p>
    <w:p w:rsidR="0052008F" w:rsidRDefault="0052008F">
      <w:pPr>
        <w:pStyle w:val="ConsPlusNormal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52008F" w:rsidRDefault="0052008F">
      <w:pPr>
        <w:pStyle w:val="ConsPlusNormal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52008F" w:rsidRDefault="0052008F">
      <w:pPr>
        <w:pStyle w:val="ConsPlusNormal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52008F" w:rsidRDefault="0052008F">
      <w:pPr>
        <w:pStyle w:val="ConsPlusNormal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52008F" w:rsidRDefault="0052008F">
      <w:pPr>
        <w:pStyle w:val="ConsPlusNormal"/>
        <w:ind w:firstLine="540"/>
        <w:jc w:val="both"/>
      </w:pPr>
      <w:r>
        <w:t>12.10.4. Ставка дисконтирования для частного партнера.</w:t>
      </w:r>
    </w:p>
    <w:p w:rsidR="0052008F" w:rsidRDefault="0052008F">
      <w:pPr>
        <w:pStyle w:val="ConsPlusNormal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52008F" w:rsidRDefault="0052008F">
      <w:pPr>
        <w:pStyle w:val="ConsPlusNormal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52008F" w:rsidRDefault="0052008F">
      <w:pPr>
        <w:pStyle w:val="ConsPlusNormal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52008F" w:rsidRDefault="0052008F">
      <w:pPr>
        <w:pStyle w:val="ConsPlusNormal"/>
        <w:ind w:firstLine="540"/>
        <w:jc w:val="both"/>
      </w:pPr>
      <w:r>
        <w:lastRenderedPageBreak/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52008F" w:rsidRDefault="0052008F">
      <w:pPr>
        <w:pStyle w:val="ConsPlusNormal"/>
        <w:ind w:firstLine="540"/>
        <w:jc w:val="both"/>
      </w:pPr>
      <w:r>
        <w:t>12.10.9. Показатели инвестиционной привлекательности для частного партнера:</w:t>
      </w:r>
    </w:p>
    <w:p w:rsidR="0052008F" w:rsidRDefault="0052008F">
      <w:pPr>
        <w:pStyle w:val="ConsPlusNormal"/>
        <w:ind w:firstLine="540"/>
        <w:jc w:val="both"/>
      </w:pPr>
      <w:r>
        <w:t>простой период окупаемости;</w:t>
      </w:r>
    </w:p>
    <w:p w:rsidR="0052008F" w:rsidRDefault="0052008F">
      <w:pPr>
        <w:pStyle w:val="ConsPlusNormal"/>
        <w:ind w:firstLine="540"/>
        <w:jc w:val="both"/>
      </w:pPr>
      <w:r>
        <w:t>дисконтированный период окупаемости;</w:t>
      </w:r>
    </w:p>
    <w:p w:rsidR="0052008F" w:rsidRDefault="0052008F">
      <w:pPr>
        <w:pStyle w:val="ConsPlusNormal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52008F" w:rsidRDefault="0052008F">
      <w:pPr>
        <w:pStyle w:val="ConsPlusNormal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30"/>
        </w:rPr>
        <w:pict>
          <v:shape id="_x0000_i1025" style="width:105.75pt;height:37.5pt" coordsize="" o:spt="100" adj="0,,0" path="" filled="f" stroked="f">
            <v:stroke joinstyle="miter"/>
            <v:imagedata r:id="rId9" o:title="base_1_192148_67"/>
            <v:formulas/>
            <v:path o:connecttype="segments"/>
          </v:shape>
        </w:pict>
      </w:r>
      <w:r>
        <w:t xml:space="preserve">, где </w:t>
      </w:r>
      <w:r w:rsidRPr="00CC66F4">
        <w:rPr>
          <w:position w:val="-12"/>
        </w:rPr>
        <w:pict>
          <v:shape id="_x0000_i1026" style="width:53.25pt;height:19.5pt" coordsize="" o:spt="100" adj="0,,0" path="" filled="f" stroked="f">
            <v:stroke joinstyle="miter"/>
            <v:imagedata r:id="rId10" o:title="base_1_192148_68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52008F" w:rsidRDefault="0052008F">
      <w:pPr>
        <w:pStyle w:val="ConsPlusNormal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52008F" w:rsidRDefault="0052008F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52008F" w:rsidRDefault="0052008F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52008F" w:rsidRDefault="0052008F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52008F" w:rsidRDefault="0052008F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52008F" w:rsidRDefault="0052008F">
      <w:pPr>
        <w:pStyle w:val="ConsPlusNormal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52008F" w:rsidRDefault="0052008F">
      <w:pPr>
        <w:pStyle w:val="ConsPlusNormal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52008F" w:rsidRDefault="0052008F">
      <w:pPr>
        <w:pStyle w:val="ConsPlusNormal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52008F" w:rsidRDefault="0052008F">
      <w:pPr>
        <w:pStyle w:val="ConsPlusNormal"/>
        <w:ind w:firstLine="540"/>
        <w:jc w:val="both"/>
      </w:pPr>
      <w:r>
        <w:t>действующие нормативные правовые акты;</w:t>
      </w:r>
    </w:p>
    <w:p w:rsidR="0052008F" w:rsidRDefault="0052008F">
      <w:pPr>
        <w:pStyle w:val="ConsPlusNormal"/>
        <w:ind w:firstLine="540"/>
        <w:jc w:val="both"/>
      </w:pPr>
      <w:r>
        <w:t>данные статистической информации;</w:t>
      </w:r>
    </w:p>
    <w:p w:rsidR="0052008F" w:rsidRDefault="0052008F">
      <w:pPr>
        <w:pStyle w:val="ConsPlusNormal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52008F" w:rsidRDefault="0052008F">
      <w:pPr>
        <w:pStyle w:val="ConsPlusNormal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jc w:val="center"/>
      </w:pPr>
      <w:r>
        <w:t>III. Оценка финансовой эффективности проекта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52008F" w:rsidRDefault="0052008F">
      <w:pPr>
        <w:pStyle w:val="ConsPlusNormal"/>
        <w:ind w:firstLine="540"/>
        <w:jc w:val="both"/>
      </w:pPr>
      <w:bookmarkStart w:id="3" w:name="P239"/>
      <w:bookmarkEnd w:id="3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32"/>
        </w:rPr>
        <w:pict>
          <v:shape id="_x0000_i1027" style="width:112.5pt;height:40.5pt" coordsize="" o:spt="100" adj="0,,0" path="" filled="f" stroked="f">
            <v:stroke joinstyle="miter"/>
            <v:imagedata r:id="rId11" o:title="base_1_192148_69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lastRenderedPageBreak/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52008F" w:rsidRDefault="0052008F">
      <w:pPr>
        <w:pStyle w:val="ConsPlusNormal"/>
        <w:ind w:firstLine="540"/>
        <w:jc w:val="both"/>
      </w:pPr>
      <w:r>
        <w:t>FCF</w:t>
      </w:r>
      <w:r>
        <w:rPr>
          <w:vertAlign w:val="subscript"/>
        </w:rPr>
        <w:t>ppt</w:t>
      </w:r>
      <w:r>
        <w:t xml:space="preserve"> &lt;1&gt; - свободный денежный поток от проекта в году t, в рублях;</w:t>
      </w:r>
    </w:p>
    <w:p w:rsidR="0052008F" w:rsidRDefault="0052008F">
      <w:pPr>
        <w:pStyle w:val="ConsPlusNormal"/>
        <w:ind w:firstLine="540"/>
        <w:jc w:val="both"/>
      </w:pPr>
      <w:r>
        <w:t>--------------------------------</w:t>
      </w:r>
    </w:p>
    <w:p w:rsidR="0052008F" w:rsidRDefault="0052008F">
      <w:pPr>
        <w:pStyle w:val="ConsPlusNormal"/>
        <w:ind w:firstLine="540"/>
        <w:jc w:val="both"/>
      </w:pPr>
      <w:r>
        <w:t>&lt;1&gt; Справочно: free cash flow.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52008F" w:rsidRDefault="0052008F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52008F" w:rsidRDefault="0052008F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52008F" w:rsidRDefault="0052008F">
      <w:pPr>
        <w:pStyle w:val="ConsPlusNormal"/>
        <w:ind w:firstLine="540"/>
        <w:jc w:val="both"/>
      </w:pPr>
      <w:bookmarkStart w:id="4" w:name="P252"/>
      <w:bookmarkEnd w:id="4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jc w:val="center"/>
      </w:pPr>
      <w:r>
        <w:t>IV. Оценка социально-экономического эффекта</w:t>
      </w:r>
    </w:p>
    <w:p w:rsidR="0052008F" w:rsidRDefault="0052008F">
      <w:pPr>
        <w:pStyle w:val="ConsPlusNormal"/>
        <w:jc w:val="center"/>
      </w:pPr>
      <w:r>
        <w:t>от реализации проекта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52008F" w:rsidRDefault="0052008F">
      <w:pPr>
        <w:pStyle w:val="ConsPlusNormal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52008F" w:rsidRDefault="0052008F">
      <w:pPr>
        <w:pStyle w:val="ConsPlusNormal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52008F" w:rsidRDefault="0052008F">
      <w:pPr>
        <w:pStyle w:val="ConsPlusNormal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52008F" w:rsidRDefault="0052008F">
      <w:pPr>
        <w:pStyle w:val="ConsPlusNormal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52008F" w:rsidRDefault="0052008F">
      <w:pPr>
        <w:pStyle w:val="ConsPlusNormal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52008F" w:rsidRDefault="0052008F">
      <w:pPr>
        <w:pStyle w:val="ConsPlusNormal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52008F" w:rsidRDefault="0052008F">
      <w:pPr>
        <w:pStyle w:val="ConsPlusNormal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12"/>
        </w:rPr>
        <w:pict>
          <v:shape id="_x0000_i1028" style="width:92.25pt;height:19.5pt" coordsize="" o:spt="100" adj="0,,0" path="" filled="f" stroked="f">
            <v:stroke joinstyle="miter"/>
            <v:imagedata r:id="rId12" o:title="base_1_192148_70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y - целевой показатель государственных (муниципальных) программ;</w:t>
      </w:r>
    </w:p>
    <w:p w:rsidR="0052008F" w:rsidRDefault="0052008F">
      <w:pPr>
        <w:pStyle w:val="ConsPlusNormal"/>
        <w:ind w:firstLine="540"/>
        <w:jc w:val="both"/>
      </w:pPr>
      <w:r>
        <w:t>x - технико-экономический показатель проекта;</w:t>
      </w:r>
    </w:p>
    <w:p w:rsidR="0052008F" w:rsidRDefault="0052008F">
      <w:pPr>
        <w:pStyle w:val="ConsPlusNormal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jc w:val="center"/>
      </w:pPr>
      <w:r>
        <w:t>V. Определение сравнительного преимущества проекта</w:t>
      </w:r>
    </w:p>
    <w:p w:rsidR="0052008F" w:rsidRDefault="0052008F">
      <w:pPr>
        <w:pStyle w:val="ConsPlusNormal"/>
        <w:ind w:firstLine="540"/>
        <w:jc w:val="both"/>
      </w:pPr>
    </w:p>
    <w:p w:rsidR="0052008F" w:rsidRDefault="0052008F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52"/>
        </w:rPr>
        <w:pict>
          <v:shape id="_x0000_i1029" style="width:198pt;height:63.75pt" coordsize="" o:spt="100" adj="0,,0" path="" filled="f" stroked="f">
            <v:stroke joinstyle="miter"/>
            <v:imagedata r:id="rId13" o:title="base_1_192148_71"/>
            <v:formulas/>
            <v:path o:connecttype="segments"/>
          </v:shape>
        </w:pic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lastRenderedPageBreak/>
        <w:t>и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52"/>
        </w:rPr>
        <w:pict>
          <v:shape id="_x0000_i1030" style="width:198pt;height:63.75pt" coordsize="" o:spt="100" adj="0,,0" path="" filled="f" stroked="f">
            <v:stroke joinstyle="miter"/>
            <v:imagedata r:id="rId14" o:title="base_1_192148_72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52008F" w:rsidRDefault="0052008F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52008F" w:rsidRDefault="0052008F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52008F" w:rsidRDefault="0052008F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52008F" w:rsidRDefault="0052008F">
      <w:pPr>
        <w:pStyle w:val="ConsPlusNormal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52008F" w:rsidRDefault="0052008F">
      <w:pPr>
        <w:pStyle w:val="ConsPlusNormal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52008F" w:rsidRDefault="0052008F">
      <w:pPr>
        <w:pStyle w:val="ConsPlusNormal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52008F" w:rsidRDefault="0052008F">
      <w:pPr>
        <w:pStyle w:val="ConsPlusNormal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52008F" w:rsidRDefault="0052008F">
      <w:pPr>
        <w:pStyle w:val="ConsPlusNormal"/>
        <w:ind w:firstLine="540"/>
        <w:jc w:val="both"/>
      </w:pPr>
      <w:r>
        <w:t>3) различия в инструментах управления инвестиционным проектом;</w:t>
      </w:r>
    </w:p>
    <w:p w:rsidR="0052008F" w:rsidRDefault="0052008F">
      <w:pPr>
        <w:pStyle w:val="ConsPlusNormal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52008F" w:rsidRDefault="0052008F">
      <w:pPr>
        <w:pStyle w:val="ConsPlusNormal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52008F" w:rsidRDefault="0052008F">
      <w:pPr>
        <w:pStyle w:val="ConsPlusNormal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52008F" w:rsidRDefault="0052008F">
      <w:pPr>
        <w:pStyle w:val="ConsPlusNormal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52008F" w:rsidRDefault="0052008F">
      <w:pPr>
        <w:pStyle w:val="ConsPlusNormal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52008F" w:rsidRDefault="0052008F">
      <w:pPr>
        <w:pStyle w:val="ConsPlusNormal"/>
        <w:ind w:firstLine="540"/>
        <w:jc w:val="both"/>
      </w:pPr>
      <w:r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30"/>
        </w:rPr>
        <w:pict>
          <v:shape id="_x0000_i1031" style="width:290.25pt;height:39.75pt" coordsize="" o:spt="100" adj="0,,0" path="" filled="f" stroked="f">
            <v:stroke joinstyle="miter"/>
            <v:imagedata r:id="rId15" o:title="base_1_192148_73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52008F" w:rsidRDefault="0052008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52008F" w:rsidRDefault="0052008F">
      <w:pPr>
        <w:pStyle w:val="ConsPlusNormal"/>
        <w:ind w:firstLine="540"/>
        <w:jc w:val="both"/>
      </w:pPr>
      <w:r>
        <w:t xml:space="preserve">t - год реализации проекта (в качестве первого года принимается год планируемого </w:t>
      </w:r>
      <w:r>
        <w:lastRenderedPageBreak/>
        <w:t>заключения соглашения);</w:t>
      </w:r>
    </w:p>
    <w:p w:rsidR="0052008F" w:rsidRDefault="0052008F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32" style="width:33pt;height:21pt" coordsize="" o:spt="100" adj="0,,0" path="" filled="f" stroked="f">
            <v:stroke joinstyle="miter"/>
            <v:imagedata r:id="rId16" o:title="base_1_192148_74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33" style="width:36pt;height:21pt" coordsize="" o:spt="100" adj="0,,0" path="" filled="f" stroked="f">
            <v:stroke joinstyle="miter"/>
            <v:imagedata r:id="rId17" o:title="base_1_192148_7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34" style="width:33.75pt;height:21pt" coordsize="" o:spt="100" adj="0,,0" path="" filled="f" stroked="f">
            <v:stroke joinstyle="miter"/>
            <v:imagedata r:id="rId18" o:title="base_1_192148_7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35" style="width:33pt;height:21pt" coordsize="" o:spt="100" adj="0,,0" path="" filled="f" stroked="f">
            <v:stroke joinstyle="miter"/>
            <v:imagedata r:id="rId19" o:title="base_1_192148_77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36" style="width:24pt;height:21pt" coordsize="" o:spt="100" adj="0,,0" path="" filled="f" stroked="f">
            <v:stroke joinstyle="miter"/>
            <v:imagedata r:id="rId20" o:title="base_1_192148_78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проекта в году t.</w:t>
      </w:r>
    </w:p>
    <w:p w:rsidR="0052008F" w:rsidRDefault="0052008F">
      <w:pPr>
        <w:pStyle w:val="ConsPlusNormal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9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52008F" w:rsidRDefault="0052008F">
      <w:pPr>
        <w:pStyle w:val="ConsPlusNormal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601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52008F" w:rsidRDefault="0052008F">
      <w:pPr>
        <w:pStyle w:val="ConsPlusNormal"/>
        <w:ind w:firstLine="540"/>
        <w:jc w:val="both"/>
      </w:pPr>
      <w:bookmarkStart w:id="5" w:name="P315"/>
      <w:bookmarkEnd w:id="5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52008F" w:rsidRDefault="0052008F">
      <w:pPr>
        <w:pStyle w:val="ConsPlusNormal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28"/>
        </w:rPr>
        <w:pict>
          <v:shape id="_x0000_i1037" style="width:244.5pt;height:39pt" coordsize="" o:spt="100" adj="0,,0" path="" filled="f" stroked="f">
            <v:stroke joinstyle="miter"/>
            <v:imagedata r:id="rId21" o:title="base_1_192148_79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52008F" w:rsidRDefault="0052008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52008F" w:rsidRDefault="0052008F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52008F" w:rsidRDefault="0052008F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38" style="width:23.25pt;height:21pt" coordsize="" o:spt="100" adj="0,,0" path="" filled="f" stroked="f">
            <v:stroke joinstyle="miter"/>
            <v:imagedata r:id="rId22" o:title="base_1_192148_8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39" style="width:27pt;height:21pt" coordsize="" o:spt="100" adj="0,,0" path="" filled="f" stroked="f">
            <v:stroke joinstyle="miter"/>
            <v:imagedata r:id="rId23" o:title="base_1_192148_8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40" style="width:24pt;height:21pt" coordsize="" o:spt="100" adj="0,,0" path="" filled="f" stroked="f">
            <v:stroke joinstyle="miter"/>
            <v:imagedata r:id="rId24" o:title="base_1_192148_8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41" style="width:23.25pt;height:21pt" coordsize="" o:spt="100" adj="0,,0" path="" filled="f" stroked="f">
            <v:stroke joinstyle="miter"/>
            <v:imagedata r:id="rId25" o:title="base_1_192148_83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lastRenderedPageBreak/>
        <w:pict>
          <v:shape id="_x0000_i1042" style="width:19.5pt;height:21pt" coordsize="" o:spt="100" adj="0,,0" path="" filled="f" stroked="f">
            <v:stroke joinstyle="miter"/>
            <v:imagedata r:id="rId26" o:title="base_1_192148_84"/>
            <v:formulas/>
            <v:path o:connecttype="segments"/>
          </v:shape>
        </w:pict>
      </w:r>
      <w:r>
        <w:t xml:space="preserve"> - поступления в бюджеты от использования объекта в году t при реализации государственного контракта, муниципального контракта.</w:t>
      </w:r>
    </w:p>
    <w:p w:rsidR="0052008F" w:rsidRDefault="0052008F">
      <w:pPr>
        <w:pStyle w:val="ConsPlusNormal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52008F" w:rsidRDefault="0052008F">
      <w:pPr>
        <w:pStyle w:val="ConsPlusNormal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52008F" w:rsidRDefault="0052008F">
      <w:pPr>
        <w:pStyle w:val="ConsPlusNormal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6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52008F" w:rsidRDefault="0052008F">
      <w:pPr>
        <w:pStyle w:val="ConsPlusNormal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относятся виды поступлений, указанные в </w:t>
      </w:r>
      <w:hyperlink w:anchor="P678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52008F" w:rsidRDefault="0052008F">
      <w:pPr>
        <w:pStyle w:val="ConsPlusNormal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52008F" w:rsidRDefault="0052008F">
      <w:pPr>
        <w:pStyle w:val="ConsPlusNormal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90"/>
        </w:rPr>
        <w:pict>
          <v:shape id="_x0000_i1043" style="width:237.75pt;height:105.75pt" coordsize="" o:spt="100" adj="0,,0" path="" filled="f" stroked="f">
            <v:stroke joinstyle="miter"/>
            <v:imagedata r:id="rId27" o:title="base_1_192148_85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52008F" w:rsidRDefault="0052008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52008F" w:rsidRDefault="0052008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44" style="width:17.25pt;height:21pt" coordsize="" o:spt="100" adj="0,,0" path="" filled="f" stroked="f">
            <v:stroke joinstyle="miter"/>
            <v:imagedata r:id="rId28" o:title="base_1_192148_86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lastRenderedPageBreak/>
        <w:pict>
          <v:shape id="_x0000_i1045" style="width:18.75pt;height:21pt" coordsize="" o:spt="100" adj="0,,0" path="" filled="f" stroked="f">
            <v:stroke joinstyle="miter"/>
            <v:imagedata r:id="rId29" o:title="base_1_192148_87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для реализации проекта, в рублях;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46" style="width:18.75pt;height:21pt" coordsize="" o:spt="100" adj="0,,0" path="" filled="f" stroked="f">
            <v:stroke joinstyle="miter"/>
            <v:imagedata r:id="rId30" o:title="base_1_192148_88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47" style="width:18.75pt;height:21pt" coordsize="" o:spt="100" adj="0,,0" path="" filled="f" stroked="f">
            <v:stroke joinstyle="miter"/>
            <v:imagedata r:id="rId31" o:title="base_1_192148_89"/>
            <v:formulas/>
            <v:path o:connecttype="segments"/>
          </v:shape>
        </w:pict>
      </w:r>
      <w:r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48" style="width:15.75pt;height:21pt" coordsize="" o:spt="100" adj="0,,0" path="" filled="f" stroked="f">
            <v:stroke joinstyle="miter"/>
            <v:imagedata r:id="rId32" o:title="base_1_192148_90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по проекту, в рублях.</w:t>
      </w:r>
    </w:p>
    <w:p w:rsidR="0052008F" w:rsidRDefault="0052008F">
      <w:pPr>
        <w:pStyle w:val="ConsPlusNormal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54"/>
        </w:rPr>
        <w:pict>
          <v:shape id="_x0000_i1049" style="width:237.75pt;height:66pt" coordsize="" o:spt="100" adj="0,,0" path="" filled="f" stroked="f">
            <v:stroke joinstyle="miter"/>
            <v:imagedata r:id="rId33" o:title="base_1_192148_91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50" style="width:18.75pt;height:21pt" coordsize="" o:spt="100" adj="0,,0" path="" filled="f" stroked="f">
            <v:stroke joinstyle="miter"/>
            <v:imagedata r:id="rId34" o:title="base_1_192148_92"/>
            <v:formulas/>
            <v:path o:connecttype="segments"/>
          </v:shape>
        </w:pict>
      </w:r>
      <w:r>
        <w:t xml:space="preserve"> - сумма поступлений в бюджет Российской Федерации в течение срока реализации проекта, в рублях;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51" style="width:18.75pt;height:21pt" coordsize="" o:spt="100" adj="0,,0" path="" filled="f" stroked="f">
            <v:stroke joinstyle="miter"/>
            <v:imagedata r:id="rId35" o:title="base_1_192148_93"/>
            <v:formulas/>
            <v:path o:connecttype="segments"/>
          </v:shape>
        </w:pict>
      </w:r>
      <w:r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52" style="width:15.75pt;height:21pt" coordsize="" o:spt="100" adj="0,,0" path="" filled="f" stroked="f">
            <v:stroke joinstyle="miter"/>
            <v:imagedata r:id="rId36" o:title="base_1_192148_94"/>
            <v:formulas/>
            <v:path o:connecttype="segments"/>
          </v:shape>
        </w:pict>
      </w:r>
      <w:r>
        <w:t xml:space="preserve"> - сумма поступлений в бюджеты бюджетной системы Российской Федерации при реализации проекта, в рублях.</w:t>
      </w:r>
    </w:p>
    <w:p w:rsidR="0052008F" w:rsidRDefault="0052008F">
      <w:pPr>
        <w:pStyle w:val="ConsPlusNormal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90"/>
        </w:rPr>
        <w:pict>
          <v:shape id="_x0000_i1053" style="width:237pt;height:105.75pt" coordsize="" o:spt="100" adj="0,,0" path="" filled="f" stroked="f">
            <v:stroke joinstyle="miter"/>
            <v:imagedata r:id="rId37" o:title="base_1_192148_95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54" style="width:15.75pt;height:21pt" coordsize="" o:spt="100" adj="0,,0" path="" filled="f" stroked="f">
            <v:stroke joinstyle="miter"/>
            <v:imagedata r:id="rId38" o:title="base_1_192148_96"/>
            <v:formulas/>
            <v:path o:connecttype="segments"/>
          </v:shape>
        </w:pic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55" style="width:18.75pt;height:21pt" coordsize="" o:spt="100" adj="0,,0" path="" filled="f" stroked="f">
            <v:stroke joinstyle="miter"/>
            <v:imagedata r:id="rId39" o:title="base_1_192148_97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</w:t>
      </w:r>
      <w:r>
        <w:lastRenderedPageBreak/>
        <w:t>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56" style="width:19.5pt;height:21pt" coordsize="" o:spt="100" adj="0,,0" path="" filled="f" stroked="f">
            <v:stroke joinstyle="miter"/>
            <v:imagedata r:id="rId40" o:title="base_1_192148_98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57" style="width:19.5pt;height:21pt" coordsize="" o:spt="100" adj="0,,0" path="" filled="f" stroked="f">
            <v:stroke joinstyle="miter"/>
            <v:imagedata r:id="rId41" o:title="base_1_192148_99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58" style="width:19.5pt;height:21pt" coordsize="" o:spt="100" adj="0,,0" path="" filled="f" stroked="f">
            <v:stroke joinstyle="miter"/>
            <v:imagedata r:id="rId42" o:title="base_1_192148_100"/>
            <v:formulas/>
            <v:path o:connecttype="segments"/>
          </v:shape>
        </w:pict>
      </w:r>
      <w:r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59" style="width:16.5pt;height:21pt" coordsize="" o:spt="100" adj="0,,0" path="" filled="f" stroked="f">
            <v:stroke joinstyle="miter"/>
            <v:imagedata r:id="rId43" o:title="base_1_192148_101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52008F" w:rsidRDefault="0052008F">
      <w:pPr>
        <w:pStyle w:val="ConsPlusNormal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52008F" w:rsidRDefault="0052008F">
      <w:pPr>
        <w:pStyle w:val="ConsPlusNormal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52008F" w:rsidRDefault="0052008F">
      <w:pPr>
        <w:pStyle w:val="ConsPlusNormal"/>
        <w:ind w:firstLine="540"/>
        <w:jc w:val="both"/>
      </w:pPr>
      <w:bookmarkStart w:id="6" w:name="P370"/>
      <w:bookmarkEnd w:id="6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52008F" w:rsidRDefault="0052008F">
      <w:pPr>
        <w:pStyle w:val="ConsPlusNormal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32"/>
        </w:rPr>
        <w:pict>
          <v:shape id="_x0000_i1060" style="width:309.75pt;height:40.5pt" coordsize="" o:spt="100" adj="0,,0" path="" filled="f" stroked="f">
            <v:stroke joinstyle="miter"/>
            <v:imagedata r:id="rId44" o:title="base_1_192148_102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52008F" w:rsidRDefault="0052008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52008F" w:rsidRDefault="0052008F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52008F" w:rsidRDefault="0052008F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lastRenderedPageBreak/>
        <w:pict>
          <v:shape id="_x0000_i1061" style="width:35.25pt;height:21pt" coordsize="" o:spt="100" adj="0,,0" path="" filled="f" stroked="f">
            <v:stroke joinstyle="miter"/>
            <v:imagedata r:id="rId45" o:title="base_1_192148_103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62" style="width:35.25pt;height:21pt" coordsize="" o:spt="100" adj="0,,0" path="" filled="f" stroked="f">
            <v:stroke joinstyle="miter"/>
            <v:imagedata r:id="rId46" o:title="base_1_192148_104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63" style="width:39pt;height:21pt" coordsize="" o:spt="100" adj="0,,0" path="" filled="f" stroked="f">
            <v:stroke joinstyle="miter"/>
            <v:imagedata r:id="rId47" o:title="base_1_192148_105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64" style="width:32.25pt;height:21pt" coordsize="" o:spt="100" adj="0,,0" path="" filled="f" stroked="f">
            <v:stroke joinstyle="miter"/>
            <v:imagedata r:id="rId48" o:title="base_1_192148_106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65" style="width:33.75pt;height:21pt" coordsize="" o:spt="100" adj="0,,0" path="" filled="f" stroked="f">
            <v:stroke joinstyle="miter"/>
            <v:imagedata r:id="rId49" o:title="base_1_192148_107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52008F" w:rsidRDefault="0052008F">
      <w:pPr>
        <w:pStyle w:val="ConsPlusNormal"/>
        <w:ind w:firstLine="540"/>
        <w:jc w:val="both"/>
      </w:pPr>
      <w:bookmarkStart w:id="7" w:name="P385"/>
      <w:bookmarkEnd w:id="7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52008F" w:rsidRDefault="0052008F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14"/>
        </w:rPr>
        <w:pict>
          <v:shape id="_x0000_i1066" style="width:120pt;height:21pt" coordsize="" o:spt="100" adj="0,,0" path="" filled="f" stroked="f">
            <v:stroke joinstyle="miter"/>
            <v:imagedata r:id="rId50" o:title="base_1_192148_108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67" style="width:33pt;height:21pt" coordsize="" o:spt="100" adj="0,,0" path="" filled="f" stroked="f">
            <v:stroke joinstyle="miter"/>
            <v:imagedata r:id="rId51" o:title="base_1_192148_109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52008F" w:rsidRDefault="0052008F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14"/>
        </w:rPr>
        <w:pict>
          <v:shape id="_x0000_i1068" style="width:117.75pt;height:21pt" coordsize="" o:spt="100" adj="0,,0" path="" filled="f" stroked="f">
            <v:stroke joinstyle="miter"/>
            <v:imagedata r:id="rId52" o:title="base_1_192148_110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69" style="width:32.25pt;height:21pt" coordsize="" o:spt="100" adj="0,,0" path="" filled="f" stroked="f">
            <v:stroke joinstyle="miter"/>
            <v:imagedata r:id="rId53" o:title="base_1_192148_11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52008F" w:rsidRDefault="0052008F">
      <w:pPr>
        <w:pStyle w:val="ConsPlusNormal"/>
        <w:ind w:firstLine="540"/>
        <w:jc w:val="both"/>
      </w:pPr>
      <w:r>
        <w:t>3) для рисков эксплуатации объекта в году t: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14"/>
        </w:rPr>
        <w:pict>
          <v:shape id="_x0000_i1070" style="width:128.25pt;height:21pt" coordsize="" o:spt="100" adj="0,,0" path="" filled="f" stroked="f">
            <v:stroke joinstyle="miter"/>
            <v:imagedata r:id="rId54" o:title="base_1_192148_112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71" style="width:35.25pt;height:21pt" coordsize="" o:spt="100" adj="0,,0" path="" filled="f" stroked="f">
            <v:stroke joinstyle="miter"/>
            <v:imagedata r:id="rId55" o:title="base_1_192148_113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52008F" w:rsidRDefault="0052008F">
      <w:pPr>
        <w:pStyle w:val="ConsPlusNormal"/>
        <w:ind w:firstLine="540"/>
        <w:jc w:val="both"/>
      </w:pPr>
      <w:r>
        <w:t>4) для рисков получения доходов от использования объекта в году t: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18"/>
        </w:rPr>
        <w:pict>
          <v:shape id="_x0000_i1072" style="width:103.5pt;height:23.25pt" coordsize="" o:spt="100" adj="0,,0" path="" filled="f" stroked="f">
            <v:stroke joinstyle="miter"/>
            <v:imagedata r:id="rId56" o:title="base_1_192148_114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lastRenderedPageBreak/>
        <w:t>где:</w:t>
      </w:r>
    </w:p>
    <w:p w:rsidR="0052008F" w:rsidRDefault="0052008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8"/>
        </w:rPr>
        <w:pict>
          <v:shape id="_x0000_i1073" style="width:29.25pt;height:23.25pt" coordsize="" o:spt="100" adj="0,,0" path="" filled="f" stroked="f">
            <v:stroke joinstyle="miter"/>
            <v:imagedata r:id="rId57" o:title="base_1_192148_115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52008F" w:rsidRDefault="0052008F">
      <w:pPr>
        <w:pStyle w:val="ConsPlusNormal"/>
        <w:ind w:firstLine="540"/>
        <w:jc w:val="both"/>
      </w:pPr>
      <w:r>
        <w:t>5) для прочих рисков в периоде t: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14"/>
        </w:rPr>
        <w:pict>
          <v:shape id="_x0000_i1074" style="width:111.75pt;height:21pt" coordsize="" o:spt="100" adj="0,,0" path="" filled="f" stroked="f">
            <v:stroke joinstyle="miter"/>
            <v:imagedata r:id="rId58" o:title="base_1_192148_116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75" style="width:32.25pt;height:21pt" coordsize="" o:spt="100" adj="0,,0" path="" filled="f" stroked="f">
            <v:stroke joinstyle="miter"/>
            <v:imagedata r:id="rId59" o:title="base_1_192148_117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52008F" w:rsidRDefault="0052008F">
      <w:pPr>
        <w:pStyle w:val="ConsPlusNormal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9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52008F" w:rsidRDefault="0052008F">
      <w:pPr>
        <w:pStyle w:val="ConsPlusNormal"/>
        <w:ind w:firstLine="540"/>
        <w:jc w:val="both"/>
      </w:pPr>
      <w:r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52008F" w:rsidRDefault="0052008F">
      <w:pPr>
        <w:pStyle w:val="ConsPlusNormal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3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52008F" w:rsidRDefault="0052008F">
      <w:pPr>
        <w:pStyle w:val="ConsPlusNormal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32"/>
        </w:rPr>
        <w:pict>
          <v:shape id="_x0000_i1076" style="width:282.75pt;height:40.5pt" coordsize="" o:spt="100" adj="0,,0" path="" filled="f" stroked="f">
            <v:stroke joinstyle="miter"/>
            <v:imagedata r:id="rId60" o:title="base_1_192148_118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52008F" w:rsidRDefault="0052008F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</w:t>
      </w:r>
      <w:r>
        <w:lastRenderedPageBreak/>
        <w:t>годовом исчислении;</w:t>
      </w:r>
    </w:p>
    <w:p w:rsidR="0052008F" w:rsidRDefault="0052008F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52008F" w:rsidRDefault="0052008F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77" style="width:31.5pt;height:21pt" coordsize="" o:spt="100" adj="0,,0" path="" filled="f" stroked="f">
            <v:stroke joinstyle="miter"/>
            <v:imagedata r:id="rId61" o:title="base_1_192148_119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78" style="width:31.5pt;height:21pt" coordsize="" o:spt="100" adj="0,,0" path="" filled="f" stroked="f">
            <v:stroke joinstyle="miter"/>
            <v:imagedata r:id="rId62" o:title="base_1_192148_120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79" style="width:33.75pt;height:21pt" coordsize="" o:spt="100" adj="0,,0" path="" filled="f" stroked="f">
            <v:stroke joinstyle="miter"/>
            <v:imagedata r:id="rId63" o:title="base_1_192148_121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80" style="width:27pt;height:21pt" coordsize="" o:spt="100" adj="0,,0" path="" filled="f" stroked="f">
            <v:stroke joinstyle="miter"/>
            <v:imagedata r:id="rId64" o:title="base_1_192148_122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81" style="width:30pt;height:21pt" coordsize="" o:spt="100" adj="0,,0" path="" filled="f" stroked="f">
            <v:stroke joinstyle="miter"/>
            <v:imagedata r:id="rId65" o:title="base_1_192148_123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52008F" w:rsidRDefault="0052008F">
      <w:pPr>
        <w:pStyle w:val="ConsPlusNormal"/>
        <w:ind w:firstLine="540"/>
        <w:jc w:val="both"/>
      </w:pPr>
      <w:bookmarkStart w:id="8" w:name="P438"/>
      <w:bookmarkEnd w:id="8"/>
      <w:r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52008F" w:rsidRDefault="0052008F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14"/>
        </w:rPr>
        <w:pict>
          <v:shape id="_x0000_i1082" style="width:102pt;height:21pt" coordsize="" o:spt="100" adj="0,,0" path="" filled="f" stroked="f">
            <v:stroke joinstyle="miter"/>
            <v:imagedata r:id="rId66" o:title="base_1_192148_124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83" style="width:24pt;height:21pt" coordsize="" o:spt="100" adj="0,,0" path="" filled="f" stroked="f">
            <v:stroke joinstyle="miter"/>
            <v:imagedata r:id="rId67" o:title="base_1_192148_12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14"/>
        </w:rPr>
        <w:pict>
          <v:shape id="_x0000_i1084" style="width:99pt;height:21pt" coordsize="" o:spt="100" adj="0,,0" path="" filled="f" stroked="f">
            <v:stroke joinstyle="miter"/>
            <v:imagedata r:id="rId68" o:title="base_1_192148_126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85" style="width:23.25pt;height:21pt" coordsize="" o:spt="100" adj="0,,0" path="" filled="f" stroked="f">
            <v:stroke joinstyle="miter"/>
            <v:imagedata r:id="rId69" o:title="base_1_192148_127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>
        <w:t>3) для рисков эксплуатации объекта в периоде t: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14"/>
        </w:rPr>
        <w:pict>
          <v:shape id="_x0000_i1086" style="width:108pt;height:21pt" coordsize="" o:spt="100" adj="0,,0" path="" filled="f" stroked="f">
            <v:stroke joinstyle="miter"/>
            <v:imagedata r:id="rId70" o:title="base_1_192148_128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lastRenderedPageBreak/>
        <w:pict>
          <v:shape id="_x0000_i1087" style="width:27pt;height:21pt" coordsize="" o:spt="100" adj="0,,0" path="" filled="f" stroked="f">
            <v:stroke joinstyle="miter"/>
            <v:imagedata r:id="rId71" o:title="base_1_192148_129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14"/>
        </w:rPr>
        <w:pict>
          <v:shape id="_x0000_i1088" style="width:89.25pt;height:21pt" coordsize="" o:spt="100" adj="0,,0" path="" filled="f" stroked="f">
            <v:stroke joinstyle="miter"/>
            <v:imagedata r:id="rId72" o:title="base_1_192148_130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89" style="width:19.5pt;height:21pt" coordsize="" o:spt="100" adj="0,,0" path="" filled="f" stroked="f">
            <v:stroke joinstyle="miter"/>
            <v:imagedata r:id="rId73" o:title="base_1_192148_131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52008F" w:rsidRDefault="0052008F">
      <w:pPr>
        <w:pStyle w:val="ConsPlusNormal"/>
        <w:ind w:firstLine="540"/>
        <w:jc w:val="both"/>
      </w:pPr>
      <w:r>
        <w:t>5) для прочих рисков в периоде t: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r w:rsidRPr="00CC66F4">
        <w:rPr>
          <w:position w:val="-14"/>
        </w:rPr>
        <w:pict>
          <v:shape id="_x0000_i1090" style="width:99.75pt;height:21pt" coordsize="" o:spt="100" adj="0,,0" path="" filled="f" stroked="f">
            <v:stroke joinstyle="miter"/>
            <v:imagedata r:id="rId74" o:title="base_1_192148_132"/>
            <v:formulas/>
            <v:path o:connecttype="segments"/>
          </v:shape>
        </w:pict>
      </w:r>
      <w:r>
        <w:t>,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где:</w:t>
      </w:r>
    </w:p>
    <w:p w:rsidR="0052008F" w:rsidRDefault="0052008F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52008F" w:rsidRDefault="0052008F">
      <w:pPr>
        <w:pStyle w:val="ConsPlusNormal"/>
        <w:ind w:firstLine="540"/>
        <w:jc w:val="both"/>
      </w:pPr>
      <w:r w:rsidRPr="00CC66F4">
        <w:rPr>
          <w:position w:val="-14"/>
        </w:rPr>
        <w:pict>
          <v:shape id="_x0000_i1091" style="width:23.25pt;height:21pt" coordsize="" o:spt="100" adj="0,,0" path="" filled="f" stroked="f">
            <v:stroke joinstyle="miter"/>
            <v:imagedata r:id="rId75" o:title="base_1_192148_133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52008F" w:rsidRDefault="0052008F">
      <w:pPr>
        <w:sectPr w:rsidR="0052008F" w:rsidSect="00C54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right"/>
      </w:pPr>
      <w:r>
        <w:t>Приложение N 1</w:t>
      </w:r>
    </w:p>
    <w:p w:rsidR="0052008F" w:rsidRDefault="0052008F">
      <w:pPr>
        <w:pStyle w:val="ConsPlusNormal"/>
        <w:jc w:val="right"/>
      </w:pPr>
      <w:r>
        <w:t>к Методике оценки эффективности проекта</w:t>
      </w:r>
    </w:p>
    <w:p w:rsidR="0052008F" w:rsidRDefault="0052008F">
      <w:pPr>
        <w:pStyle w:val="ConsPlusNormal"/>
        <w:jc w:val="right"/>
      </w:pPr>
      <w:r>
        <w:t>государственно-частного партнерства,</w:t>
      </w:r>
    </w:p>
    <w:p w:rsidR="0052008F" w:rsidRDefault="0052008F">
      <w:pPr>
        <w:pStyle w:val="ConsPlusNormal"/>
        <w:jc w:val="right"/>
      </w:pPr>
      <w:r>
        <w:t>проекта муниципально-частного партнерства</w:t>
      </w:r>
    </w:p>
    <w:p w:rsidR="0052008F" w:rsidRDefault="0052008F">
      <w:pPr>
        <w:pStyle w:val="ConsPlusNormal"/>
        <w:jc w:val="right"/>
      </w:pPr>
      <w:r>
        <w:t>и определения их сравнительного</w:t>
      </w:r>
    </w:p>
    <w:p w:rsidR="0052008F" w:rsidRDefault="0052008F">
      <w:pPr>
        <w:pStyle w:val="ConsPlusNormal"/>
        <w:jc w:val="right"/>
      </w:pPr>
      <w:r>
        <w:t>преимущества, утвержденной приказом</w:t>
      </w:r>
    </w:p>
    <w:p w:rsidR="0052008F" w:rsidRDefault="0052008F">
      <w:pPr>
        <w:pStyle w:val="ConsPlusNormal"/>
        <w:jc w:val="right"/>
      </w:pPr>
      <w:r>
        <w:t>Минэкономразвития России</w:t>
      </w:r>
    </w:p>
    <w:p w:rsidR="0052008F" w:rsidRDefault="0052008F">
      <w:pPr>
        <w:pStyle w:val="ConsPlusNormal"/>
        <w:jc w:val="right"/>
      </w:pPr>
      <w:r>
        <w:t>от 30.11.2015 N 894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bookmarkStart w:id="9" w:name="P488"/>
      <w:bookmarkEnd w:id="9"/>
      <w:r>
        <w:t>Образец представления</w:t>
      </w:r>
    </w:p>
    <w:p w:rsidR="0052008F" w:rsidRDefault="0052008F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52008F" w:rsidRDefault="0052008F">
      <w:pPr>
        <w:pStyle w:val="ConsPlusNormal"/>
        <w:jc w:val="center"/>
      </w:pPr>
      <w:r>
        <w:t>преимущества проекта</w:t>
      </w:r>
    </w:p>
    <w:p w:rsidR="0052008F" w:rsidRDefault="005200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250"/>
        <w:gridCol w:w="2838"/>
        <w:gridCol w:w="3082"/>
      </w:tblGrid>
      <w:tr w:rsidR="0052008F">
        <w:tc>
          <w:tcPr>
            <w:tcW w:w="470" w:type="dxa"/>
          </w:tcPr>
          <w:p w:rsidR="0052008F" w:rsidRDefault="005200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52008F" w:rsidRDefault="0052008F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52008F">
        <w:tc>
          <w:tcPr>
            <w:tcW w:w="470" w:type="dxa"/>
          </w:tcPr>
          <w:p w:rsidR="0052008F" w:rsidRDefault="005200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52008F" w:rsidRDefault="0052008F">
            <w:pPr>
              <w:pStyle w:val="ConsPlusNormal"/>
              <w:jc w:val="center"/>
            </w:pPr>
            <w:r>
              <w:t>4</w:t>
            </w:r>
          </w:p>
        </w:tc>
      </w:tr>
      <w:tr w:rsidR="0052008F">
        <w:tc>
          <w:tcPr>
            <w:tcW w:w="470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</w:pPr>
          </w:p>
        </w:tc>
        <w:tc>
          <w:tcPr>
            <w:tcW w:w="3082" w:type="dxa"/>
          </w:tcPr>
          <w:p w:rsidR="0052008F" w:rsidRDefault="0052008F">
            <w:pPr>
              <w:pStyle w:val="ConsPlusNormal"/>
            </w:pPr>
          </w:p>
        </w:tc>
      </w:tr>
      <w:tr w:rsidR="0052008F">
        <w:tc>
          <w:tcPr>
            <w:tcW w:w="470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</w:pPr>
            <w:r>
              <w:t xml:space="preserve">Расходы средств бюджетов бюджетной системы Российской </w:t>
            </w:r>
            <w:r>
              <w:lastRenderedPageBreak/>
              <w:t>Федерации на создание объекта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</w:pPr>
          </w:p>
        </w:tc>
        <w:tc>
          <w:tcPr>
            <w:tcW w:w="3082" w:type="dxa"/>
          </w:tcPr>
          <w:p w:rsidR="0052008F" w:rsidRDefault="0052008F">
            <w:pPr>
              <w:pStyle w:val="ConsPlusNormal"/>
            </w:pPr>
          </w:p>
        </w:tc>
      </w:tr>
      <w:tr w:rsidR="0052008F">
        <w:tc>
          <w:tcPr>
            <w:tcW w:w="470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</w:pPr>
          </w:p>
        </w:tc>
        <w:tc>
          <w:tcPr>
            <w:tcW w:w="3082" w:type="dxa"/>
          </w:tcPr>
          <w:p w:rsidR="0052008F" w:rsidRDefault="0052008F">
            <w:pPr>
              <w:pStyle w:val="ConsPlusNormal"/>
            </w:pPr>
          </w:p>
        </w:tc>
      </w:tr>
      <w:tr w:rsidR="0052008F">
        <w:tc>
          <w:tcPr>
            <w:tcW w:w="470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</w:pPr>
          </w:p>
        </w:tc>
        <w:tc>
          <w:tcPr>
            <w:tcW w:w="3082" w:type="dxa"/>
          </w:tcPr>
          <w:p w:rsidR="0052008F" w:rsidRDefault="0052008F">
            <w:pPr>
              <w:pStyle w:val="ConsPlusNormal"/>
            </w:pPr>
          </w:p>
        </w:tc>
      </w:tr>
      <w:tr w:rsidR="0052008F">
        <w:tc>
          <w:tcPr>
            <w:tcW w:w="470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</w:pPr>
          </w:p>
        </w:tc>
        <w:tc>
          <w:tcPr>
            <w:tcW w:w="3082" w:type="dxa"/>
          </w:tcPr>
          <w:p w:rsidR="0052008F" w:rsidRDefault="0052008F">
            <w:pPr>
              <w:pStyle w:val="ConsPlusNormal"/>
            </w:pPr>
          </w:p>
        </w:tc>
      </w:tr>
      <w:tr w:rsidR="0052008F">
        <w:tc>
          <w:tcPr>
            <w:tcW w:w="470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</w:pPr>
            <w:r>
              <w:t>Поступления в бюджеты бюджетной системы Российской Федерации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</w:pPr>
          </w:p>
        </w:tc>
        <w:tc>
          <w:tcPr>
            <w:tcW w:w="3082" w:type="dxa"/>
          </w:tcPr>
          <w:p w:rsidR="0052008F" w:rsidRDefault="0052008F">
            <w:pPr>
              <w:pStyle w:val="ConsPlusNormal"/>
            </w:pPr>
          </w:p>
        </w:tc>
      </w:tr>
      <w:tr w:rsidR="0052008F">
        <w:tc>
          <w:tcPr>
            <w:tcW w:w="470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</w:pPr>
          </w:p>
        </w:tc>
        <w:tc>
          <w:tcPr>
            <w:tcW w:w="3082" w:type="dxa"/>
          </w:tcPr>
          <w:p w:rsidR="0052008F" w:rsidRDefault="0052008F">
            <w:pPr>
              <w:pStyle w:val="ConsPlusNormal"/>
            </w:pPr>
          </w:p>
        </w:tc>
      </w:tr>
      <w:tr w:rsidR="0052008F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p w:rsidR="0052008F" w:rsidRDefault="0052008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2008F" w:rsidRDefault="0052008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52008F" w:rsidRDefault="0052008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52008F" w:rsidRDefault="0052008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2008F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52008F" w:rsidRDefault="0052008F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52008F" w:rsidRDefault="0052008F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52008F" w:rsidRDefault="0052008F">
            <w:pPr>
              <w:pStyle w:val="ConsPlusNormal"/>
            </w:pPr>
          </w:p>
        </w:tc>
      </w:tr>
      <w:tr w:rsidR="0052008F">
        <w:tc>
          <w:tcPr>
            <w:tcW w:w="470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</w:pPr>
          </w:p>
        </w:tc>
        <w:tc>
          <w:tcPr>
            <w:tcW w:w="3082" w:type="dxa"/>
          </w:tcPr>
          <w:p w:rsidR="0052008F" w:rsidRDefault="0052008F">
            <w:pPr>
              <w:pStyle w:val="ConsPlusNormal"/>
            </w:pPr>
          </w:p>
        </w:tc>
      </w:tr>
      <w:tr w:rsidR="0052008F">
        <w:tc>
          <w:tcPr>
            <w:tcW w:w="470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</w:pPr>
          </w:p>
        </w:tc>
        <w:tc>
          <w:tcPr>
            <w:tcW w:w="3082" w:type="dxa"/>
          </w:tcPr>
          <w:p w:rsidR="0052008F" w:rsidRDefault="0052008F">
            <w:pPr>
              <w:pStyle w:val="ConsPlusNormal"/>
            </w:pPr>
          </w:p>
        </w:tc>
      </w:tr>
      <w:tr w:rsidR="0052008F">
        <w:tc>
          <w:tcPr>
            <w:tcW w:w="470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</w:pPr>
          </w:p>
        </w:tc>
        <w:tc>
          <w:tcPr>
            <w:tcW w:w="3082" w:type="dxa"/>
          </w:tcPr>
          <w:p w:rsidR="0052008F" w:rsidRDefault="0052008F">
            <w:pPr>
              <w:pStyle w:val="ConsPlusNormal"/>
            </w:pPr>
          </w:p>
        </w:tc>
      </w:tr>
      <w:tr w:rsidR="0052008F">
        <w:tc>
          <w:tcPr>
            <w:tcW w:w="470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52008F" w:rsidRDefault="0052008F">
            <w:pPr>
              <w:pStyle w:val="ConsPlusNormal"/>
            </w:pPr>
          </w:p>
        </w:tc>
        <w:tc>
          <w:tcPr>
            <w:tcW w:w="3082" w:type="dxa"/>
          </w:tcPr>
          <w:p w:rsidR="0052008F" w:rsidRDefault="0052008F">
            <w:pPr>
              <w:pStyle w:val="ConsPlusNormal"/>
            </w:pPr>
          </w:p>
        </w:tc>
      </w:tr>
      <w:tr w:rsidR="0052008F">
        <w:tc>
          <w:tcPr>
            <w:tcW w:w="470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52008F" w:rsidRDefault="0052008F">
            <w:pPr>
              <w:pStyle w:val="ConsPlusNormal"/>
            </w:pPr>
          </w:p>
        </w:tc>
      </w:tr>
    </w:tbl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right"/>
      </w:pPr>
      <w:r>
        <w:t>Приложение N 2</w:t>
      </w:r>
    </w:p>
    <w:p w:rsidR="0052008F" w:rsidRDefault="0052008F">
      <w:pPr>
        <w:pStyle w:val="ConsPlusNormal"/>
        <w:jc w:val="right"/>
      </w:pPr>
      <w:r>
        <w:t>к Методике оценки эффективности проекта</w:t>
      </w:r>
    </w:p>
    <w:p w:rsidR="0052008F" w:rsidRDefault="0052008F">
      <w:pPr>
        <w:pStyle w:val="ConsPlusNormal"/>
        <w:jc w:val="right"/>
      </w:pPr>
      <w:r>
        <w:t>государственно-частного партнерства,</w:t>
      </w:r>
    </w:p>
    <w:p w:rsidR="0052008F" w:rsidRDefault="0052008F">
      <w:pPr>
        <w:pStyle w:val="ConsPlusNormal"/>
        <w:jc w:val="right"/>
      </w:pPr>
      <w:r>
        <w:t>проекта муниципально-частного партнерства</w:t>
      </w:r>
    </w:p>
    <w:p w:rsidR="0052008F" w:rsidRDefault="0052008F">
      <w:pPr>
        <w:pStyle w:val="ConsPlusNormal"/>
        <w:jc w:val="right"/>
      </w:pPr>
      <w:r>
        <w:t>и определения их сравнительного</w:t>
      </w:r>
    </w:p>
    <w:p w:rsidR="0052008F" w:rsidRDefault="0052008F">
      <w:pPr>
        <w:pStyle w:val="ConsPlusNormal"/>
        <w:jc w:val="right"/>
      </w:pPr>
      <w:r>
        <w:t>преимущества, утвержденной приказом</w:t>
      </w:r>
    </w:p>
    <w:p w:rsidR="0052008F" w:rsidRDefault="0052008F">
      <w:pPr>
        <w:pStyle w:val="ConsPlusNormal"/>
        <w:jc w:val="right"/>
      </w:pPr>
      <w:r>
        <w:t>Минэкономразвития России</w:t>
      </w:r>
    </w:p>
    <w:p w:rsidR="0052008F" w:rsidRDefault="0052008F">
      <w:pPr>
        <w:pStyle w:val="ConsPlusNormal"/>
        <w:jc w:val="right"/>
      </w:pPr>
      <w:r>
        <w:t>от 30.11.2015 N 894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bookmarkStart w:id="10" w:name="P569"/>
      <w:bookmarkEnd w:id="10"/>
      <w:r>
        <w:t>СТАТЬИ</w:t>
      </w:r>
    </w:p>
    <w:p w:rsidR="0052008F" w:rsidRDefault="0052008F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52008F" w:rsidRDefault="0052008F">
      <w:pPr>
        <w:pStyle w:val="ConsPlusNormal"/>
        <w:jc w:val="center"/>
      </w:pPr>
      <w:r>
        <w:t>ФЕДЕРАЦИИ ПРИ РЕАЛИЗАЦИИ ПРОЕКТА, УЧИТЫВАЕМЫХ</w:t>
      </w:r>
    </w:p>
    <w:p w:rsidR="0052008F" w:rsidRDefault="0052008F">
      <w:pPr>
        <w:pStyle w:val="ConsPlusNormal"/>
        <w:jc w:val="center"/>
      </w:pPr>
      <w:r>
        <w:t>ПРИ ОПРЕДЕЛЕНИИ СРАВНИТЕЛЬНОГО ПРЕИМУЩЕСТВА</w:t>
      </w:r>
    </w:p>
    <w:p w:rsidR="0052008F" w:rsidRDefault="005200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18"/>
        <w:gridCol w:w="5269"/>
      </w:tblGrid>
      <w:tr w:rsidR="0052008F">
        <w:tc>
          <w:tcPr>
            <w:tcW w:w="552" w:type="dxa"/>
          </w:tcPr>
          <w:p w:rsidR="0052008F" w:rsidRDefault="005200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52008F" w:rsidRDefault="0052008F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52008F" w:rsidRDefault="0052008F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52008F">
        <w:tc>
          <w:tcPr>
            <w:tcW w:w="552" w:type="dxa"/>
          </w:tcPr>
          <w:p w:rsidR="0052008F" w:rsidRDefault="0052008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18" w:type="dxa"/>
          </w:tcPr>
          <w:p w:rsidR="0052008F" w:rsidRDefault="0052008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52008F" w:rsidRDefault="0052008F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52008F">
        <w:tc>
          <w:tcPr>
            <w:tcW w:w="552" w:type="dxa"/>
          </w:tcPr>
          <w:p w:rsidR="0052008F" w:rsidRDefault="00520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52008F" w:rsidRDefault="0052008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проекта</w:t>
            </w:r>
          </w:p>
        </w:tc>
        <w:tc>
          <w:tcPr>
            <w:tcW w:w="5269" w:type="dxa"/>
          </w:tcPr>
          <w:p w:rsidR="0052008F" w:rsidRDefault="0052008F">
            <w:pPr>
              <w:pStyle w:val="ConsPlusNormal"/>
              <w:jc w:val="both"/>
            </w:pPr>
            <w:r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52008F">
        <w:tc>
          <w:tcPr>
            <w:tcW w:w="552" w:type="dxa"/>
          </w:tcPr>
          <w:p w:rsidR="0052008F" w:rsidRDefault="005200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8" w:type="dxa"/>
          </w:tcPr>
          <w:p w:rsidR="0052008F" w:rsidRDefault="0052008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52008F" w:rsidRDefault="0052008F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52008F" w:rsidRDefault="0052008F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right"/>
      </w:pPr>
      <w:r>
        <w:t>Приложение N 3</w:t>
      </w:r>
    </w:p>
    <w:p w:rsidR="0052008F" w:rsidRDefault="0052008F">
      <w:pPr>
        <w:pStyle w:val="ConsPlusNormal"/>
        <w:jc w:val="right"/>
      </w:pPr>
      <w:r>
        <w:t>к Методике оценки эффективности проекта</w:t>
      </w:r>
    </w:p>
    <w:p w:rsidR="0052008F" w:rsidRDefault="0052008F">
      <w:pPr>
        <w:pStyle w:val="ConsPlusNormal"/>
        <w:jc w:val="right"/>
      </w:pPr>
      <w:r>
        <w:t>государственно-частного партнерства,</w:t>
      </w:r>
    </w:p>
    <w:p w:rsidR="0052008F" w:rsidRDefault="0052008F">
      <w:pPr>
        <w:pStyle w:val="ConsPlusNormal"/>
        <w:jc w:val="right"/>
      </w:pPr>
      <w:r>
        <w:t>проекта муниципально-частного партнерства</w:t>
      </w:r>
    </w:p>
    <w:p w:rsidR="0052008F" w:rsidRDefault="0052008F">
      <w:pPr>
        <w:pStyle w:val="ConsPlusNormal"/>
        <w:jc w:val="right"/>
      </w:pPr>
      <w:r>
        <w:t>и определения их сравнительного</w:t>
      </w:r>
    </w:p>
    <w:p w:rsidR="0052008F" w:rsidRDefault="0052008F">
      <w:pPr>
        <w:pStyle w:val="ConsPlusNormal"/>
        <w:jc w:val="right"/>
      </w:pPr>
      <w:r>
        <w:t>преимущества, утвержденной приказом</w:t>
      </w:r>
    </w:p>
    <w:p w:rsidR="0052008F" w:rsidRDefault="0052008F">
      <w:pPr>
        <w:pStyle w:val="ConsPlusNormal"/>
        <w:jc w:val="right"/>
      </w:pPr>
      <w:r>
        <w:t>Минэкономразвития России</w:t>
      </w:r>
    </w:p>
    <w:p w:rsidR="0052008F" w:rsidRDefault="0052008F">
      <w:pPr>
        <w:pStyle w:val="ConsPlusNormal"/>
        <w:jc w:val="right"/>
      </w:pPr>
      <w:r>
        <w:lastRenderedPageBreak/>
        <w:t>от 30.11.2015 N 894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bookmarkStart w:id="11" w:name="P601"/>
      <w:bookmarkEnd w:id="11"/>
      <w:r>
        <w:t>СТАТЬИ</w:t>
      </w:r>
    </w:p>
    <w:p w:rsidR="0052008F" w:rsidRDefault="0052008F">
      <w:pPr>
        <w:pStyle w:val="ConsPlusNormal"/>
        <w:jc w:val="center"/>
      </w:pPr>
      <w:r>
        <w:t>ПОСТУПЛЕНИЙ В БЮДЖЕТЫ БЮДЖЕТНОЙ СИСТЕМЫ РОССИЙСКОЙ</w:t>
      </w:r>
    </w:p>
    <w:p w:rsidR="0052008F" w:rsidRDefault="0052008F">
      <w:pPr>
        <w:pStyle w:val="ConsPlusNormal"/>
        <w:jc w:val="center"/>
      </w:pPr>
      <w:r>
        <w:t>ФЕДЕРАЦИИ ПРИ РЕАЛИЗАЦИИ ПРОЕКТА, УЧИТЫВАЕМЫЕ</w:t>
      </w:r>
    </w:p>
    <w:p w:rsidR="0052008F" w:rsidRDefault="0052008F">
      <w:pPr>
        <w:pStyle w:val="ConsPlusNormal"/>
        <w:jc w:val="center"/>
      </w:pPr>
      <w:r>
        <w:t>ПРИ ОПРЕДЕЛЕНИИ СРАВНИТЕЛЬНОГО ПРЕИМУЩЕСТВА</w:t>
      </w:r>
    </w:p>
    <w:p w:rsidR="0052008F" w:rsidRDefault="005200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50"/>
        <w:gridCol w:w="5819"/>
      </w:tblGrid>
      <w:tr w:rsidR="0052008F">
        <w:tc>
          <w:tcPr>
            <w:tcW w:w="571" w:type="dxa"/>
          </w:tcPr>
          <w:p w:rsidR="0052008F" w:rsidRDefault="005200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  <w:jc w:val="center"/>
            </w:pPr>
            <w:r>
              <w:t>Виды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52008F" w:rsidRDefault="0052008F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52008F">
        <w:tc>
          <w:tcPr>
            <w:tcW w:w="571" w:type="dxa"/>
          </w:tcPr>
          <w:p w:rsidR="0052008F" w:rsidRDefault="005200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  <w:jc w:val="both"/>
            </w:pPr>
            <w: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52008F" w:rsidRDefault="0052008F">
            <w:pPr>
              <w:pStyle w:val="ConsPlusNormal"/>
              <w:jc w:val="both"/>
            </w:pPr>
            <w: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52008F" w:rsidRDefault="0052008F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52008F" w:rsidRDefault="0052008F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52008F" w:rsidRDefault="0052008F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52008F" w:rsidRDefault="0052008F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52008F" w:rsidRDefault="0052008F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52008F">
        <w:tc>
          <w:tcPr>
            <w:tcW w:w="571" w:type="dxa"/>
          </w:tcPr>
          <w:p w:rsidR="0052008F" w:rsidRDefault="00520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52008F" w:rsidRDefault="0052008F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52008F" w:rsidRDefault="0052008F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52008F" w:rsidRDefault="0052008F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52008F" w:rsidRDefault="0052008F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right"/>
      </w:pPr>
      <w:r>
        <w:t>Приложение N 4</w:t>
      </w:r>
    </w:p>
    <w:p w:rsidR="0052008F" w:rsidRDefault="0052008F">
      <w:pPr>
        <w:pStyle w:val="ConsPlusNormal"/>
        <w:jc w:val="right"/>
      </w:pPr>
      <w:r>
        <w:t>к Методике оценки эффективности проекта</w:t>
      </w:r>
    </w:p>
    <w:p w:rsidR="0052008F" w:rsidRDefault="0052008F">
      <w:pPr>
        <w:pStyle w:val="ConsPlusNormal"/>
        <w:jc w:val="right"/>
      </w:pPr>
      <w:r>
        <w:t>государственно-частного партнерства,</w:t>
      </w:r>
    </w:p>
    <w:p w:rsidR="0052008F" w:rsidRDefault="0052008F">
      <w:pPr>
        <w:pStyle w:val="ConsPlusNormal"/>
        <w:jc w:val="right"/>
      </w:pPr>
      <w:r>
        <w:t>проекта муниципально-частного партнерства</w:t>
      </w:r>
    </w:p>
    <w:p w:rsidR="0052008F" w:rsidRDefault="0052008F">
      <w:pPr>
        <w:pStyle w:val="ConsPlusNormal"/>
        <w:jc w:val="right"/>
      </w:pPr>
      <w:r>
        <w:t>и определения их сравнительного</w:t>
      </w:r>
    </w:p>
    <w:p w:rsidR="0052008F" w:rsidRDefault="0052008F">
      <w:pPr>
        <w:pStyle w:val="ConsPlusNormal"/>
        <w:jc w:val="right"/>
      </w:pPr>
      <w:r>
        <w:t>преимущества, утвержденной приказом</w:t>
      </w:r>
    </w:p>
    <w:p w:rsidR="0052008F" w:rsidRDefault="0052008F">
      <w:pPr>
        <w:pStyle w:val="ConsPlusNormal"/>
        <w:jc w:val="right"/>
      </w:pPr>
      <w:r>
        <w:t>Минэкономразвития России</w:t>
      </w:r>
    </w:p>
    <w:p w:rsidR="0052008F" w:rsidRDefault="0052008F">
      <w:pPr>
        <w:pStyle w:val="ConsPlusNormal"/>
        <w:jc w:val="right"/>
      </w:pPr>
      <w:r>
        <w:t>от 30.11.2015 N 894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bookmarkStart w:id="12" w:name="P636"/>
      <w:bookmarkEnd w:id="12"/>
      <w:r>
        <w:t>СТАТЬИ</w:t>
      </w:r>
    </w:p>
    <w:p w:rsidR="0052008F" w:rsidRDefault="0052008F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52008F" w:rsidRDefault="0052008F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52008F" w:rsidRDefault="0052008F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52008F" w:rsidRDefault="0052008F">
      <w:pPr>
        <w:pStyle w:val="ConsPlusNormal"/>
        <w:jc w:val="center"/>
      </w:pPr>
      <w:r>
        <w:t>СРАВНИТЕЛЬНОГО ПРЕИМУЩЕСТВА</w:t>
      </w:r>
    </w:p>
    <w:p w:rsidR="0052008F" w:rsidRDefault="005200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405"/>
        <w:gridCol w:w="4546"/>
        <w:gridCol w:w="2132"/>
      </w:tblGrid>
      <w:tr w:rsidR="0052008F">
        <w:tc>
          <w:tcPr>
            <w:tcW w:w="557" w:type="dxa"/>
          </w:tcPr>
          <w:p w:rsidR="0052008F" w:rsidRDefault="005200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52008F" w:rsidRDefault="0052008F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52008F" w:rsidRDefault="0052008F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52008F" w:rsidRDefault="0052008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2008F">
        <w:tc>
          <w:tcPr>
            <w:tcW w:w="557" w:type="dxa"/>
          </w:tcPr>
          <w:p w:rsidR="0052008F" w:rsidRDefault="005200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52008F" w:rsidRDefault="00520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52008F" w:rsidRDefault="005200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52008F" w:rsidRDefault="0052008F">
            <w:pPr>
              <w:pStyle w:val="ConsPlusNormal"/>
              <w:jc w:val="center"/>
            </w:pPr>
            <w:r>
              <w:t>4</w:t>
            </w:r>
          </w:p>
        </w:tc>
      </w:tr>
      <w:tr w:rsidR="0052008F">
        <w:tc>
          <w:tcPr>
            <w:tcW w:w="557" w:type="dxa"/>
          </w:tcPr>
          <w:p w:rsidR="0052008F" w:rsidRDefault="0052008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05" w:type="dxa"/>
          </w:tcPr>
          <w:p w:rsidR="0052008F" w:rsidRDefault="0052008F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52008F" w:rsidRDefault="0052008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предприятиям</w:t>
            </w:r>
          </w:p>
        </w:tc>
        <w:tc>
          <w:tcPr>
            <w:tcW w:w="2132" w:type="dxa"/>
          </w:tcPr>
          <w:p w:rsidR="0052008F" w:rsidRDefault="0052008F">
            <w:pPr>
              <w:pStyle w:val="ConsPlusNormal"/>
            </w:pPr>
            <w:r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52008F">
        <w:tc>
          <w:tcPr>
            <w:tcW w:w="557" w:type="dxa"/>
          </w:tcPr>
          <w:p w:rsidR="0052008F" w:rsidRDefault="00520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52008F" w:rsidRDefault="0052008F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52008F" w:rsidRDefault="0052008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52008F" w:rsidRDefault="0052008F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52008F" w:rsidRDefault="0052008F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52008F">
        <w:tc>
          <w:tcPr>
            <w:tcW w:w="557" w:type="dxa"/>
          </w:tcPr>
          <w:p w:rsidR="0052008F" w:rsidRDefault="005200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52008F" w:rsidRDefault="0052008F">
            <w:pPr>
              <w:pStyle w:val="ConsPlusNormal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52008F" w:rsidRDefault="0052008F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подготовку проектно-сметной и рабочей документации на объект капитального </w:t>
            </w:r>
            <w:r>
              <w:lastRenderedPageBreak/>
              <w:t>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52008F" w:rsidRDefault="0052008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52008F" w:rsidRDefault="0052008F">
            <w:pPr>
              <w:pStyle w:val="ConsPlusNormal"/>
            </w:pPr>
            <w:r>
              <w:lastRenderedPageBreak/>
              <w:t>Равны соответствующим расходам по проекту</w:t>
            </w:r>
          </w:p>
        </w:tc>
      </w:tr>
    </w:tbl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right"/>
      </w:pPr>
      <w:r>
        <w:t>Приложение N 5</w:t>
      </w:r>
    </w:p>
    <w:p w:rsidR="0052008F" w:rsidRDefault="0052008F">
      <w:pPr>
        <w:pStyle w:val="ConsPlusNormal"/>
        <w:jc w:val="right"/>
      </w:pPr>
      <w:r>
        <w:t>к Методике оценки эффективности проекта</w:t>
      </w:r>
    </w:p>
    <w:p w:rsidR="0052008F" w:rsidRDefault="0052008F">
      <w:pPr>
        <w:pStyle w:val="ConsPlusNormal"/>
        <w:jc w:val="right"/>
      </w:pPr>
      <w:r>
        <w:t>государственно-частного партнерства,</w:t>
      </w:r>
    </w:p>
    <w:p w:rsidR="0052008F" w:rsidRDefault="0052008F">
      <w:pPr>
        <w:pStyle w:val="ConsPlusNormal"/>
        <w:jc w:val="right"/>
      </w:pPr>
      <w:r>
        <w:t>проекта муниципально-частного партнерства</w:t>
      </w:r>
    </w:p>
    <w:p w:rsidR="0052008F" w:rsidRDefault="0052008F">
      <w:pPr>
        <w:pStyle w:val="ConsPlusNormal"/>
        <w:jc w:val="right"/>
      </w:pPr>
      <w:r>
        <w:t>и определения их сравнительного</w:t>
      </w:r>
    </w:p>
    <w:p w:rsidR="0052008F" w:rsidRDefault="0052008F">
      <w:pPr>
        <w:pStyle w:val="ConsPlusNormal"/>
        <w:jc w:val="right"/>
      </w:pPr>
      <w:r>
        <w:t>преимущества, утвержденной приказом</w:t>
      </w:r>
    </w:p>
    <w:p w:rsidR="0052008F" w:rsidRDefault="0052008F">
      <w:pPr>
        <w:pStyle w:val="ConsPlusNormal"/>
        <w:jc w:val="right"/>
      </w:pPr>
      <w:r>
        <w:t>Минэкономразвития России</w:t>
      </w:r>
    </w:p>
    <w:p w:rsidR="0052008F" w:rsidRDefault="0052008F">
      <w:pPr>
        <w:pStyle w:val="ConsPlusNormal"/>
        <w:jc w:val="right"/>
      </w:pPr>
      <w:r>
        <w:t>от 30.11.2015 N 894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bookmarkStart w:id="13" w:name="P678"/>
      <w:bookmarkEnd w:id="13"/>
      <w:r>
        <w:t>СТАТЬИ</w:t>
      </w:r>
    </w:p>
    <w:p w:rsidR="0052008F" w:rsidRDefault="0052008F">
      <w:pPr>
        <w:pStyle w:val="ConsPlusNormal"/>
        <w:jc w:val="center"/>
      </w:pPr>
      <w:r>
        <w:t>ПОСТУПЛЕНИЙ В БЮДЖЕТЫ БЮДЖЕТНОЙ СИСТЕМЫ РОССИЙСКОЙ</w:t>
      </w:r>
    </w:p>
    <w:p w:rsidR="0052008F" w:rsidRDefault="0052008F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52008F" w:rsidRDefault="0052008F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52008F" w:rsidRDefault="0052008F">
      <w:pPr>
        <w:pStyle w:val="ConsPlusNormal"/>
        <w:jc w:val="center"/>
      </w:pPr>
      <w:r>
        <w:t>СРАВНИТЕЛЬНОГО ПРЕИМУЩЕСТВА</w:t>
      </w:r>
    </w:p>
    <w:p w:rsidR="0052008F" w:rsidRDefault="005200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2"/>
        <w:gridCol w:w="5288"/>
      </w:tblGrid>
      <w:tr w:rsidR="0052008F">
        <w:tc>
          <w:tcPr>
            <w:tcW w:w="566" w:type="dxa"/>
          </w:tcPr>
          <w:p w:rsidR="0052008F" w:rsidRDefault="0052008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792" w:type="dxa"/>
          </w:tcPr>
          <w:p w:rsidR="0052008F" w:rsidRDefault="0052008F">
            <w:pPr>
              <w:pStyle w:val="ConsPlusNormal"/>
              <w:jc w:val="center"/>
            </w:pPr>
            <w:r>
              <w:lastRenderedPageBreak/>
              <w:t xml:space="preserve">Типы поступлений в бюджеты </w:t>
            </w:r>
            <w:r>
              <w:lastRenderedPageBreak/>
              <w:t>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52008F" w:rsidRDefault="0052008F">
            <w:pPr>
              <w:pStyle w:val="ConsPlusNormal"/>
              <w:jc w:val="center"/>
            </w:pPr>
            <w:r>
              <w:lastRenderedPageBreak/>
              <w:t xml:space="preserve">Статьи поступлений в бюджеты бюджетной системы </w:t>
            </w:r>
            <w:r>
              <w:lastRenderedPageBreak/>
              <w:t>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52008F">
        <w:tc>
          <w:tcPr>
            <w:tcW w:w="566" w:type="dxa"/>
          </w:tcPr>
          <w:p w:rsidR="0052008F" w:rsidRDefault="0052008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2" w:type="dxa"/>
          </w:tcPr>
          <w:p w:rsidR="0052008F" w:rsidRDefault="0052008F">
            <w:pPr>
              <w:pStyle w:val="ConsPlusNormal"/>
              <w:jc w:val="both"/>
            </w:pPr>
            <w:r>
              <w:t>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52008F" w:rsidRDefault="0052008F">
            <w:pPr>
              <w:pStyle w:val="ConsPlusNormal"/>
              <w:jc w:val="both"/>
            </w:pPr>
            <w:r>
              <w:t>Налог на добавленную стоимость от выручки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52008F">
        <w:tc>
          <w:tcPr>
            <w:tcW w:w="566" w:type="dxa"/>
          </w:tcPr>
          <w:p w:rsidR="0052008F" w:rsidRDefault="00520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2" w:type="dxa"/>
          </w:tcPr>
          <w:p w:rsidR="0052008F" w:rsidRDefault="0052008F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52008F" w:rsidRDefault="0052008F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52008F" w:rsidRDefault="0052008F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52008F" w:rsidRDefault="0052008F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right"/>
      </w:pPr>
      <w:r>
        <w:t>Приложение N 6</w:t>
      </w:r>
    </w:p>
    <w:p w:rsidR="0052008F" w:rsidRDefault="0052008F">
      <w:pPr>
        <w:pStyle w:val="ConsPlusNormal"/>
        <w:jc w:val="right"/>
      </w:pPr>
      <w:r>
        <w:t>к Методике оценки эффективности проекта</w:t>
      </w:r>
    </w:p>
    <w:p w:rsidR="0052008F" w:rsidRDefault="0052008F">
      <w:pPr>
        <w:pStyle w:val="ConsPlusNormal"/>
        <w:jc w:val="right"/>
      </w:pPr>
      <w:r>
        <w:t>государственно-частного партнерства,</w:t>
      </w:r>
    </w:p>
    <w:p w:rsidR="0052008F" w:rsidRDefault="0052008F">
      <w:pPr>
        <w:pStyle w:val="ConsPlusNormal"/>
        <w:jc w:val="right"/>
      </w:pPr>
      <w:r>
        <w:t>проекта муниципально-частного партнерства</w:t>
      </w:r>
    </w:p>
    <w:p w:rsidR="0052008F" w:rsidRDefault="0052008F">
      <w:pPr>
        <w:pStyle w:val="ConsPlusNormal"/>
        <w:jc w:val="right"/>
      </w:pPr>
      <w:r>
        <w:t>и определения их сравнительного</w:t>
      </w:r>
    </w:p>
    <w:p w:rsidR="0052008F" w:rsidRDefault="0052008F">
      <w:pPr>
        <w:pStyle w:val="ConsPlusNormal"/>
        <w:jc w:val="right"/>
      </w:pPr>
      <w:r>
        <w:t>преимущества, утвержденной приказом</w:t>
      </w:r>
    </w:p>
    <w:p w:rsidR="0052008F" w:rsidRDefault="0052008F">
      <w:pPr>
        <w:pStyle w:val="ConsPlusNormal"/>
        <w:jc w:val="right"/>
      </w:pPr>
      <w:r>
        <w:lastRenderedPageBreak/>
        <w:t>Минэкономразвития России</w:t>
      </w:r>
    </w:p>
    <w:p w:rsidR="0052008F" w:rsidRDefault="0052008F">
      <w:pPr>
        <w:pStyle w:val="ConsPlusNormal"/>
        <w:jc w:val="right"/>
      </w:pPr>
      <w:r>
        <w:t>от 30.11.2015 N 894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bookmarkStart w:id="14" w:name="P709"/>
      <w:bookmarkEnd w:id="14"/>
      <w:r>
        <w:t>СТАТЬИ</w:t>
      </w:r>
    </w:p>
    <w:p w:rsidR="0052008F" w:rsidRDefault="0052008F">
      <w:pPr>
        <w:pStyle w:val="ConsPlusNormal"/>
        <w:jc w:val="center"/>
      </w:pPr>
      <w:r>
        <w:t>РАСХОДОВ И ПОСТУПЛЕНИЙ, УЧИТЫВАЕМЫЕ ПРИ РАСЧЕТЕ</w:t>
      </w:r>
    </w:p>
    <w:p w:rsidR="0052008F" w:rsidRDefault="0052008F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52008F" w:rsidRDefault="0052008F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52008F" w:rsidRDefault="0052008F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52008F" w:rsidRDefault="0052008F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52008F" w:rsidRDefault="0052008F">
      <w:pPr>
        <w:pStyle w:val="ConsPlusNormal"/>
        <w:jc w:val="center"/>
      </w:pPr>
      <w:r>
        <w:t>ОБЯЗАТЕЛЬСТВА ПРИ РЕАЛИЗАЦИИ ГОСУДАРСТВЕННОГО,</w:t>
      </w:r>
    </w:p>
    <w:p w:rsidR="0052008F" w:rsidRDefault="0052008F">
      <w:pPr>
        <w:pStyle w:val="ConsPlusNormal"/>
        <w:jc w:val="center"/>
      </w:pPr>
      <w:r>
        <w:t>МУНИЦИПАЛЬНОГО КОНТРАКТА</w:t>
      </w:r>
    </w:p>
    <w:p w:rsidR="0052008F" w:rsidRDefault="005200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262"/>
        <w:gridCol w:w="3684"/>
        <w:gridCol w:w="3113"/>
      </w:tblGrid>
      <w:tr w:rsidR="0052008F">
        <w:tc>
          <w:tcPr>
            <w:tcW w:w="581" w:type="dxa"/>
          </w:tcPr>
          <w:p w:rsidR="0052008F" w:rsidRDefault="005200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52008F" w:rsidRDefault="0052008F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52008F" w:rsidRDefault="0052008F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52008F" w:rsidRDefault="0052008F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52008F">
        <w:tc>
          <w:tcPr>
            <w:tcW w:w="581" w:type="dxa"/>
          </w:tcPr>
          <w:p w:rsidR="0052008F" w:rsidRDefault="005200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52008F" w:rsidRDefault="00520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52008F" w:rsidRDefault="005200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52008F" w:rsidRDefault="0052008F">
            <w:pPr>
              <w:pStyle w:val="ConsPlusNormal"/>
              <w:jc w:val="center"/>
            </w:pPr>
            <w:r>
              <w:t>4</w:t>
            </w:r>
          </w:p>
        </w:tc>
      </w:tr>
      <w:tr w:rsidR="0052008F">
        <w:tc>
          <w:tcPr>
            <w:tcW w:w="581" w:type="dxa"/>
          </w:tcPr>
          <w:p w:rsidR="0052008F" w:rsidRDefault="005200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52008F" w:rsidRDefault="0052008F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52008F" w:rsidRDefault="0052008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52008F" w:rsidRDefault="0052008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52008F">
        <w:tc>
          <w:tcPr>
            <w:tcW w:w="581" w:type="dxa"/>
          </w:tcPr>
          <w:p w:rsidR="0052008F" w:rsidRDefault="00520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52008F" w:rsidRDefault="0052008F">
            <w:pPr>
              <w:pStyle w:val="ConsPlusNormal"/>
            </w:pPr>
            <w:r>
              <w:t xml:space="preserve">Риски проектирования и </w:t>
            </w:r>
            <w:r>
              <w:lastRenderedPageBreak/>
              <w:t>подготовительных мероприятий</w:t>
            </w:r>
          </w:p>
        </w:tc>
        <w:tc>
          <w:tcPr>
            <w:tcW w:w="3684" w:type="dxa"/>
          </w:tcPr>
          <w:p w:rsidR="0052008F" w:rsidRDefault="0052008F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</w:t>
            </w:r>
            <w:r>
              <w:lastRenderedPageBreak/>
              <w:t>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публичным партнером</w:t>
            </w:r>
          </w:p>
        </w:tc>
        <w:tc>
          <w:tcPr>
            <w:tcW w:w="3113" w:type="dxa"/>
          </w:tcPr>
          <w:p w:rsidR="0052008F" w:rsidRDefault="0052008F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</w:t>
            </w:r>
            <w:r>
              <w:lastRenderedPageBreak/>
              <w:t>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52008F">
        <w:tc>
          <w:tcPr>
            <w:tcW w:w="581" w:type="dxa"/>
          </w:tcPr>
          <w:p w:rsidR="0052008F" w:rsidRDefault="0052008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2" w:type="dxa"/>
          </w:tcPr>
          <w:p w:rsidR="0052008F" w:rsidRDefault="0052008F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52008F" w:rsidRDefault="0052008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52008F" w:rsidRDefault="0052008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52008F" w:rsidRDefault="0052008F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52008F">
        <w:tc>
          <w:tcPr>
            <w:tcW w:w="581" w:type="dxa"/>
          </w:tcPr>
          <w:p w:rsidR="0052008F" w:rsidRDefault="005200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52008F" w:rsidRDefault="0052008F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52008F" w:rsidRDefault="0052008F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52008F" w:rsidRDefault="0052008F">
            <w:pPr>
              <w:pStyle w:val="ConsPlusNormal"/>
              <w:jc w:val="both"/>
            </w:pPr>
            <w:r>
              <w:t xml:space="preserve">Компенсация получения доходов частного партнера от использования объекта при реализации проекта, </w:t>
            </w:r>
            <w:r>
              <w:lastRenderedPageBreak/>
              <w:t>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52008F" w:rsidRDefault="0052008F">
            <w:pPr>
              <w:pStyle w:val="ConsPlusNormal"/>
              <w:jc w:val="both"/>
            </w:pPr>
            <w:r>
              <w:lastRenderedPageBreak/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52008F">
        <w:tc>
          <w:tcPr>
            <w:tcW w:w="581" w:type="dxa"/>
          </w:tcPr>
          <w:p w:rsidR="0052008F" w:rsidRDefault="0052008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262" w:type="dxa"/>
          </w:tcPr>
          <w:p w:rsidR="0052008F" w:rsidRDefault="0052008F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52008F" w:rsidRDefault="0052008F">
            <w:pPr>
              <w:pStyle w:val="ConsPlusNormal"/>
              <w:jc w:val="both"/>
            </w:pPr>
            <w:r>
              <w:t>Прочие расходы средств бюджетов бюджетной системы Российской Федерации,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52008F" w:rsidRDefault="0052008F">
            <w:pPr>
              <w:pStyle w:val="ConsPlusNormal"/>
              <w:jc w:val="both"/>
            </w:pPr>
            <w:r>
              <w:t>Прочие расходы средств бюджетов бюджетной системы Российской Федерации</w:t>
            </w:r>
          </w:p>
        </w:tc>
      </w:tr>
    </w:tbl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right"/>
      </w:pPr>
      <w:r>
        <w:t>Приложение N 7</w:t>
      </w:r>
    </w:p>
    <w:p w:rsidR="0052008F" w:rsidRDefault="0052008F">
      <w:pPr>
        <w:pStyle w:val="ConsPlusNormal"/>
        <w:jc w:val="right"/>
      </w:pPr>
      <w:r>
        <w:t>к Методике оценки эффективности</w:t>
      </w:r>
    </w:p>
    <w:p w:rsidR="0052008F" w:rsidRDefault="0052008F">
      <w:pPr>
        <w:pStyle w:val="ConsPlusNormal"/>
        <w:jc w:val="right"/>
      </w:pPr>
      <w:r>
        <w:t>проекта государственно-частного</w:t>
      </w:r>
    </w:p>
    <w:p w:rsidR="0052008F" w:rsidRDefault="0052008F">
      <w:pPr>
        <w:pStyle w:val="ConsPlusNormal"/>
        <w:jc w:val="right"/>
      </w:pPr>
      <w:r>
        <w:t>партнерства, проекта муниципально-частного</w:t>
      </w:r>
    </w:p>
    <w:p w:rsidR="0052008F" w:rsidRDefault="0052008F">
      <w:pPr>
        <w:pStyle w:val="ConsPlusNormal"/>
        <w:jc w:val="right"/>
      </w:pPr>
      <w:r>
        <w:t>партнерства и определения их</w:t>
      </w:r>
    </w:p>
    <w:p w:rsidR="0052008F" w:rsidRDefault="0052008F">
      <w:pPr>
        <w:pStyle w:val="ConsPlusNormal"/>
        <w:jc w:val="right"/>
      </w:pPr>
      <w:r>
        <w:t>сравнительного преимущества,</w:t>
      </w:r>
    </w:p>
    <w:p w:rsidR="0052008F" w:rsidRDefault="0052008F">
      <w:pPr>
        <w:pStyle w:val="ConsPlusNormal"/>
        <w:jc w:val="right"/>
      </w:pPr>
      <w:r>
        <w:t>утвержденной приказом</w:t>
      </w:r>
    </w:p>
    <w:p w:rsidR="0052008F" w:rsidRDefault="0052008F">
      <w:pPr>
        <w:pStyle w:val="ConsPlusNormal"/>
        <w:jc w:val="right"/>
      </w:pPr>
      <w:r>
        <w:t>Минэкономразвития России</w:t>
      </w:r>
    </w:p>
    <w:p w:rsidR="0052008F" w:rsidRDefault="0052008F">
      <w:pPr>
        <w:pStyle w:val="ConsPlusNormal"/>
        <w:jc w:val="right"/>
      </w:pPr>
      <w:r>
        <w:t>от 30.11.2015 N 894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center"/>
      </w:pPr>
      <w:bookmarkStart w:id="15" w:name="P763"/>
      <w:bookmarkEnd w:id="15"/>
      <w:r>
        <w:t>ДОПУСТИМЫЕ ЗНАЧЕНИЯ</w:t>
      </w:r>
    </w:p>
    <w:p w:rsidR="0052008F" w:rsidRDefault="0052008F">
      <w:pPr>
        <w:pStyle w:val="ConsPlusNormal"/>
        <w:jc w:val="center"/>
      </w:pPr>
      <w:r>
        <w:t>ВЕРОЯТНЫХ ОТКЛОНЕНИЙ, УЧИТЫВАЕМЫХ ПРИ РАСЧЕТЕ</w:t>
      </w:r>
    </w:p>
    <w:p w:rsidR="0052008F" w:rsidRDefault="0052008F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52008F" w:rsidRDefault="0052008F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52008F" w:rsidRDefault="0052008F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52008F" w:rsidRDefault="0052008F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52008F" w:rsidRDefault="0052008F">
      <w:pPr>
        <w:pStyle w:val="ConsPlusNormal"/>
        <w:jc w:val="center"/>
      </w:pPr>
      <w:r>
        <w:t>ОБЯЗАТЕЛЬСТВА ПРИ РЕАЛИЗАЦИИ ГОСУДАРСТВЕННОГО,</w:t>
      </w:r>
    </w:p>
    <w:p w:rsidR="0052008F" w:rsidRDefault="0052008F">
      <w:pPr>
        <w:pStyle w:val="ConsPlusNormal"/>
        <w:jc w:val="center"/>
      </w:pPr>
      <w:r>
        <w:t xml:space="preserve">МУНИЦИПАЛЬНОГО КОНТРАКТА </w:t>
      </w:r>
      <w:hyperlink w:anchor="P792" w:history="1">
        <w:r>
          <w:rPr>
            <w:color w:val="0000FF"/>
          </w:rPr>
          <w:t>&lt;1&gt;</w:t>
        </w:r>
      </w:hyperlink>
    </w:p>
    <w:p w:rsidR="0052008F" w:rsidRDefault="0052008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81"/>
        <w:gridCol w:w="6091"/>
      </w:tblGrid>
      <w:tr w:rsidR="0052008F">
        <w:tc>
          <w:tcPr>
            <w:tcW w:w="566" w:type="dxa"/>
          </w:tcPr>
          <w:p w:rsidR="0052008F" w:rsidRDefault="0052008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81" w:type="dxa"/>
          </w:tcPr>
          <w:p w:rsidR="0052008F" w:rsidRDefault="0052008F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52008F" w:rsidRDefault="0052008F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52008F">
        <w:tc>
          <w:tcPr>
            <w:tcW w:w="566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1" w:type="dxa"/>
          </w:tcPr>
          <w:p w:rsidR="0052008F" w:rsidRDefault="0052008F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52008F" w:rsidRDefault="0052008F">
            <w:pPr>
              <w:pStyle w:val="ConsPlusNormal"/>
              <w:jc w:val="center"/>
            </w:pPr>
            <w:r>
              <w:t>от 5 до 12</w:t>
            </w:r>
          </w:p>
        </w:tc>
      </w:tr>
      <w:tr w:rsidR="0052008F">
        <w:tc>
          <w:tcPr>
            <w:tcW w:w="566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52008F" w:rsidRDefault="0052008F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52008F" w:rsidRDefault="0052008F">
            <w:pPr>
              <w:pStyle w:val="ConsPlusNormal"/>
              <w:jc w:val="center"/>
            </w:pPr>
            <w:r>
              <w:t>от 7 до 15</w:t>
            </w:r>
          </w:p>
        </w:tc>
      </w:tr>
      <w:tr w:rsidR="0052008F">
        <w:tc>
          <w:tcPr>
            <w:tcW w:w="566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52008F" w:rsidRDefault="0052008F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52008F" w:rsidRDefault="0052008F">
            <w:pPr>
              <w:pStyle w:val="ConsPlusNormal"/>
              <w:jc w:val="center"/>
            </w:pPr>
            <w:r>
              <w:t>от 15 до 25</w:t>
            </w:r>
          </w:p>
        </w:tc>
      </w:tr>
      <w:tr w:rsidR="0052008F">
        <w:tc>
          <w:tcPr>
            <w:tcW w:w="566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52008F" w:rsidRDefault="0052008F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52008F" w:rsidRDefault="0052008F">
            <w:pPr>
              <w:pStyle w:val="ConsPlusNormal"/>
              <w:jc w:val="center"/>
            </w:pPr>
            <w:r>
              <w:t>от 20 до 40</w:t>
            </w:r>
          </w:p>
        </w:tc>
      </w:tr>
      <w:tr w:rsidR="0052008F">
        <w:tc>
          <w:tcPr>
            <w:tcW w:w="566" w:type="dxa"/>
            <w:vAlign w:val="center"/>
          </w:tcPr>
          <w:p w:rsidR="0052008F" w:rsidRDefault="005200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52008F" w:rsidRDefault="0052008F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52008F" w:rsidRDefault="0052008F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ind w:firstLine="540"/>
        <w:jc w:val="both"/>
      </w:pPr>
      <w:r>
        <w:t>--------------------------------</w:t>
      </w:r>
    </w:p>
    <w:p w:rsidR="0052008F" w:rsidRDefault="0052008F">
      <w:pPr>
        <w:pStyle w:val="ConsPlusNormal"/>
        <w:ind w:firstLine="540"/>
        <w:jc w:val="both"/>
      </w:pPr>
      <w:bookmarkStart w:id="16" w:name="P792"/>
      <w:bookmarkEnd w:id="16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jc w:val="both"/>
      </w:pPr>
    </w:p>
    <w:p w:rsidR="0052008F" w:rsidRDefault="00520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17" w:name="_GoBack"/>
      <w:bookmarkEnd w:id="17"/>
    </w:p>
    <w:sectPr w:rsidR="002E303D" w:rsidSect="00CC66F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8F"/>
    <w:rsid w:val="002E303D"/>
    <w:rsid w:val="0052008F"/>
    <w:rsid w:val="00657BB4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0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0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0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0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0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0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0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0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0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0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0A004D95D217700767940AEEDB60F2DF9B512FD228C13B97643BBD5D90954E2EC6436228DC2AC80B2EQ5N" TargetMode="External"/><Relationship Id="rId71" Type="http://schemas.openxmlformats.org/officeDocument/2006/relationships/image" Target="media/image63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61" Type="http://schemas.openxmlformats.org/officeDocument/2006/relationships/image" Target="media/image53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0A004D95D217700767940AEEDB60F2DF9B512FD228C13B97643BBD5D90954E2EC6436228DC2ACA002EQ7N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A004D95D217700767940AEEDB60F2DF9B512FD228C13B97643BBD5D90954E2EC6436228DC2ACB062EQ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9737</Words>
  <Characters>55504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2016-04-13T13:16:00Z</dcterms:created>
  <dcterms:modified xsi:type="dcterms:W3CDTF">2016-04-13T13:17:00Z</dcterms:modified>
</cp:coreProperties>
</file>