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60" w:rsidRPr="00085097" w:rsidRDefault="00633160" w:rsidP="00633160">
      <w:pPr>
        <w:ind w:left="567"/>
        <w:jc w:val="center"/>
        <w:rPr>
          <w:b/>
        </w:rPr>
      </w:pPr>
      <w:r w:rsidRPr="00085097">
        <w:rPr>
          <w:b/>
        </w:rPr>
        <w:t>Извещение</w:t>
      </w:r>
    </w:p>
    <w:p w:rsidR="00633160" w:rsidRPr="00085097" w:rsidRDefault="00633160" w:rsidP="00633160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  <w:r w:rsidRPr="00085097">
        <w:rPr>
          <w:b/>
        </w:rPr>
        <w:t xml:space="preserve">Управление муниципального имущества администрации города </w:t>
      </w:r>
      <w:r w:rsidRPr="00085097">
        <w:rPr>
          <w:b/>
          <w:spacing w:val="-12"/>
        </w:rPr>
        <w:t xml:space="preserve">Пензы сообщает о проведении открытого аукциона, назначенного на 15 часов 00 минут </w:t>
      </w:r>
      <w:r w:rsidR="006072D2">
        <w:rPr>
          <w:b/>
          <w:spacing w:val="-12"/>
        </w:rPr>
        <w:t>21</w:t>
      </w:r>
      <w:r w:rsidRPr="00085097">
        <w:rPr>
          <w:b/>
          <w:spacing w:val="-12"/>
        </w:rPr>
        <w:t xml:space="preserve"> </w:t>
      </w:r>
      <w:r w:rsidR="006072D2">
        <w:rPr>
          <w:b/>
          <w:spacing w:val="-12"/>
        </w:rPr>
        <w:t>июня</w:t>
      </w:r>
      <w:r w:rsidRPr="00085097">
        <w:rPr>
          <w:b/>
          <w:spacing w:val="-12"/>
        </w:rPr>
        <w:t xml:space="preserve"> 201</w:t>
      </w:r>
      <w:r w:rsidR="00085097">
        <w:rPr>
          <w:b/>
          <w:spacing w:val="-12"/>
        </w:rPr>
        <w:t>6</w:t>
      </w:r>
      <w:r w:rsidRPr="00085097">
        <w:rPr>
          <w:b/>
          <w:spacing w:val="-12"/>
        </w:rPr>
        <w:t xml:space="preserve"> </w:t>
      </w:r>
      <w:r w:rsidRPr="00085097">
        <w:rPr>
          <w:b/>
          <w:spacing w:val="-10"/>
        </w:rPr>
        <w:t>года,</w:t>
      </w:r>
      <w:r w:rsidRPr="00085097">
        <w:rPr>
          <w:b/>
        </w:rPr>
        <w:t xml:space="preserve"> </w:t>
      </w:r>
      <w:r w:rsidRPr="00085097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9130F1" w:rsidRPr="00085097" w:rsidRDefault="009130F1" w:rsidP="00EB4F86">
      <w:pPr>
        <w:rPr>
          <w:b/>
        </w:rPr>
      </w:pP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>Лот № 1</w:t>
      </w:r>
    </w:p>
    <w:p w:rsidR="00085097" w:rsidRPr="00085097" w:rsidRDefault="00085097" w:rsidP="00085097">
      <w:pPr>
        <w:rPr>
          <w:spacing w:val="-4"/>
        </w:rPr>
      </w:pPr>
      <w:r w:rsidRPr="00085097">
        <w:rPr>
          <w:b/>
        </w:rPr>
        <w:t>Местоположение:</w:t>
      </w:r>
      <w:r w:rsidRPr="00085097">
        <w:t xml:space="preserve"> </w:t>
      </w:r>
      <w:r w:rsidRPr="00085097">
        <w:rPr>
          <w:spacing w:val="4"/>
        </w:rPr>
        <w:t>Пензенская область, г. Пенза, ул. Дорожная, 10.</w:t>
      </w:r>
    </w:p>
    <w:p w:rsidR="00085097" w:rsidRPr="00085097" w:rsidRDefault="00085097" w:rsidP="00085097">
      <w:pPr>
        <w:rPr>
          <w:highlight w:val="lightGray"/>
        </w:rPr>
      </w:pPr>
      <w:r w:rsidRPr="00085097">
        <w:rPr>
          <w:b/>
        </w:rPr>
        <w:t xml:space="preserve">Площадь: </w:t>
      </w:r>
      <w:r w:rsidRPr="00085097">
        <w:t xml:space="preserve">9632 кв. м. </w:t>
      </w:r>
      <w:r w:rsidRPr="00085097">
        <w:rPr>
          <w:b/>
        </w:rPr>
        <w:t xml:space="preserve">Кадастровый номер: </w:t>
      </w:r>
      <w:r w:rsidRPr="00085097">
        <w:t>58:29:2002001:122.</w:t>
      </w:r>
    </w:p>
    <w:p w:rsidR="00085097" w:rsidRPr="00085097" w:rsidRDefault="00085097" w:rsidP="00085097">
      <w:r w:rsidRPr="00085097">
        <w:rPr>
          <w:b/>
        </w:rPr>
        <w:t xml:space="preserve">Разрешенное использование (назначение): </w:t>
      </w:r>
      <w:r w:rsidRPr="00085097">
        <w:t xml:space="preserve">для строительства коммунально-складских и производственных предприятий </w:t>
      </w:r>
      <w:r w:rsidRPr="00085097">
        <w:rPr>
          <w:lang w:val="en-US"/>
        </w:rPr>
        <w:t>IV</w:t>
      </w:r>
      <w:r w:rsidRPr="00085097">
        <w:t>-</w:t>
      </w:r>
      <w:r w:rsidRPr="00085097">
        <w:rPr>
          <w:lang w:val="en-US"/>
        </w:rPr>
        <w:t>V</w:t>
      </w:r>
      <w:r w:rsidRPr="00085097">
        <w:t xml:space="preserve"> классов вредности.</w:t>
      </w:r>
    </w:p>
    <w:p w:rsidR="00085097" w:rsidRPr="00085097" w:rsidRDefault="00085097" w:rsidP="00085097">
      <w:r w:rsidRPr="00085097">
        <w:rPr>
          <w:b/>
        </w:rPr>
        <w:t xml:space="preserve">Категория земель: </w:t>
      </w:r>
      <w:r w:rsidRPr="00085097">
        <w:t>земли населенных пунктов.</w:t>
      </w:r>
    </w:p>
    <w:p w:rsidR="00085097" w:rsidRPr="00085097" w:rsidRDefault="00085097" w:rsidP="00085097">
      <w:pPr>
        <w:rPr>
          <w:spacing w:val="4"/>
        </w:rPr>
      </w:pPr>
      <w:r w:rsidRPr="00085097">
        <w:rPr>
          <w:b/>
        </w:rPr>
        <w:t>Параметры разрешенного строительства объекта капитального строительства:</w:t>
      </w:r>
      <w:r w:rsidRPr="00085097">
        <w:t xml:space="preserve"> </w:t>
      </w:r>
      <w:r w:rsidRPr="00085097">
        <w:rPr>
          <w:color w:val="000000"/>
        </w:rPr>
        <w:t xml:space="preserve">зона производственно-коммунальных объектов </w:t>
      </w:r>
      <w:r w:rsidRPr="00085097">
        <w:t>IV класса в соответствии с градостроительным регламентом территориальной зоны ПК-3, установленным Правилами землепользования и застройки в городе Пензе, утвержденными решением Пензенской городской Думы от 22.12.2009  № 229-13/5.</w:t>
      </w:r>
    </w:p>
    <w:p w:rsidR="00085097" w:rsidRPr="00085097" w:rsidRDefault="00085097" w:rsidP="00085097">
      <w:pPr>
        <w:tabs>
          <w:tab w:val="left" w:pos="5960"/>
        </w:tabs>
      </w:pPr>
      <w:r w:rsidRPr="00085097">
        <w:rPr>
          <w:b/>
        </w:rPr>
        <w:t>Основание для проведения аукциона:</w:t>
      </w:r>
      <w:r w:rsidRPr="00085097">
        <w:t xml:space="preserve"> постановление администрации города Пензы от </w:t>
      </w:r>
      <w:r w:rsidR="00951E46">
        <w:t>09</w:t>
      </w:r>
      <w:r w:rsidRPr="00085097">
        <w:t>.</w:t>
      </w:r>
      <w:r w:rsidR="00951E46">
        <w:t>02</w:t>
      </w:r>
      <w:r w:rsidRPr="00085097">
        <w:t>.20</w:t>
      </w:r>
      <w:r w:rsidR="00951E46">
        <w:t>16</w:t>
      </w:r>
      <w:r w:rsidRPr="00085097">
        <w:t xml:space="preserve"> № </w:t>
      </w:r>
      <w:r w:rsidR="00951E46">
        <w:t>133/9</w:t>
      </w:r>
      <w:r w:rsidRPr="00085097">
        <w:t>, приказ Управления муниципального имущества</w:t>
      </w:r>
      <w:r w:rsidR="00951E46">
        <w:t xml:space="preserve"> администрации города Пензы от 1</w:t>
      </w:r>
      <w:r w:rsidR="00CE47CC">
        <w:t>2</w:t>
      </w:r>
      <w:r w:rsidRPr="00085097">
        <w:t>.</w:t>
      </w:r>
      <w:r w:rsidR="00951E46">
        <w:t>0</w:t>
      </w:r>
      <w:r w:rsidR="00CE47CC">
        <w:t>5</w:t>
      </w:r>
      <w:r w:rsidRPr="00085097">
        <w:t>.201</w:t>
      </w:r>
      <w:r w:rsidR="00951E46">
        <w:t>6</w:t>
      </w:r>
      <w:r w:rsidRPr="00085097">
        <w:t xml:space="preserve"> № </w:t>
      </w:r>
      <w:r w:rsidR="00CE47CC">
        <w:t>206</w:t>
      </w:r>
      <w:r w:rsidRPr="00085097">
        <w:t>.</w:t>
      </w:r>
    </w:p>
    <w:p w:rsidR="00085097" w:rsidRPr="00085097" w:rsidRDefault="00085097" w:rsidP="00085097">
      <w:pPr>
        <w:rPr>
          <w:i/>
        </w:rPr>
      </w:pPr>
      <w:r w:rsidRPr="00085097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085097">
        <w:rPr>
          <w:b/>
          <w:i/>
        </w:rPr>
        <w:t xml:space="preserve"> </w:t>
      </w:r>
      <w:r w:rsidRPr="00085097">
        <w:t xml:space="preserve">в соответствии с исходными данными на инженерное обеспечение проектируемого объекта - инженерный раздел № </w:t>
      </w:r>
      <w:r w:rsidR="00951E46">
        <w:t>3</w:t>
      </w:r>
      <w:r w:rsidRPr="00085097">
        <w:t xml:space="preserve"> от 1</w:t>
      </w:r>
      <w:r w:rsidR="00951E46">
        <w:t>8</w:t>
      </w:r>
      <w:r w:rsidRPr="00085097">
        <w:t>.0</w:t>
      </w:r>
      <w:r w:rsidR="00951E46">
        <w:t>1</w:t>
      </w:r>
      <w:r w:rsidRPr="00085097">
        <w:t>.201</w:t>
      </w:r>
      <w:r w:rsidR="00951E46">
        <w:t>6</w:t>
      </w:r>
      <w:r w:rsidRPr="00085097">
        <w:t>.</w:t>
      </w:r>
    </w:p>
    <w:p w:rsidR="00085097" w:rsidRPr="00085097" w:rsidRDefault="00085097" w:rsidP="00085097">
      <w:r w:rsidRPr="00085097">
        <w:rPr>
          <w:b/>
        </w:rPr>
        <w:t xml:space="preserve">Начальная цена: </w:t>
      </w:r>
      <w:r w:rsidRPr="00085097">
        <w:t xml:space="preserve">размер ежегодной арендной платы – </w:t>
      </w:r>
      <w:r w:rsidRPr="00085097">
        <w:rPr>
          <w:bCs/>
        </w:rPr>
        <w:t>1</w:t>
      </w:r>
      <w:r w:rsidR="00951E46">
        <w:rPr>
          <w:bCs/>
        </w:rPr>
        <w:t> 731 300</w:t>
      </w:r>
      <w:r w:rsidRPr="00085097">
        <w:rPr>
          <w:bCs/>
        </w:rPr>
        <w:t xml:space="preserve"> </w:t>
      </w:r>
      <w:r w:rsidRPr="00085097">
        <w:t>руб.</w:t>
      </w:r>
    </w:p>
    <w:p w:rsidR="00085097" w:rsidRPr="00085097" w:rsidRDefault="00085097" w:rsidP="00085097">
      <w:r w:rsidRPr="00085097">
        <w:rPr>
          <w:b/>
        </w:rPr>
        <w:t xml:space="preserve">Срок аренды: </w:t>
      </w:r>
      <w:r w:rsidR="00951E46">
        <w:t>10 лет</w:t>
      </w:r>
      <w:r w:rsidRPr="00085097">
        <w:t>.</w:t>
      </w:r>
    </w:p>
    <w:p w:rsidR="00085097" w:rsidRPr="00085097" w:rsidRDefault="00085097" w:rsidP="00085097">
      <w:r w:rsidRPr="00085097">
        <w:rPr>
          <w:b/>
        </w:rPr>
        <w:t xml:space="preserve">Размер задатка: </w:t>
      </w:r>
      <w:r w:rsidR="00951E46">
        <w:t>1 038 780</w:t>
      </w:r>
      <w:r w:rsidRPr="00085097">
        <w:t xml:space="preserve"> руб.- 60% начальной цены.</w:t>
      </w:r>
    </w:p>
    <w:p w:rsidR="00085097" w:rsidRPr="00085097" w:rsidRDefault="00085097" w:rsidP="00085097">
      <w:r w:rsidRPr="00085097">
        <w:rPr>
          <w:b/>
        </w:rPr>
        <w:t xml:space="preserve">Шаг аукциона: </w:t>
      </w:r>
      <w:r w:rsidR="00951E46">
        <w:rPr>
          <w:bCs/>
        </w:rPr>
        <w:t>51</w:t>
      </w:r>
      <w:r w:rsidRPr="00085097">
        <w:rPr>
          <w:bCs/>
        </w:rPr>
        <w:t> </w:t>
      </w:r>
      <w:r w:rsidR="00951E46">
        <w:rPr>
          <w:bCs/>
        </w:rPr>
        <w:t>939</w:t>
      </w:r>
      <w:r w:rsidRPr="00085097">
        <w:rPr>
          <w:bCs/>
        </w:rPr>
        <w:t xml:space="preserve"> </w:t>
      </w:r>
      <w:r w:rsidRPr="00085097">
        <w:t>руб. – 3% начальной цены.</w:t>
      </w: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 xml:space="preserve">Земельный участок имеет следующие ограничения в использовании: </w:t>
      </w:r>
      <w:r w:rsidRPr="00085097">
        <w:t>охранная зона канализации площадью 923 кв. м.</w:t>
      </w: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>По указанному земельному участку обременений правами третьих лиц нет.</w:t>
      </w:r>
    </w:p>
    <w:p w:rsidR="00085097" w:rsidRPr="00085097" w:rsidRDefault="00085097" w:rsidP="00633160">
      <w:pPr>
        <w:rPr>
          <w:b/>
        </w:rPr>
      </w:pPr>
    </w:p>
    <w:p w:rsidR="00085097" w:rsidRPr="00085097" w:rsidRDefault="00085097" w:rsidP="00085097">
      <w:pPr>
        <w:rPr>
          <w:b/>
        </w:rPr>
      </w:pPr>
      <w:r w:rsidRPr="00085097">
        <w:rPr>
          <w:b/>
        </w:rPr>
        <w:t xml:space="preserve">Лот № </w:t>
      </w:r>
      <w:r w:rsidR="006072D2">
        <w:rPr>
          <w:b/>
        </w:rPr>
        <w:t>2</w:t>
      </w:r>
    </w:p>
    <w:p w:rsidR="00085097" w:rsidRPr="00085097" w:rsidRDefault="00085097" w:rsidP="00085097">
      <w:pPr>
        <w:rPr>
          <w:spacing w:val="-4"/>
        </w:rPr>
      </w:pPr>
      <w:r w:rsidRPr="00085097">
        <w:rPr>
          <w:b/>
        </w:rPr>
        <w:t>Местоположение:</w:t>
      </w:r>
      <w:r w:rsidRPr="00085097">
        <w:t xml:space="preserve"> Пензенская обл., г. Пенза, </w:t>
      </w:r>
      <w:r w:rsidRPr="00085097">
        <w:rPr>
          <w:spacing w:val="-4"/>
        </w:rPr>
        <w:t>в районе ул. Бийская.</w:t>
      </w:r>
    </w:p>
    <w:p w:rsidR="00085097" w:rsidRPr="00085097" w:rsidRDefault="00085097" w:rsidP="00085097">
      <w:pPr>
        <w:rPr>
          <w:highlight w:val="lightGray"/>
        </w:rPr>
      </w:pPr>
      <w:r w:rsidRPr="00085097">
        <w:rPr>
          <w:b/>
        </w:rPr>
        <w:t xml:space="preserve">Площадь: </w:t>
      </w:r>
      <w:r w:rsidRPr="00085097">
        <w:t xml:space="preserve">7320 кв. м. </w:t>
      </w:r>
      <w:r w:rsidRPr="00085097">
        <w:rPr>
          <w:b/>
        </w:rPr>
        <w:t xml:space="preserve">Кадастровый номер: </w:t>
      </w:r>
      <w:r w:rsidRPr="00085097">
        <w:t>58:29:3010004:535.</w:t>
      </w:r>
    </w:p>
    <w:p w:rsidR="00085097" w:rsidRPr="00085097" w:rsidRDefault="00085097" w:rsidP="00085097">
      <w:r w:rsidRPr="00085097">
        <w:rPr>
          <w:b/>
        </w:rPr>
        <w:t xml:space="preserve">Разрешенное использование (назначение): </w:t>
      </w:r>
      <w:r w:rsidRPr="00085097">
        <w:t>для размещения</w:t>
      </w:r>
      <w:r w:rsidRPr="00085097">
        <w:rPr>
          <w:b/>
        </w:rPr>
        <w:t xml:space="preserve"> </w:t>
      </w:r>
      <w:r w:rsidRPr="00085097">
        <w:t xml:space="preserve">производственных предприятий </w:t>
      </w:r>
      <w:r w:rsidRPr="00085097">
        <w:rPr>
          <w:lang w:val="en-US"/>
        </w:rPr>
        <w:t>V</w:t>
      </w:r>
      <w:r w:rsidRPr="00085097">
        <w:t xml:space="preserve"> класса вредности.</w:t>
      </w:r>
    </w:p>
    <w:p w:rsidR="00085097" w:rsidRPr="00085097" w:rsidRDefault="00085097" w:rsidP="00085097">
      <w:r w:rsidRPr="00085097">
        <w:rPr>
          <w:b/>
        </w:rPr>
        <w:t xml:space="preserve">Категория земель: </w:t>
      </w:r>
      <w:r w:rsidRPr="00085097">
        <w:t>земли населенных пунктов.</w:t>
      </w:r>
    </w:p>
    <w:p w:rsidR="00085097" w:rsidRPr="00085097" w:rsidRDefault="00085097" w:rsidP="00085097">
      <w:pPr>
        <w:rPr>
          <w:spacing w:val="4"/>
        </w:rPr>
      </w:pPr>
      <w:r w:rsidRPr="00085097">
        <w:rPr>
          <w:b/>
        </w:rPr>
        <w:t>Параметры разрешенного строительства объекта капитального строительства:</w:t>
      </w:r>
      <w:r w:rsidRPr="00085097"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085097" w:rsidRPr="00085097" w:rsidRDefault="00085097" w:rsidP="00085097">
      <w:pPr>
        <w:tabs>
          <w:tab w:val="left" w:pos="5960"/>
        </w:tabs>
      </w:pPr>
      <w:r w:rsidRPr="00085097">
        <w:rPr>
          <w:b/>
        </w:rPr>
        <w:t>Основание для проведения аукциона:</w:t>
      </w:r>
      <w:r w:rsidRPr="00085097">
        <w:t xml:space="preserve"> постановление администрации города Пензы от 1</w:t>
      </w:r>
      <w:r w:rsidR="002E0732">
        <w:t>5</w:t>
      </w:r>
      <w:r w:rsidRPr="00085097">
        <w:t>.0</w:t>
      </w:r>
      <w:r w:rsidR="002E0732">
        <w:t>2</w:t>
      </w:r>
      <w:r w:rsidRPr="00085097">
        <w:t>.201</w:t>
      </w:r>
      <w:r w:rsidR="002E0732">
        <w:t>6</w:t>
      </w:r>
      <w:r w:rsidRPr="00085097">
        <w:t xml:space="preserve"> № </w:t>
      </w:r>
      <w:r w:rsidR="002E0732">
        <w:t>165</w:t>
      </w:r>
      <w:r w:rsidRPr="00085097">
        <w:t xml:space="preserve">, приказ Управления муниципального имущества администрации города Пензы от </w:t>
      </w:r>
      <w:r w:rsidR="00CE47CC">
        <w:t>12</w:t>
      </w:r>
      <w:r w:rsidR="00CE47CC" w:rsidRPr="00085097">
        <w:t>.</w:t>
      </w:r>
      <w:r w:rsidR="00CE47CC">
        <w:t>05</w:t>
      </w:r>
      <w:r w:rsidR="00CE47CC" w:rsidRPr="00085097">
        <w:t>.201</w:t>
      </w:r>
      <w:r w:rsidR="00CE47CC">
        <w:t>6</w:t>
      </w:r>
      <w:r w:rsidR="00CE47CC" w:rsidRPr="00085097">
        <w:t xml:space="preserve"> № </w:t>
      </w:r>
      <w:r w:rsidR="00CE47CC">
        <w:t>207</w:t>
      </w:r>
      <w:r w:rsidRPr="00085097">
        <w:t>.</w:t>
      </w:r>
    </w:p>
    <w:p w:rsidR="00085097" w:rsidRPr="00085097" w:rsidRDefault="00085097" w:rsidP="00085097">
      <w:pPr>
        <w:rPr>
          <w:i/>
        </w:rPr>
      </w:pPr>
      <w:r w:rsidRPr="00085097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085097">
        <w:rPr>
          <w:b/>
          <w:i/>
        </w:rPr>
        <w:t xml:space="preserve"> </w:t>
      </w:r>
      <w:r w:rsidRPr="00085097">
        <w:t>в соответствии с исходными данными на инженерное обеспечение проектируемого объекта - инженерный раздел № 26.</w:t>
      </w:r>
    </w:p>
    <w:p w:rsidR="00085097" w:rsidRPr="00085097" w:rsidRDefault="00085097" w:rsidP="00085097">
      <w:r w:rsidRPr="00085097">
        <w:rPr>
          <w:b/>
        </w:rPr>
        <w:t xml:space="preserve">Начальная цена: </w:t>
      </w:r>
      <w:r w:rsidRPr="00085097">
        <w:t xml:space="preserve">размер ежегодной арендной платы – </w:t>
      </w:r>
      <w:r w:rsidRPr="00085097">
        <w:rPr>
          <w:bCs/>
        </w:rPr>
        <w:t>2 42</w:t>
      </w:r>
      <w:r w:rsidR="00036521">
        <w:rPr>
          <w:bCs/>
        </w:rPr>
        <w:t>3</w:t>
      </w:r>
      <w:r w:rsidRPr="00085097">
        <w:rPr>
          <w:bCs/>
        </w:rPr>
        <w:t xml:space="preserve"> 000 </w:t>
      </w:r>
      <w:r w:rsidRPr="00085097">
        <w:t>руб.</w:t>
      </w:r>
    </w:p>
    <w:p w:rsidR="00085097" w:rsidRPr="00085097" w:rsidRDefault="00085097" w:rsidP="00085097">
      <w:r w:rsidRPr="00085097">
        <w:rPr>
          <w:b/>
        </w:rPr>
        <w:t xml:space="preserve">Срок аренды: </w:t>
      </w:r>
      <w:r w:rsidRPr="00085097">
        <w:t>10 лет.</w:t>
      </w:r>
    </w:p>
    <w:p w:rsidR="00085097" w:rsidRPr="00085097" w:rsidRDefault="00085097" w:rsidP="00085097">
      <w:r w:rsidRPr="00085097">
        <w:rPr>
          <w:b/>
        </w:rPr>
        <w:t xml:space="preserve">Размер задатка: </w:t>
      </w:r>
      <w:r w:rsidRPr="00085097">
        <w:t xml:space="preserve">1 453 </w:t>
      </w:r>
      <w:r w:rsidR="00036521">
        <w:t>8</w:t>
      </w:r>
      <w:r w:rsidRPr="00085097">
        <w:t>00 руб.- 60% начальной цены.</w:t>
      </w:r>
    </w:p>
    <w:p w:rsidR="00085097" w:rsidRPr="00085097" w:rsidRDefault="00085097" w:rsidP="00085097">
      <w:r w:rsidRPr="00085097">
        <w:rPr>
          <w:b/>
        </w:rPr>
        <w:t xml:space="preserve">Шаг аукциона: </w:t>
      </w:r>
      <w:r w:rsidRPr="00085097">
        <w:rPr>
          <w:bCs/>
        </w:rPr>
        <w:t>72 6</w:t>
      </w:r>
      <w:r w:rsidR="00036521">
        <w:rPr>
          <w:bCs/>
        </w:rPr>
        <w:t>9</w:t>
      </w:r>
      <w:r w:rsidRPr="00085097">
        <w:rPr>
          <w:bCs/>
        </w:rPr>
        <w:t xml:space="preserve">0 </w:t>
      </w:r>
      <w:r w:rsidRPr="00085097">
        <w:t>руб. – 3% начальной цены.</w:t>
      </w:r>
    </w:p>
    <w:p w:rsidR="00085097" w:rsidRDefault="00085097" w:rsidP="00085097">
      <w:pPr>
        <w:rPr>
          <w:b/>
        </w:rPr>
      </w:pPr>
      <w:r w:rsidRPr="00085097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6072D2" w:rsidRDefault="006072D2" w:rsidP="00085097">
      <w:pPr>
        <w:rPr>
          <w:b/>
        </w:rPr>
      </w:pPr>
    </w:p>
    <w:p w:rsidR="006072D2" w:rsidRPr="00782F74" w:rsidRDefault="006072D2" w:rsidP="006072D2">
      <w:pPr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lastRenderedPageBreak/>
        <w:t xml:space="preserve">Лот № </w:t>
      </w:r>
      <w:r>
        <w:rPr>
          <w:b/>
          <w:sz w:val="25"/>
          <w:szCs w:val="25"/>
        </w:rPr>
        <w:t>3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>Местоположение:</w:t>
      </w:r>
      <w:r w:rsidRPr="00782F74">
        <w:rPr>
          <w:sz w:val="25"/>
          <w:szCs w:val="25"/>
        </w:rPr>
        <w:t xml:space="preserve"> </w:t>
      </w:r>
      <w:r w:rsidRPr="00782F74">
        <w:rPr>
          <w:spacing w:val="-4"/>
          <w:sz w:val="25"/>
          <w:szCs w:val="25"/>
        </w:rPr>
        <w:t>Пензенская область, г. Пенза, в районе Тепличного комбината, стр. №234.</w:t>
      </w:r>
    </w:p>
    <w:p w:rsidR="006072D2" w:rsidRPr="00782F74" w:rsidRDefault="006072D2" w:rsidP="006072D2">
      <w:pPr>
        <w:ind w:left="-284" w:firstLine="284"/>
        <w:rPr>
          <w:sz w:val="25"/>
          <w:szCs w:val="25"/>
          <w:highlight w:val="lightGray"/>
        </w:rPr>
      </w:pPr>
      <w:r w:rsidRPr="00782F74">
        <w:rPr>
          <w:b/>
          <w:sz w:val="25"/>
          <w:szCs w:val="25"/>
        </w:rPr>
        <w:t xml:space="preserve">Площадь: </w:t>
      </w:r>
      <w:r w:rsidRPr="00782F74">
        <w:rPr>
          <w:sz w:val="25"/>
          <w:szCs w:val="25"/>
        </w:rPr>
        <w:t xml:space="preserve">935 кв. м. </w:t>
      </w:r>
      <w:r w:rsidRPr="00782F74">
        <w:rPr>
          <w:b/>
          <w:sz w:val="25"/>
          <w:szCs w:val="25"/>
        </w:rPr>
        <w:t xml:space="preserve">Кадастровый номер: </w:t>
      </w:r>
      <w:r w:rsidRPr="00782F74">
        <w:rPr>
          <w:sz w:val="25"/>
          <w:szCs w:val="25"/>
        </w:rPr>
        <w:t>58:29:3017001:403.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Разрешенное использование (назначение): </w:t>
      </w:r>
      <w:r w:rsidRPr="00782F74">
        <w:rPr>
          <w:sz w:val="25"/>
          <w:szCs w:val="25"/>
        </w:rPr>
        <w:t>для строительства магазина товаров первой необходимости общей торговой площадью не более 150 кв. м.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Категория земель: </w:t>
      </w:r>
      <w:r w:rsidRPr="00782F74">
        <w:rPr>
          <w:sz w:val="25"/>
          <w:szCs w:val="25"/>
        </w:rPr>
        <w:t>земли населенных пунктов.</w:t>
      </w:r>
    </w:p>
    <w:p w:rsidR="006072D2" w:rsidRPr="00782F74" w:rsidRDefault="006072D2" w:rsidP="006072D2">
      <w:pPr>
        <w:rPr>
          <w:spacing w:val="4"/>
          <w:sz w:val="25"/>
          <w:szCs w:val="25"/>
        </w:rPr>
      </w:pPr>
      <w:r w:rsidRPr="00782F74">
        <w:rPr>
          <w:b/>
          <w:sz w:val="25"/>
          <w:szCs w:val="25"/>
        </w:rPr>
        <w:t>Параметры разрешенного строительства объекта капитального строительства:</w:t>
      </w:r>
      <w:r w:rsidRPr="00782F74">
        <w:rPr>
          <w:sz w:val="25"/>
          <w:szCs w:val="25"/>
        </w:rPr>
        <w:t xml:space="preserve"> зона малоэтажной жилой застройки 1 - 3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072D2" w:rsidRPr="00782F74" w:rsidRDefault="006072D2" w:rsidP="006072D2">
      <w:pPr>
        <w:tabs>
          <w:tab w:val="left" w:pos="5960"/>
        </w:tabs>
        <w:rPr>
          <w:sz w:val="25"/>
          <w:szCs w:val="25"/>
        </w:rPr>
      </w:pPr>
      <w:r w:rsidRPr="00782F74">
        <w:rPr>
          <w:b/>
          <w:sz w:val="25"/>
          <w:szCs w:val="25"/>
        </w:rPr>
        <w:t>Основание для проведения аукциона:</w:t>
      </w:r>
      <w:r w:rsidRPr="00782F74">
        <w:rPr>
          <w:sz w:val="25"/>
          <w:szCs w:val="25"/>
        </w:rPr>
        <w:t xml:space="preserve"> постановление администрации города Пензы от 29.12.2015 № 2261/1, приказ Управления муниципального имущества администрации города Пензы от </w:t>
      </w:r>
      <w:r w:rsidR="00CE47CC">
        <w:t>12</w:t>
      </w:r>
      <w:r w:rsidR="00CE47CC" w:rsidRPr="00085097">
        <w:t>.</w:t>
      </w:r>
      <w:r w:rsidR="00CE47CC">
        <w:t>05</w:t>
      </w:r>
      <w:r w:rsidR="00CE47CC" w:rsidRPr="00085097">
        <w:t>.201</w:t>
      </w:r>
      <w:r w:rsidR="00CE47CC">
        <w:t>6</w:t>
      </w:r>
      <w:r w:rsidR="00CE47CC" w:rsidRPr="00085097">
        <w:t xml:space="preserve"> № </w:t>
      </w:r>
      <w:r w:rsidR="00CE47CC">
        <w:t>208</w:t>
      </w:r>
      <w:r w:rsidRPr="00782F74">
        <w:rPr>
          <w:sz w:val="25"/>
          <w:szCs w:val="25"/>
        </w:rPr>
        <w:t>.</w:t>
      </w:r>
    </w:p>
    <w:p w:rsidR="006072D2" w:rsidRPr="00782F74" w:rsidRDefault="006072D2" w:rsidP="006072D2">
      <w:pPr>
        <w:rPr>
          <w:i/>
          <w:sz w:val="25"/>
          <w:szCs w:val="25"/>
        </w:rPr>
      </w:pPr>
      <w:r w:rsidRPr="00782F74">
        <w:rPr>
          <w:b/>
          <w:sz w:val="25"/>
          <w:szCs w:val="25"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782F74">
        <w:rPr>
          <w:b/>
          <w:i/>
          <w:sz w:val="25"/>
          <w:szCs w:val="25"/>
        </w:rPr>
        <w:t xml:space="preserve"> </w:t>
      </w:r>
      <w:r w:rsidRPr="00782F74">
        <w:rPr>
          <w:sz w:val="25"/>
          <w:szCs w:val="25"/>
        </w:rPr>
        <w:t>в соответствии с исходными данными на инженерное обеспечение проектируемого объекта - инженерный раздел № 101 от 27.11.2015.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Начальная цена: </w:t>
      </w:r>
      <w:r w:rsidRPr="00782F74">
        <w:rPr>
          <w:sz w:val="25"/>
          <w:szCs w:val="25"/>
        </w:rPr>
        <w:t xml:space="preserve">размер ежегодной арендной платы – </w:t>
      </w:r>
      <w:r w:rsidRPr="00782F74">
        <w:rPr>
          <w:bCs/>
          <w:sz w:val="25"/>
          <w:szCs w:val="25"/>
        </w:rPr>
        <w:t xml:space="preserve">393 300 </w:t>
      </w:r>
      <w:r w:rsidRPr="00782F74">
        <w:rPr>
          <w:sz w:val="25"/>
          <w:szCs w:val="25"/>
        </w:rPr>
        <w:t>руб.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Срок аренды: </w:t>
      </w:r>
      <w:r w:rsidRPr="00782F74">
        <w:rPr>
          <w:sz w:val="25"/>
          <w:szCs w:val="25"/>
        </w:rPr>
        <w:t>10 лет.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Размер задатка: </w:t>
      </w:r>
      <w:r w:rsidRPr="00782F74">
        <w:rPr>
          <w:sz w:val="25"/>
          <w:szCs w:val="25"/>
        </w:rPr>
        <w:t>235 980 руб.- 60% начальной цены.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Шаг аукциона: </w:t>
      </w:r>
      <w:r w:rsidRPr="00782F74">
        <w:rPr>
          <w:bCs/>
          <w:sz w:val="25"/>
          <w:szCs w:val="25"/>
        </w:rPr>
        <w:t xml:space="preserve">11 799 </w:t>
      </w:r>
      <w:r w:rsidRPr="00782F74">
        <w:rPr>
          <w:sz w:val="25"/>
          <w:szCs w:val="25"/>
        </w:rPr>
        <w:t>руб. – 3% начальной цены.</w:t>
      </w:r>
    </w:p>
    <w:p w:rsidR="006072D2" w:rsidRPr="00782F74" w:rsidRDefault="006072D2" w:rsidP="006072D2">
      <w:pPr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t>По указанному земельному участку ограничений в использовании и обременений правами третьих лиц нет.</w:t>
      </w:r>
    </w:p>
    <w:p w:rsidR="006072D2" w:rsidRDefault="006072D2" w:rsidP="00085097">
      <w:pPr>
        <w:rPr>
          <w:b/>
        </w:rPr>
      </w:pPr>
    </w:p>
    <w:p w:rsidR="006072D2" w:rsidRPr="00782F74" w:rsidRDefault="006072D2" w:rsidP="006072D2">
      <w:pPr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t>Лот №</w:t>
      </w:r>
      <w:r>
        <w:rPr>
          <w:b/>
          <w:sz w:val="25"/>
          <w:szCs w:val="25"/>
        </w:rPr>
        <w:t>4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>Местоположение:</w:t>
      </w:r>
      <w:r w:rsidRPr="00782F74">
        <w:rPr>
          <w:sz w:val="25"/>
          <w:szCs w:val="25"/>
        </w:rPr>
        <w:t xml:space="preserve"> обл. Пензенская, г.Пенза, ул. Аустрина.</w:t>
      </w:r>
    </w:p>
    <w:p w:rsidR="006072D2" w:rsidRPr="00782F74" w:rsidRDefault="006072D2" w:rsidP="006072D2">
      <w:pPr>
        <w:ind w:left="-284" w:firstLine="284"/>
        <w:rPr>
          <w:sz w:val="25"/>
          <w:szCs w:val="25"/>
          <w:highlight w:val="lightGray"/>
        </w:rPr>
      </w:pPr>
      <w:r w:rsidRPr="00782F74">
        <w:rPr>
          <w:b/>
          <w:sz w:val="25"/>
          <w:szCs w:val="25"/>
        </w:rPr>
        <w:t xml:space="preserve">Площадь: </w:t>
      </w:r>
      <w:r w:rsidRPr="00782F74">
        <w:rPr>
          <w:sz w:val="25"/>
          <w:szCs w:val="25"/>
        </w:rPr>
        <w:t xml:space="preserve">23599 кв. м. </w:t>
      </w:r>
      <w:r w:rsidRPr="00782F74">
        <w:rPr>
          <w:b/>
          <w:sz w:val="25"/>
          <w:szCs w:val="25"/>
        </w:rPr>
        <w:t xml:space="preserve">Кадастровый номер: </w:t>
      </w:r>
      <w:r w:rsidRPr="00782F74">
        <w:rPr>
          <w:sz w:val="25"/>
          <w:szCs w:val="25"/>
        </w:rPr>
        <w:t>58:29:1003004:40.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Разрешенное использование (назначение): </w:t>
      </w:r>
      <w:r w:rsidRPr="00782F74">
        <w:rPr>
          <w:sz w:val="25"/>
          <w:szCs w:val="25"/>
        </w:rPr>
        <w:t xml:space="preserve">под строительство коммунально-складских предприятий </w:t>
      </w:r>
      <w:r w:rsidRPr="00782F74">
        <w:rPr>
          <w:sz w:val="25"/>
          <w:szCs w:val="25"/>
          <w:lang w:val="en-US"/>
        </w:rPr>
        <w:t>V</w:t>
      </w:r>
      <w:r w:rsidRPr="00782F74">
        <w:rPr>
          <w:sz w:val="25"/>
          <w:szCs w:val="25"/>
        </w:rPr>
        <w:t xml:space="preserve"> класса вредности, объектов складского назначения.</w:t>
      </w:r>
    </w:p>
    <w:p w:rsidR="006072D2" w:rsidRPr="00782F74" w:rsidRDefault="006072D2" w:rsidP="006072D2">
      <w:pPr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t xml:space="preserve">Категория земель: </w:t>
      </w:r>
      <w:r w:rsidRPr="00782F74">
        <w:rPr>
          <w:sz w:val="25"/>
          <w:szCs w:val="25"/>
        </w:rPr>
        <w:t>земли населенных пунктов.</w:t>
      </w:r>
      <w:r w:rsidRPr="00782F74">
        <w:rPr>
          <w:b/>
          <w:sz w:val="25"/>
          <w:szCs w:val="25"/>
        </w:rPr>
        <w:t xml:space="preserve"> 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>Параметры разрешенного строительства объекта капитального строительства:</w:t>
      </w:r>
      <w:r w:rsidRPr="00782F74">
        <w:rPr>
          <w:sz w:val="25"/>
          <w:szCs w:val="25"/>
        </w:rPr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072D2" w:rsidRPr="00782F74" w:rsidRDefault="006072D2" w:rsidP="006072D2">
      <w:pPr>
        <w:tabs>
          <w:tab w:val="left" w:pos="5960"/>
        </w:tabs>
        <w:rPr>
          <w:sz w:val="25"/>
          <w:szCs w:val="25"/>
        </w:rPr>
      </w:pPr>
      <w:r w:rsidRPr="00782F74">
        <w:rPr>
          <w:b/>
          <w:sz w:val="25"/>
          <w:szCs w:val="25"/>
        </w:rPr>
        <w:t>Основание для проведения аукциона:</w:t>
      </w:r>
      <w:r w:rsidRPr="00782F74">
        <w:rPr>
          <w:sz w:val="25"/>
          <w:szCs w:val="25"/>
        </w:rPr>
        <w:t xml:space="preserve"> постановление администрации города Пензы от 18.01.2016 № 26/1, приказ Управления муниципального имущества администрации города Пензы от </w:t>
      </w:r>
      <w:r w:rsidR="00CE47CC">
        <w:t>12</w:t>
      </w:r>
      <w:r w:rsidR="00CE47CC" w:rsidRPr="00085097">
        <w:t>.</w:t>
      </w:r>
      <w:r w:rsidR="00CE47CC">
        <w:t>05</w:t>
      </w:r>
      <w:r w:rsidR="00CE47CC" w:rsidRPr="00085097">
        <w:t>.201</w:t>
      </w:r>
      <w:r w:rsidR="00CE47CC">
        <w:t>6</w:t>
      </w:r>
      <w:r w:rsidR="00CE47CC" w:rsidRPr="00085097">
        <w:t xml:space="preserve"> № </w:t>
      </w:r>
      <w:r w:rsidR="00CE47CC">
        <w:t>209</w:t>
      </w:r>
      <w:r w:rsidRPr="00782F74">
        <w:rPr>
          <w:sz w:val="25"/>
          <w:szCs w:val="25"/>
        </w:rPr>
        <w:t>.</w:t>
      </w:r>
    </w:p>
    <w:p w:rsidR="006072D2" w:rsidRPr="00782F74" w:rsidRDefault="006072D2" w:rsidP="006072D2">
      <w:pPr>
        <w:rPr>
          <w:i/>
          <w:sz w:val="25"/>
          <w:szCs w:val="25"/>
        </w:rPr>
      </w:pPr>
      <w:r w:rsidRPr="00782F74">
        <w:rPr>
          <w:b/>
          <w:sz w:val="25"/>
          <w:szCs w:val="25"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782F74">
        <w:rPr>
          <w:b/>
          <w:i/>
          <w:sz w:val="25"/>
          <w:szCs w:val="25"/>
        </w:rPr>
        <w:t xml:space="preserve"> </w:t>
      </w:r>
      <w:r w:rsidRPr="00782F74">
        <w:rPr>
          <w:sz w:val="25"/>
          <w:szCs w:val="25"/>
        </w:rPr>
        <w:t>в соответствии с исходными данными на инженерное обеспечение проектируемого объекта - инженерный раздел № 65 от 28.10.2015.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Начальная цена: </w:t>
      </w:r>
      <w:r w:rsidRPr="00782F74">
        <w:rPr>
          <w:sz w:val="25"/>
          <w:szCs w:val="25"/>
        </w:rPr>
        <w:t xml:space="preserve">размер ежегодной арендной платы – </w:t>
      </w:r>
      <w:r w:rsidRPr="00782F74">
        <w:rPr>
          <w:bCs/>
          <w:sz w:val="25"/>
          <w:szCs w:val="25"/>
        </w:rPr>
        <w:t xml:space="preserve">4 353 400 </w:t>
      </w:r>
      <w:r w:rsidRPr="00782F74">
        <w:rPr>
          <w:sz w:val="25"/>
          <w:szCs w:val="25"/>
        </w:rPr>
        <w:t>руб.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Срок аренды: </w:t>
      </w:r>
      <w:r w:rsidRPr="00782F74">
        <w:rPr>
          <w:sz w:val="25"/>
          <w:szCs w:val="25"/>
        </w:rPr>
        <w:t>10 лет.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Размер задатка: </w:t>
      </w:r>
      <w:r w:rsidRPr="00782F74">
        <w:rPr>
          <w:sz w:val="25"/>
          <w:szCs w:val="25"/>
        </w:rPr>
        <w:t>2 612 040 руб.- 60% начальной цены.</w:t>
      </w:r>
    </w:p>
    <w:p w:rsidR="006072D2" w:rsidRPr="00782F74" w:rsidRDefault="006072D2" w:rsidP="006072D2">
      <w:pPr>
        <w:rPr>
          <w:sz w:val="25"/>
          <w:szCs w:val="25"/>
        </w:rPr>
      </w:pPr>
      <w:r w:rsidRPr="00782F74">
        <w:rPr>
          <w:b/>
          <w:sz w:val="25"/>
          <w:szCs w:val="25"/>
        </w:rPr>
        <w:t xml:space="preserve">Шаг аукциона: </w:t>
      </w:r>
      <w:r w:rsidRPr="00782F74">
        <w:rPr>
          <w:bCs/>
          <w:sz w:val="25"/>
          <w:szCs w:val="25"/>
        </w:rPr>
        <w:t xml:space="preserve">130 602 </w:t>
      </w:r>
      <w:r w:rsidRPr="00782F74">
        <w:rPr>
          <w:sz w:val="25"/>
          <w:szCs w:val="25"/>
        </w:rPr>
        <w:t>руб. – 3% начальной цены.</w:t>
      </w:r>
    </w:p>
    <w:p w:rsidR="006072D2" w:rsidRPr="00782F74" w:rsidRDefault="006072D2" w:rsidP="006072D2">
      <w:pPr>
        <w:rPr>
          <w:b/>
          <w:sz w:val="25"/>
          <w:szCs w:val="25"/>
        </w:rPr>
      </w:pPr>
      <w:r w:rsidRPr="00782F74">
        <w:rPr>
          <w:b/>
          <w:sz w:val="25"/>
          <w:szCs w:val="25"/>
        </w:rPr>
        <w:t>По указанному земельному участку ограничений в использовании и обременений правами третьих лиц нет.</w:t>
      </w:r>
    </w:p>
    <w:p w:rsidR="006072D2" w:rsidRDefault="006072D2" w:rsidP="00085097">
      <w:pPr>
        <w:rPr>
          <w:b/>
        </w:rPr>
      </w:pPr>
    </w:p>
    <w:p w:rsidR="006072D2" w:rsidRPr="00CA7E8F" w:rsidRDefault="006072D2" w:rsidP="006072D2">
      <w:pPr>
        <w:rPr>
          <w:b/>
        </w:rPr>
      </w:pPr>
      <w:r w:rsidRPr="00CA7E8F">
        <w:rPr>
          <w:b/>
        </w:rPr>
        <w:t xml:space="preserve">Лот № </w:t>
      </w:r>
      <w:r>
        <w:rPr>
          <w:b/>
        </w:rPr>
        <w:t>5</w:t>
      </w:r>
    </w:p>
    <w:p w:rsidR="006072D2" w:rsidRPr="00CA7E8F" w:rsidRDefault="006072D2" w:rsidP="006072D2">
      <w:pPr>
        <w:rPr>
          <w:spacing w:val="-4"/>
        </w:rPr>
      </w:pPr>
      <w:r w:rsidRPr="00CA7E8F">
        <w:rPr>
          <w:b/>
        </w:rPr>
        <w:t>Местоположение:</w:t>
      </w:r>
      <w:r w:rsidRPr="00CA7E8F">
        <w:t xml:space="preserve"> Пензенская область, г. Пенза,</w:t>
      </w:r>
      <w:r w:rsidRPr="00CA7E8F">
        <w:rPr>
          <w:spacing w:val="-4"/>
        </w:rPr>
        <w:t xml:space="preserve"> район ул. Новоселов, 401.</w:t>
      </w:r>
    </w:p>
    <w:p w:rsidR="006072D2" w:rsidRPr="006072D2" w:rsidRDefault="006072D2" w:rsidP="006072D2">
      <w:pPr>
        <w:rPr>
          <w:highlight w:val="lightGray"/>
        </w:rPr>
      </w:pPr>
      <w:r w:rsidRPr="00CA7E8F">
        <w:rPr>
          <w:b/>
        </w:rPr>
        <w:t xml:space="preserve">Площадь: </w:t>
      </w:r>
      <w:r w:rsidRPr="00CA7E8F">
        <w:t xml:space="preserve">2000 кв. м. </w:t>
      </w:r>
      <w:r w:rsidRPr="00CA7E8F">
        <w:rPr>
          <w:b/>
        </w:rPr>
        <w:t xml:space="preserve">Кадастровый номер: </w:t>
      </w:r>
      <w:r w:rsidRPr="00CA7E8F">
        <w:t>58:29:1001014:2.</w:t>
      </w:r>
    </w:p>
    <w:p w:rsidR="006072D2" w:rsidRPr="00CA7E8F" w:rsidRDefault="006072D2" w:rsidP="006072D2">
      <w:r w:rsidRPr="00CA7E8F">
        <w:rPr>
          <w:b/>
        </w:rPr>
        <w:lastRenderedPageBreak/>
        <w:t xml:space="preserve">Разрешенное использование (назначение): </w:t>
      </w:r>
      <w:r w:rsidRPr="00CA7E8F">
        <w:t xml:space="preserve">для строительства объектов складского назначения. </w:t>
      </w:r>
    </w:p>
    <w:p w:rsidR="006072D2" w:rsidRPr="00CA7E8F" w:rsidRDefault="006072D2" w:rsidP="006072D2">
      <w:r w:rsidRPr="00CA7E8F">
        <w:rPr>
          <w:b/>
        </w:rPr>
        <w:t xml:space="preserve">Категория земель: </w:t>
      </w:r>
      <w:r w:rsidRPr="00CA7E8F">
        <w:t>земли населенных пунктов.</w:t>
      </w:r>
    </w:p>
    <w:p w:rsidR="006072D2" w:rsidRPr="00CA7E8F" w:rsidRDefault="006072D2" w:rsidP="006072D2">
      <w:r w:rsidRPr="00CA7E8F">
        <w:rPr>
          <w:b/>
        </w:rPr>
        <w:t>Параметры разрешенного строительства объекта капитального строительства:</w:t>
      </w:r>
      <w:r w:rsidRPr="00CA7E8F">
        <w:t xml:space="preserve"> зона производственно-коммунальных объектов </w:t>
      </w:r>
      <w:r w:rsidRPr="00CA7E8F">
        <w:rPr>
          <w:lang w:val="en-US"/>
        </w:rPr>
        <w:t>IV</w:t>
      </w:r>
      <w:r w:rsidRPr="00CA7E8F">
        <w:t xml:space="preserve"> класса в соответствии с градостроительным регламентом территориальной зоны ПК-3,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6072D2" w:rsidRPr="00CA7E8F" w:rsidRDefault="006072D2" w:rsidP="006072D2">
      <w:pPr>
        <w:tabs>
          <w:tab w:val="left" w:pos="5960"/>
        </w:tabs>
        <w:rPr>
          <w:color w:val="000000"/>
        </w:rPr>
      </w:pPr>
      <w:r w:rsidRPr="00CA7E8F">
        <w:rPr>
          <w:b/>
        </w:rPr>
        <w:t xml:space="preserve">Основание для проведения аукциона: </w:t>
      </w:r>
      <w:r w:rsidRPr="00CA7E8F">
        <w:t xml:space="preserve">постановление администрации города Пензы от </w:t>
      </w:r>
      <w:r w:rsidR="00CE47CC">
        <w:t>20.04</w:t>
      </w:r>
      <w:r w:rsidRPr="00CA7E8F">
        <w:t>.201</w:t>
      </w:r>
      <w:r w:rsidR="00CE47CC">
        <w:t>6</w:t>
      </w:r>
      <w:r w:rsidRPr="00CA7E8F">
        <w:t xml:space="preserve"> № </w:t>
      </w:r>
      <w:r w:rsidR="00CE47CC">
        <w:t>554</w:t>
      </w:r>
      <w:r w:rsidRPr="00CA7E8F">
        <w:t xml:space="preserve">/1, </w:t>
      </w:r>
      <w:r w:rsidRPr="00CA7E8F">
        <w:rPr>
          <w:color w:val="000000"/>
        </w:rPr>
        <w:t xml:space="preserve">приказ Управления муниципального имущества администрации города Пензы от </w:t>
      </w:r>
      <w:r w:rsidR="00CE47CC">
        <w:t>12</w:t>
      </w:r>
      <w:r w:rsidR="00CE47CC" w:rsidRPr="00085097">
        <w:t>.</w:t>
      </w:r>
      <w:r w:rsidR="00CE47CC">
        <w:t>05</w:t>
      </w:r>
      <w:r w:rsidR="00CE47CC" w:rsidRPr="00085097">
        <w:t>.201</w:t>
      </w:r>
      <w:r w:rsidR="00CE47CC">
        <w:t>6</w:t>
      </w:r>
      <w:r w:rsidR="00CE47CC" w:rsidRPr="00085097">
        <w:t xml:space="preserve"> № </w:t>
      </w:r>
      <w:r w:rsidR="00CE47CC">
        <w:t>210</w:t>
      </w:r>
      <w:r w:rsidRPr="00CA7E8F">
        <w:rPr>
          <w:color w:val="000000"/>
        </w:rPr>
        <w:t>.</w:t>
      </w:r>
    </w:p>
    <w:p w:rsidR="006072D2" w:rsidRPr="00CA7E8F" w:rsidRDefault="006072D2" w:rsidP="006072D2">
      <w:pPr>
        <w:tabs>
          <w:tab w:val="left" w:pos="5960"/>
        </w:tabs>
        <w:rPr>
          <w:color w:val="000000"/>
        </w:rPr>
      </w:pPr>
      <w:r w:rsidRPr="00CA7E8F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CA7E8F">
        <w:rPr>
          <w:b/>
          <w:i/>
        </w:rPr>
        <w:t xml:space="preserve"> </w:t>
      </w:r>
      <w:r w:rsidRPr="00CA7E8F">
        <w:t xml:space="preserve">в соответствии с исходными данными на инженерное обеспечение проектируемого объекта - инженерный раздел № </w:t>
      </w:r>
      <w:r w:rsidR="00CE47CC">
        <w:t>2</w:t>
      </w:r>
      <w:r w:rsidRPr="00CA7E8F">
        <w:t xml:space="preserve"> от </w:t>
      </w:r>
      <w:r w:rsidR="00CE47CC">
        <w:t>18</w:t>
      </w:r>
      <w:r w:rsidRPr="00CA7E8F">
        <w:t>.0</w:t>
      </w:r>
      <w:r w:rsidR="00CE47CC">
        <w:t>1</w:t>
      </w:r>
      <w:r w:rsidRPr="00CA7E8F">
        <w:t>.201</w:t>
      </w:r>
      <w:r w:rsidR="00CE47CC">
        <w:t>6</w:t>
      </w:r>
    </w:p>
    <w:p w:rsidR="006072D2" w:rsidRPr="00CA7E8F" w:rsidRDefault="006072D2" w:rsidP="006072D2">
      <w:r w:rsidRPr="00CA7E8F">
        <w:rPr>
          <w:b/>
        </w:rPr>
        <w:t xml:space="preserve">Начальная цена: </w:t>
      </w:r>
      <w:r w:rsidRPr="00CA7E8F">
        <w:t>размер ежегодной арендной платы</w:t>
      </w:r>
      <w:r>
        <w:t xml:space="preserve"> </w:t>
      </w:r>
      <w:r w:rsidRPr="00CA7E8F">
        <w:t xml:space="preserve">– </w:t>
      </w:r>
      <w:r w:rsidR="00CE47CC">
        <w:rPr>
          <w:bCs/>
        </w:rPr>
        <w:t>367</w:t>
      </w:r>
      <w:r w:rsidRPr="00CA7E8F">
        <w:rPr>
          <w:bCs/>
        </w:rPr>
        <w:t xml:space="preserve"> 000 </w:t>
      </w:r>
      <w:r w:rsidRPr="00CA7E8F">
        <w:t>руб.</w:t>
      </w:r>
    </w:p>
    <w:p w:rsidR="006072D2" w:rsidRPr="00CA7E8F" w:rsidRDefault="006072D2" w:rsidP="006072D2">
      <w:r w:rsidRPr="00CA7E8F">
        <w:rPr>
          <w:b/>
        </w:rPr>
        <w:t xml:space="preserve">Срок аренды: </w:t>
      </w:r>
      <w:r w:rsidRPr="00CA7E8F">
        <w:t>10 лет.</w:t>
      </w:r>
    </w:p>
    <w:p w:rsidR="006072D2" w:rsidRPr="00CA7E8F" w:rsidRDefault="006072D2" w:rsidP="006072D2">
      <w:r w:rsidRPr="00CA7E8F">
        <w:rPr>
          <w:b/>
        </w:rPr>
        <w:t xml:space="preserve">Размер задатка: </w:t>
      </w:r>
      <w:r w:rsidR="00CE47CC">
        <w:t>220</w:t>
      </w:r>
      <w:r w:rsidRPr="00CA7E8F">
        <w:t xml:space="preserve"> </w:t>
      </w:r>
      <w:r w:rsidR="00CE47CC">
        <w:t>2</w:t>
      </w:r>
      <w:r w:rsidRPr="00CA7E8F">
        <w:t>00  руб.- 60% начальной цены.</w:t>
      </w:r>
    </w:p>
    <w:p w:rsidR="006072D2" w:rsidRPr="00CA7E8F" w:rsidRDefault="006072D2" w:rsidP="006072D2">
      <w:r w:rsidRPr="00CA7E8F">
        <w:rPr>
          <w:b/>
        </w:rPr>
        <w:t xml:space="preserve">Шаг аукциона: </w:t>
      </w:r>
      <w:r w:rsidRPr="00CA7E8F">
        <w:rPr>
          <w:bCs/>
        </w:rPr>
        <w:t>1</w:t>
      </w:r>
      <w:r w:rsidR="00CE47CC">
        <w:rPr>
          <w:bCs/>
        </w:rPr>
        <w:t>1 01</w:t>
      </w:r>
      <w:r w:rsidRPr="00CA7E8F">
        <w:rPr>
          <w:bCs/>
        </w:rPr>
        <w:t xml:space="preserve">0 </w:t>
      </w:r>
      <w:r w:rsidRPr="00CA7E8F">
        <w:t>руб. – 3% начальной цены.</w:t>
      </w:r>
    </w:p>
    <w:p w:rsidR="006072D2" w:rsidRPr="00CA7E8F" w:rsidRDefault="006072D2" w:rsidP="006072D2">
      <w:pPr>
        <w:rPr>
          <w:b/>
        </w:rPr>
      </w:pPr>
      <w:r w:rsidRPr="00CA7E8F">
        <w:rPr>
          <w:b/>
        </w:rPr>
        <w:t>По указанному земельному участку ограничений в использовании и обременений правами третьих лиц нет</w:t>
      </w:r>
    </w:p>
    <w:p w:rsidR="006072D2" w:rsidRDefault="006072D2" w:rsidP="00085097">
      <w:pPr>
        <w:rPr>
          <w:b/>
        </w:rPr>
      </w:pPr>
    </w:p>
    <w:p w:rsidR="006072D2" w:rsidRDefault="006072D2" w:rsidP="006072D2">
      <w:pPr>
        <w:rPr>
          <w:b/>
        </w:rPr>
      </w:pPr>
      <w:r>
        <w:rPr>
          <w:b/>
        </w:rPr>
        <w:t>Лот № 6</w:t>
      </w:r>
    </w:p>
    <w:p w:rsidR="006072D2" w:rsidRDefault="006072D2" w:rsidP="006072D2">
      <w:r>
        <w:rPr>
          <w:b/>
        </w:rPr>
        <w:t>Местоположение:</w:t>
      </w:r>
      <w:r>
        <w:t xml:space="preserve"> Пензенская обл., г. Пенза, в районе ул. Новосёлов, 415.</w:t>
      </w:r>
    </w:p>
    <w:p w:rsidR="006072D2" w:rsidRDefault="006072D2" w:rsidP="006072D2">
      <w:r>
        <w:rPr>
          <w:b/>
        </w:rPr>
        <w:t xml:space="preserve">Площадь: </w:t>
      </w:r>
      <w:r>
        <w:t xml:space="preserve">3046 кв. м.  </w:t>
      </w:r>
      <w:r>
        <w:rPr>
          <w:b/>
        </w:rPr>
        <w:t xml:space="preserve">Кадастровый номер: </w:t>
      </w:r>
      <w:r>
        <w:t>58:29:1001015:237.</w:t>
      </w:r>
    </w:p>
    <w:p w:rsidR="006072D2" w:rsidRDefault="006072D2" w:rsidP="006072D2">
      <w:r>
        <w:rPr>
          <w:b/>
        </w:rPr>
        <w:t xml:space="preserve">Разрешенное использование (назначение): </w:t>
      </w:r>
      <w:r>
        <w:t xml:space="preserve">для строительства производственного предприятия </w:t>
      </w:r>
      <w:r>
        <w:rPr>
          <w:lang w:val="en-US"/>
        </w:rPr>
        <w:t>IV</w:t>
      </w:r>
      <w:r>
        <w:t>-</w:t>
      </w:r>
      <w:r>
        <w:rPr>
          <w:lang w:val="en-US"/>
        </w:rPr>
        <w:t>V</w:t>
      </w:r>
      <w:r>
        <w:t xml:space="preserve"> класса вредности и объектов складского назначения. </w:t>
      </w:r>
    </w:p>
    <w:p w:rsidR="006072D2" w:rsidRDefault="006072D2" w:rsidP="006072D2">
      <w:r>
        <w:rPr>
          <w:b/>
        </w:rPr>
        <w:t>Параметры разрешенного строительства объекта капитального строительства:</w:t>
      </w:r>
      <w:r>
        <w:t xml:space="preserve"> зона производственно-коммунальных объектов IV класса</w:t>
      </w:r>
      <w:r>
        <w:rPr>
          <w:rFonts w:ascii="Courier New" w:hAnsi="Courier New" w:cs="Courier New"/>
        </w:rPr>
        <w:t xml:space="preserve"> </w:t>
      </w:r>
      <w:r>
        <w:t>в соответствии с градостроительным регламентом территориальной зоны ПК-3, установленным Правилами землепользования и застройки в городе Пензе, утвержденными решением Пензенской городской Думы                           от 22.12.2009  № 229-13/5.</w:t>
      </w:r>
    </w:p>
    <w:p w:rsidR="006072D2" w:rsidRDefault="006072D2" w:rsidP="006072D2">
      <w:pPr>
        <w:tabs>
          <w:tab w:val="left" w:pos="5812"/>
        </w:tabs>
      </w:pPr>
      <w:r>
        <w:rPr>
          <w:b/>
        </w:rPr>
        <w:t xml:space="preserve">Основание для проведения аукциона: </w:t>
      </w:r>
      <w:r>
        <w:t xml:space="preserve">постановление администрации города Пензы от </w:t>
      </w:r>
      <w:r w:rsidR="00CE47CC">
        <w:t>11</w:t>
      </w:r>
      <w:r w:rsidRPr="007618FB">
        <w:t>.</w:t>
      </w:r>
      <w:r w:rsidR="00CE47CC">
        <w:t>04</w:t>
      </w:r>
      <w:r w:rsidRPr="007618FB">
        <w:t>.201</w:t>
      </w:r>
      <w:r w:rsidR="00CE47CC">
        <w:t>6</w:t>
      </w:r>
      <w:r w:rsidRPr="007618FB">
        <w:t xml:space="preserve"> № </w:t>
      </w:r>
      <w:r w:rsidR="00CE47CC">
        <w:t>499/6</w:t>
      </w:r>
      <w:r>
        <w:t xml:space="preserve">, приказ Управления муниципального имущества администрации города Пензы от </w:t>
      </w:r>
      <w:r w:rsidR="00CE47CC">
        <w:t>12</w:t>
      </w:r>
      <w:r w:rsidR="00CE47CC" w:rsidRPr="00085097">
        <w:t>.</w:t>
      </w:r>
      <w:r w:rsidR="00CE47CC">
        <w:t>05</w:t>
      </w:r>
      <w:r w:rsidR="00CE47CC" w:rsidRPr="00085097">
        <w:t>.201</w:t>
      </w:r>
      <w:r w:rsidR="00CE47CC">
        <w:t>6</w:t>
      </w:r>
      <w:r w:rsidR="00CE47CC" w:rsidRPr="00085097">
        <w:t xml:space="preserve"> № </w:t>
      </w:r>
      <w:r w:rsidR="00CE47CC">
        <w:t>211</w:t>
      </w:r>
      <w:r>
        <w:t>.</w:t>
      </w:r>
    </w:p>
    <w:p w:rsidR="006072D2" w:rsidRDefault="006072D2" w:rsidP="006072D2">
      <w:r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плате за подключение (технологическое присоединение):</w:t>
      </w:r>
      <w:r>
        <w:rPr>
          <w:b/>
          <w:i/>
        </w:rPr>
        <w:t xml:space="preserve"> </w:t>
      </w:r>
      <w:r>
        <w:t xml:space="preserve">в соответствии с исходными данными на инженерное обеспечение проектируемого объекта - инженерный раздел № </w:t>
      </w:r>
      <w:r w:rsidR="00CE47CC">
        <w:t>1</w:t>
      </w:r>
      <w:r>
        <w:t xml:space="preserve"> от </w:t>
      </w:r>
      <w:r w:rsidR="00CE47CC">
        <w:t>18</w:t>
      </w:r>
      <w:r>
        <w:t>.0</w:t>
      </w:r>
      <w:r w:rsidR="00CE47CC">
        <w:t>1</w:t>
      </w:r>
      <w:r>
        <w:t>.201</w:t>
      </w:r>
      <w:r w:rsidR="00CE47CC">
        <w:t>6</w:t>
      </w:r>
      <w:r>
        <w:t>.</w:t>
      </w:r>
    </w:p>
    <w:p w:rsidR="006072D2" w:rsidRDefault="006072D2" w:rsidP="006072D2">
      <w:pPr>
        <w:rPr>
          <w:b/>
        </w:rPr>
      </w:pPr>
      <w:r>
        <w:rPr>
          <w:b/>
        </w:rPr>
        <w:t>Срок аренды:</w:t>
      </w:r>
      <w:r>
        <w:t xml:space="preserve"> </w:t>
      </w:r>
      <w:r w:rsidR="00CE47CC">
        <w:t>10 лет</w:t>
      </w:r>
      <w:r>
        <w:t>.</w:t>
      </w:r>
      <w:r>
        <w:rPr>
          <w:b/>
        </w:rPr>
        <w:t xml:space="preserve"> </w:t>
      </w:r>
    </w:p>
    <w:p w:rsidR="006072D2" w:rsidRDefault="006072D2" w:rsidP="006072D2">
      <w:r>
        <w:rPr>
          <w:b/>
        </w:rPr>
        <w:t xml:space="preserve">Начальный размер арендной платы: </w:t>
      </w:r>
      <w:r w:rsidR="00CE47CC" w:rsidRPr="00CA7E8F">
        <w:t>размер ежегодной арендной платы</w:t>
      </w:r>
      <w:r w:rsidR="00CE47CC">
        <w:t xml:space="preserve"> </w:t>
      </w:r>
      <w:r w:rsidR="00CE47CC" w:rsidRPr="00CA7E8F">
        <w:t xml:space="preserve">– </w:t>
      </w:r>
      <w:r w:rsidR="00CE47CC">
        <w:rPr>
          <w:bCs/>
        </w:rPr>
        <w:t>559</w:t>
      </w:r>
      <w:r w:rsidR="00CE47CC" w:rsidRPr="00CA7E8F">
        <w:rPr>
          <w:bCs/>
        </w:rPr>
        <w:t xml:space="preserve"> 000 </w:t>
      </w:r>
      <w:r w:rsidR="00CE47CC" w:rsidRPr="00CA7E8F">
        <w:t>руб</w:t>
      </w:r>
      <w:r>
        <w:t>.</w:t>
      </w:r>
    </w:p>
    <w:p w:rsidR="006072D2" w:rsidRDefault="006072D2" w:rsidP="006072D2">
      <w:r>
        <w:rPr>
          <w:b/>
        </w:rPr>
        <w:t xml:space="preserve">Размер задатка: </w:t>
      </w:r>
      <w:r w:rsidR="00CE47CC">
        <w:t>335 400 руб. – 60% начальной цены</w:t>
      </w:r>
      <w:r>
        <w:t>.</w:t>
      </w:r>
    </w:p>
    <w:p w:rsidR="006072D2" w:rsidRDefault="006072D2" w:rsidP="006072D2">
      <w:r>
        <w:rPr>
          <w:b/>
        </w:rPr>
        <w:t xml:space="preserve">Шаг аукциона: </w:t>
      </w:r>
      <w:r w:rsidR="00CE47CC">
        <w:rPr>
          <w:bCs/>
        </w:rPr>
        <w:t>16</w:t>
      </w:r>
      <w:r>
        <w:rPr>
          <w:bCs/>
        </w:rPr>
        <w:t xml:space="preserve"> </w:t>
      </w:r>
      <w:r w:rsidR="00CE47CC">
        <w:rPr>
          <w:bCs/>
        </w:rPr>
        <w:t>77</w:t>
      </w:r>
      <w:r>
        <w:rPr>
          <w:bCs/>
        </w:rPr>
        <w:t xml:space="preserve">0 </w:t>
      </w:r>
      <w:r w:rsidR="00CE47CC">
        <w:t>руб. – 3% начальной цены</w:t>
      </w:r>
      <w:r>
        <w:t>.</w:t>
      </w:r>
    </w:p>
    <w:p w:rsidR="006072D2" w:rsidRDefault="006072D2" w:rsidP="006072D2">
      <w:pPr>
        <w:rPr>
          <w:b/>
        </w:rPr>
      </w:pPr>
      <w:r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085097" w:rsidRPr="00085097" w:rsidRDefault="00085097" w:rsidP="00633160">
      <w:pPr>
        <w:rPr>
          <w:b/>
        </w:rPr>
      </w:pPr>
    </w:p>
    <w:p w:rsidR="00633160" w:rsidRPr="00085097" w:rsidRDefault="00633160" w:rsidP="00633160">
      <w:pPr>
        <w:rPr>
          <w:b/>
        </w:rPr>
      </w:pP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>Организация, порядок проведения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Организатор аукциона:</w:t>
      </w:r>
      <w:r w:rsidRPr="00085097">
        <w:rPr>
          <w:spacing w:val="4"/>
        </w:rPr>
        <w:t xml:space="preserve"> Управление муниципального имущества администрации города Пензы.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Место, дата и время проведения аукциона: </w:t>
      </w:r>
      <w:r w:rsidRPr="00085097">
        <w:rPr>
          <w:spacing w:val="4"/>
        </w:rPr>
        <w:t xml:space="preserve">город Пенза, площадь Маршала Жукова, 4, каб. 202; </w:t>
      </w:r>
      <w:r w:rsidR="00CE47CC">
        <w:rPr>
          <w:spacing w:val="4"/>
        </w:rPr>
        <w:t>21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</w:t>
      </w:r>
      <w:r w:rsidR="00CE47CC">
        <w:rPr>
          <w:spacing w:val="4"/>
        </w:rPr>
        <w:t>6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15 часов 00 минут.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Форма торгов и подачи предложений: </w:t>
      </w:r>
      <w:r w:rsidRPr="00085097">
        <w:rPr>
          <w:spacing w:val="4"/>
        </w:rPr>
        <w:t xml:space="preserve">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>открытый аукцион по составу участников и по форме подачи предложений.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Расчетный счет, на который должен быть перечислен задаток: 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>Получатель: Финансовое управление (Управление муниципального имущества администрации города Пензы л.с. 03296602</w:t>
      </w:r>
      <w:r w:rsidRPr="00085097">
        <w:rPr>
          <w:b/>
          <w:lang w:val="en-US"/>
        </w:rPr>
        <w:t>D</w:t>
      </w:r>
      <w:r w:rsidRPr="00085097">
        <w:rPr>
          <w:b/>
        </w:rPr>
        <w:t xml:space="preserve">490) р.с. 40302810956555000023 в Отделении по </w:t>
      </w:r>
      <w:r w:rsidRPr="00085097">
        <w:rPr>
          <w:b/>
        </w:rPr>
        <w:lastRenderedPageBreak/>
        <w:t xml:space="preserve">Пензенской области Волго-Вятского главного управления Центрального банка РФ БИК 045655001 ИНН/КПП 5836013675/583601001  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 xml:space="preserve">Назначение платежа: задаток, аукцион </w:t>
      </w:r>
      <w:r w:rsidR="00085097" w:rsidRPr="00085097">
        <w:rPr>
          <w:b/>
        </w:rPr>
        <w:t>2</w:t>
      </w:r>
      <w:r w:rsidR="00CE47CC">
        <w:rPr>
          <w:b/>
        </w:rPr>
        <w:t>1</w:t>
      </w:r>
      <w:r w:rsidRPr="00085097">
        <w:rPr>
          <w:b/>
        </w:rPr>
        <w:t>.</w:t>
      </w:r>
      <w:r w:rsidR="00085097" w:rsidRPr="00085097">
        <w:rPr>
          <w:b/>
        </w:rPr>
        <w:t>0</w:t>
      </w:r>
      <w:r w:rsidR="00CE47CC">
        <w:rPr>
          <w:b/>
        </w:rPr>
        <w:t>6</w:t>
      </w:r>
      <w:r w:rsidRPr="00085097">
        <w:rPr>
          <w:b/>
        </w:rPr>
        <w:t>.201</w:t>
      </w:r>
      <w:r w:rsidR="00085097" w:rsidRPr="00085097">
        <w:rPr>
          <w:b/>
        </w:rPr>
        <w:t>6</w:t>
      </w:r>
      <w:r w:rsidRPr="00085097">
        <w:rPr>
          <w:b/>
        </w:rPr>
        <w:t xml:space="preserve"> г. в 15 часов 00 минут, за лот №____, адрес земельного участка_________________. 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 xml:space="preserve">не позднее </w:t>
      </w:r>
      <w:r w:rsidR="00CE47CC">
        <w:rPr>
          <w:spacing w:val="4"/>
        </w:rPr>
        <w:t>15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</w:t>
      </w:r>
      <w:r w:rsidR="00CE47CC">
        <w:rPr>
          <w:spacing w:val="4"/>
        </w:rPr>
        <w:t>6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>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085097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3160" w:rsidRPr="00085097" w:rsidRDefault="00633160" w:rsidP="00633160">
      <w:pPr>
        <w:pStyle w:val="aa"/>
        <w:ind w:left="0"/>
        <w:contextualSpacing/>
      </w:pPr>
      <w:r w:rsidRPr="00085097">
        <w:rPr>
          <w:b/>
          <w:spacing w:val="4"/>
        </w:rPr>
        <w:t xml:space="preserve">Заявка на участие в торгах: </w:t>
      </w:r>
      <w:r w:rsidRPr="00085097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проведении  аукциона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начала приема заявок: </w:t>
      </w:r>
      <w:r w:rsidR="00CE47CC" w:rsidRPr="00CE47CC">
        <w:rPr>
          <w:spacing w:val="4"/>
        </w:rPr>
        <w:t>18</w:t>
      </w:r>
      <w:r w:rsidRPr="00CE47CC">
        <w:rPr>
          <w:spacing w:val="4"/>
        </w:rPr>
        <w:t>.</w:t>
      </w:r>
      <w:r w:rsidR="00085097" w:rsidRPr="00CE47CC">
        <w:rPr>
          <w:spacing w:val="4"/>
        </w:rPr>
        <w:t>0</w:t>
      </w:r>
      <w:r w:rsidR="00CE47CC" w:rsidRPr="00CE47CC">
        <w:rPr>
          <w:spacing w:val="4"/>
        </w:rPr>
        <w:t>5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с 9.00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окончания приема заявок: </w:t>
      </w:r>
      <w:r w:rsidR="00CE47CC">
        <w:rPr>
          <w:spacing w:val="4"/>
        </w:rPr>
        <w:t>15</w:t>
      </w:r>
      <w:r w:rsidR="00085097" w:rsidRPr="00085097">
        <w:rPr>
          <w:spacing w:val="4"/>
        </w:rPr>
        <w:t>.0</w:t>
      </w:r>
      <w:r w:rsidR="00CE47CC">
        <w:rPr>
          <w:spacing w:val="4"/>
        </w:rPr>
        <w:t>6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до 18.00 часов. </w:t>
      </w:r>
    </w:p>
    <w:p w:rsidR="00633160" w:rsidRPr="00085097" w:rsidRDefault="00633160" w:rsidP="00633160">
      <w:pPr>
        <w:pStyle w:val="aa"/>
        <w:ind w:left="0"/>
        <w:contextualSpacing/>
        <w:rPr>
          <w:spacing w:val="4"/>
        </w:rPr>
      </w:pPr>
      <w:r w:rsidRPr="00085097">
        <w:rPr>
          <w:spacing w:val="4"/>
        </w:rPr>
        <w:t>Прием заявок с 9.00 до 18.00 часов ежедневно, кроме выходных и праздничных дней, обед с 13.00 до 14.00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Адрес места приема заявок с прилагаемыми документами: </w:t>
      </w:r>
    </w:p>
    <w:p w:rsidR="00633160" w:rsidRPr="00085097" w:rsidRDefault="00633160" w:rsidP="00633160">
      <w:pPr>
        <w:pStyle w:val="aa"/>
        <w:spacing w:after="0"/>
        <w:ind w:left="0"/>
        <w:contextualSpacing/>
        <w:rPr>
          <w:spacing w:val="4"/>
        </w:rPr>
      </w:pPr>
      <w:r w:rsidRPr="00085097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633160" w:rsidRPr="00085097" w:rsidRDefault="00633160" w:rsidP="00633160">
      <w:pPr>
        <w:pStyle w:val="aa"/>
        <w:spacing w:after="0"/>
        <w:ind w:left="0"/>
        <w:contextualSpacing/>
      </w:pPr>
      <w:r w:rsidRPr="00085097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1. Заявка на участие в аукционе по установленной в извещении форме согласно приложению к извещению с указанием реквизитов счета для возврата задатка (2 экз.).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Документы, подтверждающие внесение задатка (оригинал и ксерокопия).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Копии документов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Заявитель не допускается к участию в аукционе в следующих случаях: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2.  Непоступление задатка на дату рассмотрения заявок на участие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Заявитель имеет право отозвать принятую организатором аукциона заявку</w:t>
      </w:r>
      <w:r w:rsidRPr="00085097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</w:t>
      </w:r>
      <w:r w:rsidRPr="00085097">
        <w:rPr>
          <w:spacing w:val="4"/>
        </w:rPr>
        <w:lastRenderedPageBreak/>
        <w:t>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Дата, время и место определения участников аукциона: </w:t>
      </w:r>
    </w:p>
    <w:p w:rsidR="00633160" w:rsidRPr="00085097" w:rsidRDefault="00CE47CC" w:rsidP="00633160">
      <w:pPr>
        <w:contextualSpacing/>
        <w:rPr>
          <w:spacing w:val="4"/>
        </w:rPr>
      </w:pPr>
      <w:r>
        <w:rPr>
          <w:spacing w:val="4"/>
        </w:rPr>
        <w:t>16</w:t>
      </w:r>
      <w:r w:rsidR="00633160" w:rsidRPr="00085097">
        <w:rPr>
          <w:spacing w:val="4"/>
        </w:rPr>
        <w:t>.</w:t>
      </w:r>
      <w:r w:rsidR="00085097" w:rsidRPr="00085097">
        <w:rPr>
          <w:spacing w:val="4"/>
        </w:rPr>
        <w:t>0</w:t>
      </w:r>
      <w:r>
        <w:rPr>
          <w:spacing w:val="4"/>
        </w:rPr>
        <w:t>6</w:t>
      </w:r>
      <w:r w:rsidR="00633160"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="00633160" w:rsidRPr="00085097">
        <w:rPr>
          <w:spacing w:val="4"/>
        </w:rPr>
        <w:t xml:space="preserve"> в 11.00 часов. Управление муниципального имущества администрации города Пензы (город Пенза, площадь Маршала Жукова,4, комната 404).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Порядок определения победителя:</w:t>
      </w:r>
      <w:r w:rsidRPr="00085097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Аукцион признается несостоявшимся: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Порядок заключения договора купли-продажи земельного участка или договора аренды земельного участка:</w:t>
      </w:r>
      <w:r w:rsidRPr="00085097">
        <w:rPr>
          <w:spacing w:val="4"/>
        </w:rPr>
        <w:t xml:space="preserve">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купли-продажи или </w:t>
      </w:r>
      <w:r w:rsidRPr="00085097">
        <w:rPr>
          <w:spacing w:val="4"/>
        </w:rPr>
        <w:lastRenderedPageBreak/>
        <w:t>договора аренды земельного участка вследствие уклонения от заключения указанных договоров,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течении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Осмотр земельного участка</w:t>
      </w:r>
      <w:r w:rsidRPr="00085097">
        <w:rPr>
          <w:spacing w:val="4"/>
        </w:rPr>
        <w:t xml:space="preserve"> на местности</w:t>
      </w:r>
      <w:r w:rsidR="00E94E57" w:rsidRPr="00085097">
        <w:rPr>
          <w:spacing w:val="4"/>
        </w:rPr>
        <w:t xml:space="preserve"> производится претендентами с </w:t>
      </w:r>
      <w:r w:rsidR="00CE47CC">
        <w:rPr>
          <w:spacing w:val="4"/>
        </w:rPr>
        <w:t>18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</w:t>
      </w:r>
      <w:r w:rsidR="00CE47CC">
        <w:rPr>
          <w:spacing w:val="4"/>
        </w:rPr>
        <w:t>5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по </w:t>
      </w:r>
      <w:r w:rsidR="00CE47CC">
        <w:rPr>
          <w:spacing w:val="4"/>
        </w:rPr>
        <w:t>15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</w:t>
      </w:r>
      <w:r w:rsidR="00CE47CC">
        <w:rPr>
          <w:spacing w:val="4"/>
        </w:rPr>
        <w:t>6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любое время самостоятельно, для этого им предоставляется необходимая информация.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 xml:space="preserve">Условия и сроки платежа победителем: </w:t>
      </w:r>
      <w:r w:rsidRPr="00085097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633160" w:rsidRPr="00085097" w:rsidRDefault="00633160" w:rsidP="00633160">
      <w:pPr>
        <w:autoSpaceDE w:val="0"/>
        <w:autoSpaceDN w:val="0"/>
        <w:adjustRightInd w:val="0"/>
        <w:contextualSpacing/>
      </w:pPr>
      <w:r w:rsidRPr="00085097">
        <w:rPr>
          <w:b/>
        </w:rPr>
        <w:t xml:space="preserve">Срок принятия решения об отказе в проведении аукциона: </w:t>
      </w:r>
      <w:r w:rsidRPr="00085097">
        <w:t xml:space="preserve">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  <w:r w:rsidRPr="00085097">
        <w:rPr>
          <w:spacing w:val="4"/>
        </w:rPr>
        <w:t>Извещение об отказе в проведении аукциона размещается на официальном сайте организатором аукциона в течени</w:t>
      </w:r>
      <w:r w:rsidR="00F61AE1">
        <w:rPr>
          <w:spacing w:val="4"/>
        </w:rPr>
        <w:t>е</w:t>
      </w:r>
      <w:r w:rsidRPr="00085097">
        <w:rPr>
          <w:spacing w:val="4"/>
        </w:rPr>
        <w:t xml:space="preserve"> трех дней со дня принятия данного решения. Организатор аукциона в течени</w:t>
      </w:r>
      <w:r w:rsidR="00F61AE1">
        <w:rPr>
          <w:spacing w:val="4"/>
        </w:rPr>
        <w:t>е</w:t>
      </w:r>
      <w:r w:rsidRPr="00085097">
        <w:rPr>
          <w:spacing w:val="4"/>
        </w:rPr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33160" w:rsidRPr="00085097" w:rsidRDefault="00633160" w:rsidP="00633160">
      <w:pPr>
        <w:rPr>
          <w:b/>
        </w:rPr>
      </w:pPr>
    </w:p>
    <w:p w:rsidR="00633160" w:rsidRPr="00085097" w:rsidRDefault="00633160" w:rsidP="00633160">
      <w:r w:rsidRPr="00085097">
        <w:rPr>
          <w:b/>
        </w:rPr>
        <w:t>Приложение:</w:t>
      </w:r>
      <w:r w:rsidRPr="00085097">
        <w:t xml:space="preserve"> 1. Форма заявки на участие в аукционе. </w:t>
      </w:r>
    </w:p>
    <w:p w:rsidR="00633160" w:rsidRPr="00085097" w:rsidRDefault="00633160" w:rsidP="00633160">
      <w:pPr>
        <w:ind w:firstLine="1560"/>
      </w:pPr>
      <w:r w:rsidRPr="00085097">
        <w:t>2. Проект договора аренды земельного участка.</w:t>
      </w:r>
    </w:p>
    <w:p w:rsidR="00F4137A" w:rsidRPr="00085097" w:rsidRDefault="00034EF2" w:rsidP="00244BDF">
      <w:r w:rsidRPr="00085097">
        <w:t xml:space="preserve"> </w:t>
      </w:r>
    </w:p>
    <w:p w:rsidR="00144AB0" w:rsidRPr="00085097" w:rsidRDefault="00144AB0" w:rsidP="00244BDF">
      <w:pPr>
        <w:rPr>
          <w:b/>
          <w:color w:val="000000"/>
          <w:spacing w:val="19"/>
        </w:rPr>
      </w:pPr>
    </w:p>
    <w:p w:rsidR="004B616A" w:rsidRPr="00085097" w:rsidRDefault="004B616A" w:rsidP="004B616A">
      <w:pPr>
        <w:shd w:val="clear" w:color="auto" w:fill="FFFFFF"/>
        <w:ind w:right="-21"/>
        <w:rPr>
          <w:color w:val="000000"/>
          <w:spacing w:val="-2"/>
        </w:rPr>
      </w:pPr>
      <w:bookmarkStart w:id="0" w:name="_GoBack"/>
      <w:bookmarkEnd w:id="0"/>
      <w:r w:rsidRPr="00085097">
        <w:rPr>
          <w:color w:val="000000"/>
          <w:spacing w:val="-2"/>
        </w:rPr>
        <w:br w:type="page"/>
      </w:r>
    </w:p>
    <w:p w:rsidR="00401538" w:rsidRDefault="00401538" w:rsidP="00401538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2746C8" w:rsidP="00401538">
      <w:pPr>
        <w:shd w:val="clear" w:color="auto" w:fill="FFFFFF"/>
        <w:spacing w:before="115" w:line="274" w:lineRule="exact"/>
        <w:ind w:left="142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381000</wp:posOffset>
                </wp:positionV>
                <wp:extent cx="4492625" cy="0"/>
                <wp:effectExtent l="9525" t="9525" r="12700" b="9525"/>
                <wp:wrapNone/>
                <wp:docPr id="2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pt" to="506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Tb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" strokeweight=".5pt"/>
            </w:pict>
          </mc:Fallback>
        </mc:AlternateConten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2746C8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>
        <w:rPr>
          <w:b/>
          <w:bCs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154305</wp:posOffset>
                </wp:positionV>
                <wp:extent cx="4492625" cy="0"/>
                <wp:effectExtent l="9525" t="11430" r="12700" b="7620"/>
                <wp:wrapNone/>
                <wp:docPr id="28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15pt" to="506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BR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" strokeweight=".5pt"/>
            </w:pict>
          </mc:Fallback>
        </mc:AlternateContent>
      </w:r>
      <w:r w:rsidR="00401538" w:rsidRPr="002343F2">
        <w:rPr>
          <w:b/>
          <w:bCs/>
          <w:color w:val="000000"/>
          <w:szCs w:val="26"/>
        </w:rPr>
        <w:t>Наименование</w:t>
      </w:r>
      <w:r w:rsidR="00401538" w:rsidRPr="002343F2">
        <w:rPr>
          <w:rFonts w:cs="Courier New"/>
          <w:b/>
          <w:bCs/>
          <w:color w:val="000000"/>
          <w:szCs w:val="26"/>
        </w:rPr>
        <w:t xml:space="preserve"> </w:t>
      </w:r>
      <w:r w:rsidR="00401538" w:rsidRPr="002343F2">
        <w:rPr>
          <w:b/>
          <w:bCs/>
          <w:color w:val="000000"/>
          <w:szCs w:val="26"/>
        </w:rPr>
        <w:t>претендента</w:t>
      </w:r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2746C8" w:rsidP="006E0D42">
      <w:pPr>
        <w:shd w:val="clear" w:color="auto" w:fill="FFFFFF"/>
        <w:tabs>
          <w:tab w:val="right" w:pos="10043"/>
        </w:tabs>
        <w:spacing w:before="120"/>
        <w:ind w:left="51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248920</wp:posOffset>
                </wp:positionV>
                <wp:extent cx="5864225" cy="0"/>
                <wp:effectExtent l="9525" t="10795" r="12700" b="8255"/>
                <wp:wrapNone/>
                <wp:docPr id="27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.6pt" to="506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78FgIAACs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" strokeweight=".5pt"/>
            </w:pict>
          </mc:Fallback>
        </mc:AlternateContent>
      </w:r>
      <w:r w:rsidR="00401538">
        <w:rPr>
          <w:color w:val="000000"/>
        </w:rPr>
        <w:t xml:space="preserve">в лице   </w:t>
      </w:r>
      <w:r w:rsidR="006E0D42">
        <w:rPr>
          <w:color w:val="000000"/>
        </w:rPr>
        <w:t xml:space="preserve">     </w:t>
      </w:r>
      <w:r w:rsidR="00401538">
        <w:rPr>
          <w:color w:val="000000"/>
        </w:rPr>
        <w:t xml:space="preserve">                                                                                                              </w:t>
      </w:r>
      <w:r w:rsidR="00AC0F3F">
        <w:rPr>
          <w:color w:val="000000"/>
        </w:rPr>
        <w:t xml:space="preserve">      </w:t>
      </w:r>
      <w:r w:rsidR="00AC0F3F">
        <w:rPr>
          <w:color w:val="000000"/>
        </w:rPr>
        <w:tab/>
      </w:r>
      <w:r w:rsidR="00390B0E">
        <w:rPr>
          <w:color w:val="000000"/>
        </w:rPr>
        <w:t xml:space="preserve">                                 </w:t>
      </w:r>
      <w:r w:rsidR="006E0D42">
        <w:rPr>
          <w:color w:val="000000"/>
        </w:rPr>
        <w:t>,</w:t>
      </w:r>
    </w:p>
    <w:p w:rsidR="00401538" w:rsidRDefault="006E0D42" w:rsidP="006E0D42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 xml:space="preserve"> </w:t>
      </w:r>
      <w:r w:rsidR="00401538">
        <w:rPr>
          <w:color w:val="000000"/>
          <w:spacing w:val="-1"/>
        </w:rPr>
        <w:t>действующего на основании</w:t>
      </w:r>
    </w:p>
    <w:p w:rsidR="00401538" w:rsidRPr="00991CE0" w:rsidRDefault="002746C8" w:rsidP="004015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4492625" cy="0"/>
                <wp:effectExtent l="9525" t="12700" r="12700" b="6350"/>
                <wp:wrapNone/>
                <wp:docPr id="26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pt" to="506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/RFQIAACs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" strokeweight=".5pt"/>
            </w:pict>
          </mc:Fallback>
        </mc:AlternateConten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2746C8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140335</wp:posOffset>
                </wp:positionV>
                <wp:extent cx="1520825" cy="0"/>
                <wp:effectExtent l="9525" t="6985" r="12700" b="12065"/>
                <wp:wrapNone/>
                <wp:docPr id="25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05pt" to="50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rX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26035</wp:posOffset>
                </wp:positionV>
                <wp:extent cx="4606925" cy="0"/>
                <wp:effectExtent l="9525" t="6985" r="12700" b="12065"/>
                <wp:wrapNone/>
                <wp:docPr id="24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05pt" to="50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JFQIAACs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" strokeweight=".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>, выдан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  <w:t xml:space="preserve">    </w:t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2746C8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35725" cy="0"/>
                <wp:effectExtent l="9525" t="9525" r="12700" b="9525"/>
                <wp:wrapNone/>
                <wp:docPr id="23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rH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" strokeweight=".5pt"/>
            </w:pict>
          </mc:Fallback>
        </mc:AlternateContent>
      </w:r>
      <w:r w:rsidR="00401538" w:rsidRPr="009520B3">
        <w:rPr>
          <w:color w:val="000000"/>
          <w:spacing w:val="-2"/>
          <w:sz w:val="18"/>
          <w:szCs w:val="18"/>
        </w:rPr>
        <w:t>(кем выдан</w:t>
      </w:r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2746C8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5521325" cy="0"/>
                <wp:effectExtent l="9525" t="11430" r="12700" b="7620"/>
                <wp:wrapNone/>
                <wp:docPr id="22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65pt" to="50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QNFQ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" strokeweight=".5pt"/>
            </w:pict>
          </mc:Fallback>
        </mc:AlternateConten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2746C8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2286000" cy="0"/>
                <wp:effectExtent l="9525" t="8890" r="9525" b="10160"/>
                <wp:wrapNone/>
                <wp:docPr id="2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2pt" to="3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IuFQIAACs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" strokeweight=".5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1371600" cy="0"/>
                <wp:effectExtent l="9525" t="8890" r="9525" b="10160"/>
                <wp:wrapNone/>
                <wp:docPr id="20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2pt" to="35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" strokeweight=".5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27940</wp:posOffset>
                </wp:positionV>
                <wp:extent cx="1635125" cy="0"/>
                <wp:effectExtent l="9525" t="8890" r="12700" b="10160"/>
                <wp:wrapNone/>
                <wp:docPr id="19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2pt" to="50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9bFA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" strokeweight=".5pt"/>
            </w:pict>
          </mc:Fallback>
        </mc:AlternateConten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2746C8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8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6pt" to="7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AFFQIAACs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" strokeweight=".5pt"/>
            </w:pict>
          </mc:Fallback>
        </mc:AlternateContent>
      </w: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7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6pt" to="25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el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" strokeweight=".5pt"/>
            </w:pict>
          </mc:Fallback>
        </mc:AlternateConten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2746C8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116205</wp:posOffset>
                </wp:positionV>
                <wp:extent cx="2286000" cy="0"/>
                <wp:effectExtent l="9525" t="11430" r="9525" b="7620"/>
                <wp:wrapNone/>
                <wp:docPr id="16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15pt" to="3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wAFAIAACs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1257300" cy="0"/>
                <wp:effectExtent l="9525" t="11430" r="9525" b="7620"/>
                <wp:wrapNone/>
                <wp:docPr id="1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15pt" to="34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lM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116205</wp:posOffset>
                </wp:positionV>
                <wp:extent cx="1635125" cy="0"/>
                <wp:effectExtent l="9525" t="11430" r="12700" b="7620"/>
                <wp:wrapNone/>
                <wp:docPr id="14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15pt" to="50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fr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</wp:posOffset>
                </wp:positionV>
                <wp:extent cx="4492625" cy="0"/>
                <wp:effectExtent l="9525" t="11430" r="12700" b="7620"/>
                <wp:wrapNone/>
                <wp:docPr id="13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15pt" to="50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7R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" strokeweight=".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2746C8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426720</wp:posOffset>
                </wp:positionV>
                <wp:extent cx="2171700" cy="0"/>
                <wp:effectExtent l="9525" t="7620" r="9525" b="11430"/>
                <wp:wrapNone/>
                <wp:docPr id="12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3.6pt" to="180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cPFAIAACs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" strokeweight=".5pt"/>
            </w:pict>
          </mc:Fallback>
        </mc:AlternateConten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>расчетный (лицевой) счет</w:t>
      </w:r>
      <w:r w:rsidR="00401538">
        <w:rPr>
          <w:color w:val="000000"/>
          <w:spacing w:val="1"/>
          <w:sz w:val="22"/>
          <w:szCs w:val="22"/>
        </w:rPr>
        <w:t xml:space="preserve">    </w:t>
      </w:r>
      <w:r w:rsidR="00401538" w:rsidRPr="0026675F">
        <w:rPr>
          <w:color w:val="000000"/>
          <w:spacing w:val="1"/>
          <w:sz w:val="22"/>
          <w:szCs w:val="22"/>
        </w:rPr>
        <w:t>№</w:t>
      </w:r>
      <w:r w:rsidR="00401538"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r w:rsidR="00401538">
        <w:rPr>
          <w:color w:val="000000"/>
          <w:sz w:val="18"/>
          <w:szCs w:val="18"/>
        </w:rPr>
        <w:t xml:space="preserve">в  </w:t>
      </w:r>
    </w:p>
    <w:p w:rsidR="00401538" w:rsidRDefault="002746C8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435725" cy="0"/>
                <wp:effectExtent l="9525" t="8255" r="12700" b="10795"/>
                <wp:wrapNone/>
                <wp:docPr id="1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506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jA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" strokeweight=".5pt"/>
            </w:pict>
          </mc:Fallback>
        </mc:AlternateContent>
      </w: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35725" cy="0"/>
                <wp:effectExtent l="9525" t="8255" r="12700" b="10795"/>
                <wp:wrapNone/>
                <wp:docPr id="10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6E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" strokeweight=".5pt"/>
            </w:pict>
          </mc:Fallback>
        </mc:AlternateContent>
      </w: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4035425" cy="0"/>
                <wp:effectExtent l="9525" t="8255" r="12700" b="10795"/>
                <wp:wrapNone/>
                <wp:docPr id="9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5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4pt" to="50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QJ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" strokeweight=".5pt"/>
            </w:pict>
          </mc:Fallback>
        </mc:AlternateContent>
      </w:r>
    </w:p>
    <w:p w:rsidR="00401538" w:rsidRDefault="002746C8" w:rsidP="00401538">
      <w:pPr>
        <w:shd w:val="clear" w:color="auto" w:fill="FFFFFF"/>
        <w:spacing w:before="139"/>
        <w:ind w:left="38" w:right="339"/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35725" cy="0"/>
                <wp:effectExtent l="9525" t="11430" r="12700" b="7620"/>
                <wp:wrapNone/>
                <wp:docPr id="8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06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" strokeweight=".5pt"/>
            </w:pict>
          </mc:Fallback>
        </mc:AlternateConten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2746C8" w:rsidP="00401538">
      <w:pPr>
        <w:shd w:val="clear" w:color="auto" w:fill="FFFFFF"/>
        <w:spacing w:before="830"/>
        <w:ind w:left="1147"/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484505</wp:posOffset>
                </wp:positionV>
                <wp:extent cx="6400800" cy="0"/>
                <wp:effectExtent l="9525" t="8255" r="9525" b="10795"/>
                <wp:wrapNone/>
                <wp:docPr id="7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15pt" to="7in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mZ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370205</wp:posOffset>
                </wp:positionV>
                <wp:extent cx="6385560" cy="10795"/>
                <wp:effectExtent l="5715" t="8255" r="9525" b="9525"/>
                <wp:wrapNone/>
                <wp:docPr id="6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107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9.15pt" to="7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252730</wp:posOffset>
                </wp:positionV>
                <wp:extent cx="6385560" cy="3175"/>
                <wp:effectExtent l="5715" t="5080" r="9525" b="10795"/>
                <wp:wrapNone/>
                <wp:docPr id="5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31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.9pt" to="7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118745</wp:posOffset>
                </wp:positionV>
                <wp:extent cx="6385560" cy="22860"/>
                <wp:effectExtent l="5715" t="13970" r="9525" b="10795"/>
                <wp:wrapNone/>
                <wp:docPr id="4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28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35pt" to="7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uEGAIAAC4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" strokeweight=".25pt"/>
            </w:pict>
          </mc:Fallback>
        </mc:AlternateConten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2746C8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400800" cy="0"/>
                <wp:effectExtent l="9525" t="10795" r="9525" b="8255"/>
                <wp:wrapNone/>
                <wp:docPr id="3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7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EOFAIAACoEAAAOAAAAZHJzL2Uyb0RvYy54bWysU02P2jAQvVfqf7B8hySQsm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" strokeweight=".25pt"/>
            </w:pict>
          </mc:Fallback>
        </mc:AlternateContent>
      </w:r>
      <w:r w:rsidR="00401538">
        <w:t xml:space="preserve">                                                                                                                                                     </w: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2746C8" w:rsidP="00401538">
      <w:pPr>
        <w:shd w:val="clear" w:color="auto" w:fill="FFFFFF"/>
        <w:tabs>
          <w:tab w:val="left" w:leader="underscore" w:pos="8923"/>
        </w:tabs>
        <w:ind w:left="17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400800" cy="0"/>
                <wp:effectExtent l="9525" t="12700" r="9525" b="6350"/>
                <wp:wrapNone/>
                <wp:docPr id="2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7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1p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" strokeweight=".2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</w:t>
      </w:r>
      <w:r w:rsidR="00894CF0">
        <w:rPr>
          <w:color w:val="000000"/>
          <w:spacing w:val="2"/>
          <w:u w:val="single"/>
        </w:rPr>
        <w:t xml:space="preserve">                                                 </w:t>
      </w:r>
      <w:r w:rsidR="00F16E3C">
        <w:rPr>
          <w:color w:val="000000"/>
          <w:spacing w:val="2"/>
        </w:rPr>
        <w:t xml:space="preserve">» </w:t>
      </w:r>
      <w:r>
        <w:rPr>
          <w:color w:val="000000"/>
          <w:spacing w:val="2"/>
        </w:rPr>
        <w:t xml:space="preserve">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от </w:t>
      </w:r>
      <w:r w:rsidR="00F16E3C">
        <w:rPr>
          <w:color w:val="000000"/>
          <w:spacing w:val="2"/>
          <w:u w:val="single"/>
        </w:rPr>
        <w:t>_____________</w:t>
      </w:r>
      <w:r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2746C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>
        <w:rPr>
          <w:noProof/>
          <w:color w:val="000000"/>
          <w:spacing w:val="-1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3314700" cy="0"/>
                <wp:effectExtent l="9525" t="5715" r="9525" b="13335"/>
                <wp:wrapNone/>
                <wp:docPr id="1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2pt" to="7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M7EQ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" strokeweight=".25pt"/>
            </w:pict>
          </mc:Fallback>
        </mc:AlternateConten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>№ п/п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085097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BA67EC" w:rsidRDefault="00BA67EC" w:rsidP="00BA67EC">
      <w:pPr>
        <w:pStyle w:val="ConsPlusTitle"/>
        <w:widowControl/>
        <w:jc w:val="center"/>
      </w:pPr>
      <w:r>
        <w:t>ДОГОВОР</w:t>
      </w:r>
    </w:p>
    <w:p w:rsidR="00BA67EC" w:rsidRDefault="00BA67EC" w:rsidP="00BA67EC">
      <w:pPr>
        <w:pStyle w:val="ConsPlusTitle"/>
        <w:widowControl/>
        <w:jc w:val="center"/>
      </w:pPr>
      <w:r>
        <w:t>АРЕНДЫ ЗЕМЕЛЬНОГО УЧАСТКА №_____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r w:rsidRPr="00E970D4">
        <w:t>Муниципальное образование город Пенза,</w:t>
      </w:r>
      <w:r>
        <w:rPr>
          <w:b/>
        </w:rPr>
        <w:t xml:space="preserve"> </w:t>
      </w:r>
      <w:r>
        <w:t xml:space="preserve">от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Pr="00FF5E5D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Договор) о следующем.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D37E3" w:rsidRDefault="00BA67EC" w:rsidP="001D37E3">
      <w:pPr>
        <w:pStyle w:val="a9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 xml:space="preserve">1.1 Арендодатель передает, а Арендатор принимает по акту приема-передачи в пользование на условиях аренды земельный участок  площадью </w:t>
      </w:r>
      <w:r w:rsidRPr="00D91FE0">
        <w:rPr>
          <w:b/>
          <w:bCs/>
        </w:rPr>
        <w:t>(</w:t>
      </w:r>
      <w:r>
        <w:rPr>
          <w:b/>
          <w:bCs/>
        </w:rPr>
        <w:t>_____________) кв.м</w:t>
      </w:r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>местоположение земельного участка:</w:t>
      </w:r>
      <w:r w:rsidR="001D37E3">
        <w:rPr>
          <w:b/>
          <w:bCs/>
        </w:rPr>
        <w:t>____________________</w:t>
      </w:r>
      <w:r>
        <w:rPr>
          <w:b/>
          <w:bCs/>
        </w:rPr>
        <w:t>,</w:t>
      </w:r>
      <w:r w:rsidR="001D37E3">
        <w:rPr>
          <w:b/>
          <w:bCs/>
        </w:rPr>
        <w:t xml:space="preserve">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зоне </w:t>
      </w:r>
      <w:r w:rsidR="001D37E3">
        <w:t xml:space="preserve">________ </w:t>
      </w:r>
      <w:r>
        <w:t>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BA67EC" w:rsidRPr="00D91FE0" w:rsidRDefault="00BA67EC" w:rsidP="00BA67EC">
      <w:pPr>
        <w:pStyle w:val="a9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="001D37E3">
        <w:rPr>
          <w:u w:val="single"/>
        </w:rPr>
        <w:t>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2.1. Настоящий Договор действует с__________________по ___________________ г. и вступает в силу с момента его подписания.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2.3. Ежегодная арендная плата за Участок составляет  </w:t>
      </w:r>
      <w:r>
        <w:rPr>
          <w:b/>
          <w:bCs/>
        </w:rPr>
        <w:t>________(___________________________) 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BA67EC" w:rsidRPr="00945C6E" w:rsidRDefault="00BA67EC" w:rsidP="00BA67EC">
      <w:pPr>
        <w:pStyle w:val="a9"/>
        <w:spacing w:before="0" w:beforeAutospacing="0" w:after="0" w:afterAutospacing="0"/>
        <w:ind w:firstLine="540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</w:t>
      </w:r>
      <w:r>
        <w:t xml:space="preserve"> </w:t>
      </w:r>
      <w:r w:rsidRPr="00945C6E">
        <w:t>____________</w:t>
      </w:r>
      <w:r w:rsidR="001D37E3">
        <w:t>__________________</w:t>
      </w:r>
      <w:r>
        <w:t>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2.5. В случае несвоевременного перечисления </w:t>
      </w:r>
      <w:r w:rsidR="001D37E3">
        <w:t xml:space="preserve">ежегодной </w:t>
      </w:r>
      <w:r>
        <w:t xml:space="preserve">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BA67EC" w:rsidRPr="00193333" w:rsidRDefault="00BA67EC" w:rsidP="00561C9E">
      <w:pPr>
        <w:pStyle w:val="a9"/>
        <w:spacing w:before="0" w:beforeAutospacing="0" w:after="0" w:afterAutospacing="0"/>
        <w:ind w:firstLine="539"/>
      </w:pPr>
      <w:r w:rsidRPr="001D5213">
        <w:t>2.</w:t>
      </w:r>
      <w:r>
        <w:t>6</w:t>
      </w:r>
      <w:r w:rsidRPr="001D5213">
        <w:t>. </w:t>
      </w:r>
      <w:r>
        <w:t xml:space="preserve"> Арендодатель </w:t>
      </w:r>
      <w:r w:rsidR="00561C9E">
        <w:t xml:space="preserve"> пересматривает </w:t>
      </w:r>
      <w:r>
        <w:t xml:space="preserve"> </w:t>
      </w:r>
      <w:r w:rsidRPr="001D5213">
        <w:t xml:space="preserve">размер арендной платы </w:t>
      </w:r>
      <w:r w:rsidR="00561C9E">
        <w:t xml:space="preserve">раз в год </w:t>
      </w:r>
      <w:r>
        <w:t>в соответствии с законодательством Российской Федерации об оценочной деятельности.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 w:rsidRPr="001D5213"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</w:t>
      </w:r>
      <w:r w:rsidRPr="001D5213">
        <w:lastRenderedPageBreak/>
        <w:t xml:space="preserve">направления Арендатору соответствующего уведомления с приложением нового расчета </w:t>
      </w:r>
      <w:r w:rsidR="001D37E3"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не внесения им </w:t>
      </w:r>
      <w:r w:rsidR="001D37E3">
        <w:t xml:space="preserve">ежегодной </w:t>
      </w:r>
      <w:r>
        <w:t>арендной платы.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ind w:firstLine="708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 w:rsidR="001D37E3">
        <w:t xml:space="preserve">ежегодной </w:t>
      </w:r>
      <w:r w:rsidRPr="00F569BA">
        <w:t>арендной платы за каждый день просрочки</w:t>
      </w:r>
    </w:p>
    <w:p w:rsidR="00BA67EC" w:rsidRDefault="00BA67EC" w:rsidP="00BA67EC">
      <w:pPr>
        <w:pStyle w:val="1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BA67EC" w:rsidRDefault="00BA67EC" w:rsidP="00BA67EC">
      <w:pPr>
        <w:pStyle w:val="1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 Договор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5.2.2. В случаях, предусмотренных Гражданским Кодексом, другими законами или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lastRenderedPageBreak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6.1. Не допускается оформление Договора уступки прав и обязанностей по Договору аренды земельного участка в случае его неосвоения.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406766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юридический адрес юридического лица (дата рождения,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_______________ (            )          ______________ (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333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C9E" w:rsidRDefault="001D37E3" w:rsidP="001D37E3">
      <w:pPr>
        <w:jc w:val="center"/>
      </w:pPr>
      <w:r>
        <w:t xml:space="preserve">                                                   </w:t>
      </w:r>
    </w:p>
    <w:p w:rsidR="00BA67EC" w:rsidRDefault="001D37E3" w:rsidP="001D37E3">
      <w:pPr>
        <w:jc w:val="center"/>
      </w:pPr>
      <w:r>
        <w:lastRenderedPageBreak/>
        <w:t xml:space="preserve">         </w:t>
      </w:r>
      <w:r w:rsidR="00BA67EC">
        <w:t>Приложение</w:t>
      </w:r>
    </w:p>
    <w:p w:rsidR="00BA67EC" w:rsidRDefault="00BA67EC" w:rsidP="001D37E3">
      <w:pPr>
        <w:jc w:val="right"/>
      </w:pPr>
      <w:r>
        <w:t>к договору от «___» _______20 __</w:t>
      </w:r>
    </w:p>
    <w:p w:rsidR="00BA67EC" w:rsidRDefault="001D37E3" w:rsidP="001D37E3">
      <w:pPr>
        <w:jc w:val="center"/>
      </w:pPr>
      <w:r>
        <w:t xml:space="preserve">                                                              </w:t>
      </w:r>
      <w:r w:rsidR="00BA67EC">
        <w:t>№ _________</w:t>
      </w:r>
    </w:p>
    <w:p w:rsidR="00BA67EC" w:rsidRDefault="00BA67EC" w:rsidP="00BA67EC">
      <w:pPr>
        <w:jc w:val="right"/>
      </w:pP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BA67EC" w:rsidRDefault="00BA67EC" w:rsidP="00BA67EC">
      <w:pPr>
        <w:jc w:val="center"/>
        <w:rPr>
          <w:b/>
        </w:rPr>
      </w:pPr>
    </w:p>
    <w:p w:rsidR="00BA67EC" w:rsidRDefault="00BA67EC" w:rsidP="00BA67EC">
      <w:pPr>
        <w:jc w:val="center"/>
        <w:rPr>
          <w:b/>
        </w:rPr>
      </w:pPr>
    </w:p>
    <w:p w:rsidR="00BA67EC" w:rsidRPr="001535DA" w:rsidRDefault="00BA67EC" w:rsidP="00BA67EC">
      <w:r>
        <w:rPr>
          <w:b/>
        </w:rPr>
        <w:t>г. Пенза</w:t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  <w:t xml:space="preserve">                    </w:t>
      </w:r>
      <w:r>
        <w:rPr>
          <w:b/>
        </w:rPr>
        <w:t xml:space="preserve">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  <w:r w:rsidRPr="001535DA">
        <w:t xml:space="preserve">     </w:t>
      </w:r>
    </w:p>
    <w:p w:rsidR="00BA67EC" w:rsidRDefault="00BA67EC" w:rsidP="00BA67EC">
      <w:pPr>
        <w:rPr>
          <w:b/>
        </w:rPr>
      </w:pPr>
    </w:p>
    <w:p w:rsidR="00BA67EC" w:rsidRDefault="00BA67EC" w:rsidP="00BA67EC">
      <w:pPr>
        <w:ind w:firstLine="720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Pr="007551DD">
        <w:t xml:space="preserve"> </w:t>
      </w:r>
      <w:r w:rsidR="001D37E3">
        <w:t xml:space="preserve">__________, </w:t>
      </w:r>
      <w:r>
        <w:t xml:space="preserve">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Pr="007551DD">
        <w:rPr>
          <w:u w:val="single"/>
        </w:rPr>
        <w:t xml:space="preserve">   </w:t>
      </w:r>
      <w:r>
        <w:t xml:space="preserve"> </w:t>
      </w:r>
      <w:r>
        <w:rPr>
          <w:bCs/>
        </w:rPr>
        <w:t xml:space="preserve">№ ____ , </w:t>
      </w:r>
      <w:r>
        <w:t>первый сдал, а второй принял земельный участок площадью____кв. м., кадастровый номер</w:t>
      </w:r>
      <w:r w:rsidRPr="007551DD">
        <w:rPr>
          <w:u w:val="single"/>
        </w:rPr>
        <w:t xml:space="preserve">                       </w:t>
      </w:r>
      <w:r w:rsidRPr="007551DD">
        <w:rPr>
          <w:b/>
          <w:u w:val="single"/>
        </w:rPr>
        <w:t xml:space="preserve"> </w:t>
      </w:r>
      <w:r>
        <w:t>местоположение</w:t>
      </w:r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</w:t>
      </w:r>
      <w:r w:rsidR="001D37E3">
        <w:rPr>
          <w:b/>
        </w:rPr>
        <w:t>____________________________</w:t>
      </w:r>
    </w:p>
    <w:p w:rsidR="00BA67EC" w:rsidRDefault="00BA67EC" w:rsidP="00BA67EC">
      <w:pPr>
        <w:ind w:firstLine="720"/>
        <w:rPr>
          <w:b/>
        </w:rPr>
      </w:pPr>
    </w:p>
    <w:p w:rsidR="00BA67EC" w:rsidRDefault="00BA67EC" w:rsidP="00BA67EC">
      <w:r>
        <w:t>Разрешенное  использование ______________________________________________________________________________________________________________________________________</w:t>
      </w:r>
      <w:r w:rsidR="001D37E3">
        <w:t>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494"/>
        <w:gridCol w:w="3829"/>
      </w:tblGrid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</w:p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BA67EC" w:rsidRPr="00D25A06" w:rsidRDefault="00BA67EC" w:rsidP="00D25A06">
      <w:pPr>
        <w:shd w:val="clear" w:color="auto" w:fill="FFFFFF"/>
        <w:ind w:right="-21"/>
      </w:pPr>
    </w:p>
    <w:sectPr w:rsidR="00BA67EC" w:rsidRPr="00D25A06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0B"/>
    <w:rsid w:val="00001887"/>
    <w:rsid w:val="00004C23"/>
    <w:rsid w:val="00005480"/>
    <w:rsid w:val="00005D19"/>
    <w:rsid w:val="00006DA8"/>
    <w:rsid w:val="00022DE0"/>
    <w:rsid w:val="00033BA5"/>
    <w:rsid w:val="00034D9E"/>
    <w:rsid w:val="00034EF2"/>
    <w:rsid w:val="00036521"/>
    <w:rsid w:val="00037867"/>
    <w:rsid w:val="00046708"/>
    <w:rsid w:val="00056B2D"/>
    <w:rsid w:val="000655C7"/>
    <w:rsid w:val="00070DF0"/>
    <w:rsid w:val="00074FAD"/>
    <w:rsid w:val="00077950"/>
    <w:rsid w:val="00080802"/>
    <w:rsid w:val="00080DF6"/>
    <w:rsid w:val="000825C9"/>
    <w:rsid w:val="00083557"/>
    <w:rsid w:val="00085097"/>
    <w:rsid w:val="00087353"/>
    <w:rsid w:val="000931AA"/>
    <w:rsid w:val="0009423C"/>
    <w:rsid w:val="0009659F"/>
    <w:rsid w:val="0009692C"/>
    <w:rsid w:val="000A1FFD"/>
    <w:rsid w:val="000A3404"/>
    <w:rsid w:val="000A490B"/>
    <w:rsid w:val="000B033A"/>
    <w:rsid w:val="000B04EB"/>
    <w:rsid w:val="000B6296"/>
    <w:rsid w:val="000C1F5E"/>
    <w:rsid w:val="000C4029"/>
    <w:rsid w:val="000D19FE"/>
    <w:rsid w:val="000D5784"/>
    <w:rsid w:val="000D7018"/>
    <w:rsid w:val="000E1C37"/>
    <w:rsid w:val="000E276E"/>
    <w:rsid w:val="000E3AFD"/>
    <w:rsid w:val="000E4180"/>
    <w:rsid w:val="000E4E13"/>
    <w:rsid w:val="000E7090"/>
    <w:rsid w:val="000F0718"/>
    <w:rsid w:val="000F4DCD"/>
    <w:rsid w:val="0010453E"/>
    <w:rsid w:val="00104A81"/>
    <w:rsid w:val="00105D28"/>
    <w:rsid w:val="00120642"/>
    <w:rsid w:val="00122960"/>
    <w:rsid w:val="00125144"/>
    <w:rsid w:val="00134C5C"/>
    <w:rsid w:val="00144AB0"/>
    <w:rsid w:val="00145990"/>
    <w:rsid w:val="00150B42"/>
    <w:rsid w:val="00166798"/>
    <w:rsid w:val="00174AED"/>
    <w:rsid w:val="00175642"/>
    <w:rsid w:val="0017669E"/>
    <w:rsid w:val="00180EFD"/>
    <w:rsid w:val="00180F12"/>
    <w:rsid w:val="001839E9"/>
    <w:rsid w:val="00185444"/>
    <w:rsid w:val="00193B96"/>
    <w:rsid w:val="00193D85"/>
    <w:rsid w:val="00194D99"/>
    <w:rsid w:val="001A0C9E"/>
    <w:rsid w:val="001A29E5"/>
    <w:rsid w:val="001A68F6"/>
    <w:rsid w:val="001B1850"/>
    <w:rsid w:val="001B2F73"/>
    <w:rsid w:val="001B5251"/>
    <w:rsid w:val="001C0109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714"/>
    <w:rsid w:val="001F2048"/>
    <w:rsid w:val="001F3E1F"/>
    <w:rsid w:val="001F6B98"/>
    <w:rsid w:val="00200B20"/>
    <w:rsid w:val="00204F3A"/>
    <w:rsid w:val="002069A4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7171B"/>
    <w:rsid w:val="00273C0D"/>
    <w:rsid w:val="002746C8"/>
    <w:rsid w:val="00275E9F"/>
    <w:rsid w:val="00282942"/>
    <w:rsid w:val="00285005"/>
    <w:rsid w:val="0029101D"/>
    <w:rsid w:val="002947E0"/>
    <w:rsid w:val="0029494E"/>
    <w:rsid w:val="002A71BF"/>
    <w:rsid w:val="002A7770"/>
    <w:rsid w:val="002B0E98"/>
    <w:rsid w:val="002B1069"/>
    <w:rsid w:val="002B3182"/>
    <w:rsid w:val="002B427B"/>
    <w:rsid w:val="002B5D54"/>
    <w:rsid w:val="002C1E77"/>
    <w:rsid w:val="002C5D2B"/>
    <w:rsid w:val="002C7DD7"/>
    <w:rsid w:val="002D0A60"/>
    <w:rsid w:val="002D1026"/>
    <w:rsid w:val="002D192D"/>
    <w:rsid w:val="002D76B5"/>
    <w:rsid w:val="002E0732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4F5E"/>
    <w:rsid w:val="0032677E"/>
    <w:rsid w:val="00330957"/>
    <w:rsid w:val="00331DF7"/>
    <w:rsid w:val="003328A2"/>
    <w:rsid w:val="003422A1"/>
    <w:rsid w:val="00356CF1"/>
    <w:rsid w:val="00361668"/>
    <w:rsid w:val="00365870"/>
    <w:rsid w:val="003663F2"/>
    <w:rsid w:val="00372A00"/>
    <w:rsid w:val="003732AF"/>
    <w:rsid w:val="00383EF2"/>
    <w:rsid w:val="00390B0E"/>
    <w:rsid w:val="003914DD"/>
    <w:rsid w:val="003922A2"/>
    <w:rsid w:val="003945AA"/>
    <w:rsid w:val="003946E5"/>
    <w:rsid w:val="00396000"/>
    <w:rsid w:val="003A6D8F"/>
    <w:rsid w:val="003A7D5D"/>
    <w:rsid w:val="003B1DC0"/>
    <w:rsid w:val="003B7131"/>
    <w:rsid w:val="003C0DD3"/>
    <w:rsid w:val="003C16BC"/>
    <w:rsid w:val="003C36D4"/>
    <w:rsid w:val="003C6357"/>
    <w:rsid w:val="003D1C83"/>
    <w:rsid w:val="003D4949"/>
    <w:rsid w:val="003E098B"/>
    <w:rsid w:val="003F0D9B"/>
    <w:rsid w:val="003F3D32"/>
    <w:rsid w:val="003F48FC"/>
    <w:rsid w:val="00401134"/>
    <w:rsid w:val="00401538"/>
    <w:rsid w:val="004041BC"/>
    <w:rsid w:val="0040709E"/>
    <w:rsid w:val="00407A39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693D"/>
    <w:rsid w:val="00461257"/>
    <w:rsid w:val="0046300D"/>
    <w:rsid w:val="00466533"/>
    <w:rsid w:val="00472900"/>
    <w:rsid w:val="0047313A"/>
    <w:rsid w:val="0047325B"/>
    <w:rsid w:val="00475E3F"/>
    <w:rsid w:val="00476B16"/>
    <w:rsid w:val="00483E79"/>
    <w:rsid w:val="0049243C"/>
    <w:rsid w:val="004945EF"/>
    <w:rsid w:val="00496E20"/>
    <w:rsid w:val="004A1A93"/>
    <w:rsid w:val="004A74F3"/>
    <w:rsid w:val="004B616A"/>
    <w:rsid w:val="004C5379"/>
    <w:rsid w:val="004C5926"/>
    <w:rsid w:val="004C5B00"/>
    <w:rsid w:val="004D0D12"/>
    <w:rsid w:val="004D1EC6"/>
    <w:rsid w:val="004D514D"/>
    <w:rsid w:val="004D5C7A"/>
    <w:rsid w:val="004D6C36"/>
    <w:rsid w:val="004E059D"/>
    <w:rsid w:val="004E1105"/>
    <w:rsid w:val="004F1C32"/>
    <w:rsid w:val="004F5EE9"/>
    <w:rsid w:val="005015B5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352"/>
    <w:rsid w:val="00540DF6"/>
    <w:rsid w:val="00553BE3"/>
    <w:rsid w:val="0055787B"/>
    <w:rsid w:val="005579BC"/>
    <w:rsid w:val="00560FB8"/>
    <w:rsid w:val="00561C9E"/>
    <w:rsid w:val="0056459F"/>
    <w:rsid w:val="00564925"/>
    <w:rsid w:val="00571C04"/>
    <w:rsid w:val="00572A8F"/>
    <w:rsid w:val="0057505A"/>
    <w:rsid w:val="005757EC"/>
    <w:rsid w:val="00575B4D"/>
    <w:rsid w:val="0058542A"/>
    <w:rsid w:val="00587183"/>
    <w:rsid w:val="00587A42"/>
    <w:rsid w:val="00593CF5"/>
    <w:rsid w:val="00596DB4"/>
    <w:rsid w:val="00596E68"/>
    <w:rsid w:val="005A38DC"/>
    <w:rsid w:val="005A5064"/>
    <w:rsid w:val="005A76DB"/>
    <w:rsid w:val="005B2D3E"/>
    <w:rsid w:val="005C1CC2"/>
    <w:rsid w:val="005C2A41"/>
    <w:rsid w:val="005C3C16"/>
    <w:rsid w:val="005D02B9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06DE"/>
    <w:rsid w:val="006072D2"/>
    <w:rsid w:val="00607595"/>
    <w:rsid w:val="00611316"/>
    <w:rsid w:val="0061262A"/>
    <w:rsid w:val="006158CC"/>
    <w:rsid w:val="00620806"/>
    <w:rsid w:val="00621AFC"/>
    <w:rsid w:val="00625293"/>
    <w:rsid w:val="00627D94"/>
    <w:rsid w:val="00633160"/>
    <w:rsid w:val="00635098"/>
    <w:rsid w:val="00635597"/>
    <w:rsid w:val="006361D5"/>
    <w:rsid w:val="00641547"/>
    <w:rsid w:val="0064182B"/>
    <w:rsid w:val="006423C8"/>
    <w:rsid w:val="006462A0"/>
    <w:rsid w:val="00650E52"/>
    <w:rsid w:val="00655DA4"/>
    <w:rsid w:val="006575C0"/>
    <w:rsid w:val="00660874"/>
    <w:rsid w:val="006630A1"/>
    <w:rsid w:val="0066521D"/>
    <w:rsid w:val="006655A5"/>
    <w:rsid w:val="006655EF"/>
    <w:rsid w:val="00666C06"/>
    <w:rsid w:val="00670AF0"/>
    <w:rsid w:val="00671B1A"/>
    <w:rsid w:val="00671CCA"/>
    <w:rsid w:val="00674C2C"/>
    <w:rsid w:val="00682CFD"/>
    <w:rsid w:val="00687223"/>
    <w:rsid w:val="00693338"/>
    <w:rsid w:val="00694013"/>
    <w:rsid w:val="00694D7F"/>
    <w:rsid w:val="00694F44"/>
    <w:rsid w:val="006A19AE"/>
    <w:rsid w:val="006A4A7F"/>
    <w:rsid w:val="006B12D5"/>
    <w:rsid w:val="006B4301"/>
    <w:rsid w:val="006B578A"/>
    <w:rsid w:val="006C0F1F"/>
    <w:rsid w:val="006C3359"/>
    <w:rsid w:val="006C3B79"/>
    <w:rsid w:val="006D4A78"/>
    <w:rsid w:val="006D6481"/>
    <w:rsid w:val="006E0D42"/>
    <w:rsid w:val="006E3720"/>
    <w:rsid w:val="006E4EA1"/>
    <w:rsid w:val="006E5300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72111"/>
    <w:rsid w:val="007801F0"/>
    <w:rsid w:val="0078282D"/>
    <w:rsid w:val="00782990"/>
    <w:rsid w:val="007938BB"/>
    <w:rsid w:val="00794127"/>
    <w:rsid w:val="00796032"/>
    <w:rsid w:val="007A133D"/>
    <w:rsid w:val="007A206F"/>
    <w:rsid w:val="007A24F4"/>
    <w:rsid w:val="007A3051"/>
    <w:rsid w:val="007A4E83"/>
    <w:rsid w:val="007A7A15"/>
    <w:rsid w:val="007B058B"/>
    <w:rsid w:val="007B10BD"/>
    <w:rsid w:val="007B6567"/>
    <w:rsid w:val="007B65A5"/>
    <w:rsid w:val="007B77FF"/>
    <w:rsid w:val="007C029D"/>
    <w:rsid w:val="007C2F96"/>
    <w:rsid w:val="007C6F3A"/>
    <w:rsid w:val="007D667E"/>
    <w:rsid w:val="007D6937"/>
    <w:rsid w:val="007E0A77"/>
    <w:rsid w:val="007E1A85"/>
    <w:rsid w:val="007F00B7"/>
    <w:rsid w:val="007F5ADF"/>
    <w:rsid w:val="007F64C3"/>
    <w:rsid w:val="00807C92"/>
    <w:rsid w:val="00811187"/>
    <w:rsid w:val="00815EEA"/>
    <w:rsid w:val="00820778"/>
    <w:rsid w:val="00821D8A"/>
    <w:rsid w:val="00822B0C"/>
    <w:rsid w:val="0082717D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671C9"/>
    <w:rsid w:val="0087308C"/>
    <w:rsid w:val="008822F4"/>
    <w:rsid w:val="00884DE5"/>
    <w:rsid w:val="00885218"/>
    <w:rsid w:val="0088555D"/>
    <w:rsid w:val="00886E3E"/>
    <w:rsid w:val="0089045C"/>
    <w:rsid w:val="008912EC"/>
    <w:rsid w:val="008935E0"/>
    <w:rsid w:val="00894351"/>
    <w:rsid w:val="00894CF0"/>
    <w:rsid w:val="00896912"/>
    <w:rsid w:val="008A22F4"/>
    <w:rsid w:val="008A2EEB"/>
    <w:rsid w:val="008A40A1"/>
    <w:rsid w:val="008A7D30"/>
    <w:rsid w:val="008B0AD5"/>
    <w:rsid w:val="008B21EB"/>
    <w:rsid w:val="008B391E"/>
    <w:rsid w:val="008C3C78"/>
    <w:rsid w:val="008C7AA3"/>
    <w:rsid w:val="008D2577"/>
    <w:rsid w:val="008D5A1B"/>
    <w:rsid w:val="008D726F"/>
    <w:rsid w:val="008E20B3"/>
    <w:rsid w:val="008F46CD"/>
    <w:rsid w:val="008F5DDA"/>
    <w:rsid w:val="00906380"/>
    <w:rsid w:val="00907253"/>
    <w:rsid w:val="009130F1"/>
    <w:rsid w:val="009168A3"/>
    <w:rsid w:val="00926310"/>
    <w:rsid w:val="00927582"/>
    <w:rsid w:val="00930D3A"/>
    <w:rsid w:val="00932D2A"/>
    <w:rsid w:val="00934A85"/>
    <w:rsid w:val="00934B05"/>
    <w:rsid w:val="00937FD8"/>
    <w:rsid w:val="0094061C"/>
    <w:rsid w:val="00941AD1"/>
    <w:rsid w:val="0094226D"/>
    <w:rsid w:val="009443AA"/>
    <w:rsid w:val="00944417"/>
    <w:rsid w:val="00945E87"/>
    <w:rsid w:val="00950BA0"/>
    <w:rsid w:val="009512BE"/>
    <w:rsid w:val="00951E46"/>
    <w:rsid w:val="00956C97"/>
    <w:rsid w:val="00956ED6"/>
    <w:rsid w:val="009674C2"/>
    <w:rsid w:val="0098256C"/>
    <w:rsid w:val="009926AE"/>
    <w:rsid w:val="0099659C"/>
    <w:rsid w:val="00997678"/>
    <w:rsid w:val="00997CFC"/>
    <w:rsid w:val="009A04CA"/>
    <w:rsid w:val="009A6216"/>
    <w:rsid w:val="009A6789"/>
    <w:rsid w:val="009B13F3"/>
    <w:rsid w:val="009B26C5"/>
    <w:rsid w:val="009B4351"/>
    <w:rsid w:val="009B5C56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7DC2"/>
    <w:rsid w:val="00A059FF"/>
    <w:rsid w:val="00A06561"/>
    <w:rsid w:val="00A071B8"/>
    <w:rsid w:val="00A148A5"/>
    <w:rsid w:val="00A16272"/>
    <w:rsid w:val="00A20D65"/>
    <w:rsid w:val="00A2400C"/>
    <w:rsid w:val="00A26406"/>
    <w:rsid w:val="00A27152"/>
    <w:rsid w:val="00A2718B"/>
    <w:rsid w:val="00A341D7"/>
    <w:rsid w:val="00A35106"/>
    <w:rsid w:val="00A357E8"/>
    <w:rsid w:val="00A41754"/>
    <w:rsid w:val="00A417CB"/>
    <w:rsid w:val="00A43C8C"/>
    <w:rsid w:val="00A452AE"/>
    <w:rsid w:val="00A476DD"/>
    <w:rsid w:val="00A550EF"/>
    <w:rsid w:val="00A603E2"/>
    <w:rsid w:val="00A6167E"/>
    <w:rsid w:val="00A61D23"/>
    <w:rsid w:val="00A66ED8"/>
    <w:rsid w:val="00A7091E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9F5"/>
    <w:rsid w:val="00AF4929"/>
    <w:rsid w:val="00AF7FB5"/>
    <w:rsid w:val="00B1018E"/>
    <w:rsid w:val="00B17313"/>
    <w:rsid w:val="00B17F7C"/>
    <w:rsid w:val="00B20883"/>
    <w:rsid w:val="00B20D19"/>
    <w:rsid w:val="00B210A1"/>
    <w:rsid w:val="00B222CD"/>
    <w:rsid w:val="00B27F30"/>
    <w:rsid w:val="00B356A2"/>
    <w:rsid w:val="00B44E1B"/>
    <w:rsid w:val="00B452E9"/>
    <w:rsid w:val="00B55A09"/>
    <w:rsid w:val="00B577A1"/>
    <w:rsid w:val="00B60699"/>
    <w:rsid w:val="00B618A4"/>
    <w:rsid w:val="00B62CAD"/>
    <w:rsid w:val="00B71AFC"/>
    <w:rsid w:val="00B72746"/>
    <w:rsid w:val="00B73126"/>
    <w:rsid w:val="00B74985"/>
    <w:rsid w:val="00B81C2D"/>
    <w:rsid w:val="00B924C6"/>
    <w:rsid w:val="00B93F85"/>
    <w:rsid w:val="00BA4F35"/>
    <w:rsid w:val="00BA535F"/>
    <w:rsid w:val="00BA67EC"/>
    <w:rsid w:val="00BC0539"/>
    <w:rsid w:val="00BC1A43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4E2"/>
    <w:rsid w:val="00C22B49"/>
    <w:rsid w:val="00C2602D"/>
    <w:rsid w:val="00C27710"/>
    <w:rsid w:val="00C37C70"/>
    <w:rsid w:val="00C4404C"/>
    <w:rsid w:val="00C4435E"/>
    <w:rsid w:val="00C4523F"/>
    <w:rsid w:val="00C5378A"/>
    <w:rsid w:val="00C54599"/>
    <w:rsid w:val="00C60DFB"/>
    <w:rsid w:val="00C61C4C"/>
    <w:rsid w:val="00C6568D"/>
    <w:rsid w:val="00C765A1"/>
    <w:rsid w:val="00C77759"/>
    <w:rsid w:val="00C826C1"/>
    <w:rsid w:val="00C83F65"/>
    <w:rsid w:val="00C86AF8"/>
    <w:rsid w:val="00C905C2"/>
    <w:rsid w:val="00C95F4C"/>
    <w:rsid w:val="00C96E47"/>
    <w:rsid w:val="00C97FE8"/>
    <w:rsid w:val="00CA0364"/>
    <w:rsid w:val="00CA4AEC"/>
    <w:rsid w:val="00CB142E"/>
    <w:rsid w:val="00CB2E8C"/>
    <w:rsid w:val="00CB40DA"/>
    <w:rsid w:val="00CB743C"/>
    <w:rsid w:val="00CC1E92"/>
    <w:rsid w:val="00CC2B06"/>
    <w:rsid w:val="00CC3F5A"/>
    <w:rsid w:val="00CC6FB4"/>
    <w:rsid w:val="00CD082C"/>
    <w:rsid w:val="00CD242B"/>
    <w:rsid w:val="00CD3E57"/>
    <w:rsid w:val="00CD694C"/>
    <w:rsid w:val="00CE27BA"/>
    <w:rsid w:val="00CE39BE"/>
    <w:rsid w:val="00CE47CC"/>
    <w:rsid w:val="00CE497B"/>
    <w:rsid w:val="00CF1657"/>
    <w:rsid w:val="00CF16C8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706F"/>
    <w:rsid w:val="00D50FE9"/>
    <w:rsid w:val="00D51FCC"/>
    <w:rsid w:val="00D52203"/>
    <w:rsid w:val="00D53739"/>
    <w:rsid w:val="00D56439"/>
    <w:rsid w:val="00D6138E"/>
    <w:rsid w:val="00D62904"/>
    <w:rsid w:val="00D62D68"/>
    <w:rsid w:val="00D64B04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8DA"/>
    <w:rsid w:val="00DA266E"/>
    <w:rsid w:val="00DA3A7C"/>
    <w:rsid w:val="00DA4256"/>
    <w:rsid w:val="00DA666C"/>
    <w:rsid w:val="00DA66FB"/>
    <w:rsid w:val="00DA6EA7"/>
    <w:rsid w:val="00DC0C22"/>
    <w:rsid w:val="00DC16AA"/>
    <w:rsid w:val="00DC47EF"/>
    <w:rsid w:val="00DC4EEB"/>
    <w:rsid w:val="00DC6377"/>
    <w:rsid w:val="00DC6700"/>
    <w:rsid w:val="00DD4BCE"/>
    <w:rsid w:val="00DD7D0F"/>
    <w:rsid w:val="00DE3439"/>
    <w:rsid w:val="00DE36A1"/>
    <w:rsid w:val="00DE5D10"/>
    <w:rsid w:val="00DE6336"/>
    <w:rsid w:val="00DF36D7"/>
    <w:rsid w:val="00DF66E7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5417"/>
    <w:rsid w:val="00E37AD5"/>
    <w:rsid w:val="00E45B6D"/>
    <w:rsid w:val="00E54748"/>
    <w:rsid w:val="00E60077"/>
    <w:rsid w:val="00E6033E"/>
    <w:rsid w:val="00E62D87"/>
    <w:rsid w:val="00E63C96"/>
    <w:rsid w:val="00E64EAC"/>
    <w:rsid w:val="00E70862"/>
    <w:rsid w:val="00E71CED"/>
    <w:rsid w:val="00E74CD4"/>
    <w:rsid w:val="00E7600B"/>
    <w:rsid w:val="00E80D1C"/>
    <w:rsid w:val="00E82457"/>
    <w:rsid w:val="00E86DDC"/>
    <w:rsid w:val="00E92D2E"/>
    <w:rsid w:val="00E94E57"/>
    <w:rsid w:val="00E97567"/>
    <w:rsid w:val="00EA1D98"/>
    <w:rsid w:val="00EA7D9D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E59DA"/>
    <w:rsid w:val="00EE6FA9"/>
    <w:rsid w:val="00EF18F7"/>
    <w:rsid w:val="00EF7802"/>
    <w:rsid w:val="00F00100"/>
    <w:rsid w:val="00F04445"/>
    <w:rsid w:val="00F06B39"/>
    <w:rsid w:val="00F10B0E"/>
    <w:rsid w:val="00F1356B"/>
    <w:rsid w:val="00F16E3C"/>
    <w:rsid w:val="00F20F3F"/>
    <w:rsid w:val="00F265EA"/>
    <w:rsid w:val="00F270AC"/>
    <w:rsid w:val="00F33826"/>
    <w:rsid w:val="00F35486"/>
    <w:rsid w:val="00F360E4"/>
    <w:rsid w:val="00F4137A"/>
    <w:rsid w:val="00F42E53"/>
    <w:rsid w:val="00F50253"/>
    <w:rsid w:val="00F508E4"/>
    <w:rsid w:val="00F516F5"/>
    <w:rsid w:val="00F536A5"/>
    <w:rsid w:val="00F55CAB"/>
    <w:rsid w:val="00F61530"/>
    <w:rsid w:val="00F61AE1"/>
    <w:rsid w:val="00F717F9"/>
    <w:rsid w:val="00F720B2"/>
    <w:rsid w:val="00F72A4D"/>
    <w:rsid w:val="00F72BD6"/>
    <w:rsid w:val="00F72C54"/>
    <w:rsid w:val="00F736A6"/>
    <w:rsid w:val="00F75374"/>
    <w:rsid w:val="00F80B34"/>
    <w:rsid w:val="00F84023"/>
    <w:rsid w:val="00F85BA7"/>
    <w:rsid w:val="00F85E29"/>
    <w:rsid w:val="00F9108E"/>
    <w:rsid w:val="00F92BE5"/>
    <w:rsid w:val="00F970C4"/>
    <w:rsid w:val="00FA2767"/>
    <w:rsid w:val="00FA2F3A"/>
    <w:rsid w:val="00FA5E98"/>
    <w:rsid w:val="00FB454C"/>
    <w:rsid w:val="00FB52D4"/>
    <w:rsid w:val="00FB7687"/>
    <w:rsid w:val="00FC3F4A"/>
    <w:rsid w:val="00FC7F6D"/>
    <w:rsid w:val="00FD0AF7"/>
    <w:rsid w:val="00FD2698"/>
    <w:rsid w:val="00FD6C99"/>
    <w:rsid w:val="00FD6E50"/>
    <w:rsid w:val="00FE4BE4"/>
    <w:rsid w:val="00FE50DC"/>
    <w:rsid w:val="00FE6938"/>
    <w:rsid w:val="00FF0FF4"/>
    <w:rsid w:val="00FF13B7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A4C0-0774-4FFA-8306-393A27FD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5151</Words>
  <Characters>29365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Логинова Ольга</cp:lastModifiedBy>
  <cp:revision>2</cp:revision>
  <cp:lastPrinted>2016-05-13T06:55:00Z</cp:lastPrinted>
  <dcterms:created xsi:type="dcterms:W3CDTF">2016-05-13T08:01:00Z</dcterms:created>
  <dcterms:modified xsi:type="dcterms:W3CDTF">2016-05-13T08:01:00Z</dcterms:modified>
</cp:coreProperties>
</file>