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05338" w:rsidRDefault="00633160" w:rsidP="00633160">
      <w:pPr>
        <w:ind w:left="567"/>
        <w:jc w:val="center"/>
        <w:rPr>
          <w:b/>
        </w:rPr>
      </w:pPr>
      <w:r w:rsidRPr="00005338">
        <w:rPr>
          <w:b/>
        </w:rPr>
        <w:t>Извещение</w:t>
      </w:r>
    </w:p>
    <w:p w:rsidR="00633160" w:rsidRPr="00284D4C" w:rsidRDefault="00633160" w:rsidP="00284D4C">
      <w:pPr>
        <w:ind w:left="851"/>
        <w:jc w:val="center"/>
        <w:rPr>
          <w:b/>
          <w:spacing w:val="-4"/>
        </w:rPr>
      </w:pPr>
      <w:r w:rsidRPr="00005338">
        <w:rPr>
          <w:b/>
        </w:rPr>
        <w:t xml:space="preserve">Управление муниципального имущества администрации города </w:t>
      </w:r>
      <w:r w:rsidRPr="00005338">
        <w:rPr>
          <w:b/>
          <w:spacing w:val="-12"/>
        </w:rPr>
        <w:t>Пензы сообщает о проведении открытого аукциона, назначенного на 1</w:t>
      </w:r>
      <w:r w:rsidR="00DD5F2C" w:rsidRPr="00005338">
        <w:rPr>
          <w:b/>
          <w:spacing w:val="-12"/>
        </w:rPr>
        <w:t>5</w:t>
      </w:r>
      <w:r w:rsidRPr="00005338">
        <w:rPr>
          <w:b/>
          <w:spacing w:val="-12"/>
        </w:rPr>
        <w:t xml:space="preserve"> часов 00 минут </w:t>
      </w:r>
      <w:r w:rsidR="00005338" w:rsidRPr="00005338">
        <w:rPr>
          <w:b/>
          <w:spacing w:val="-12"/>
        </w:rPr>
        <w:t>30</w:t>
      </w:r>
      <w:r w:rsidRPr="00005338">
        <w:rPr>
          <w:b/>
          <w:spacing w:val="-12"/>
        </w:rPr>
        <w:t xml:space="preserve"> </w:t>
      </w:r>
      <w:r w:rsidR="00DB2373" w:rsidRPr="00005338">
        <w:rPr>
          <w:b/>
          <w:spacing w:val="-12"/>
        </w:rPr>
        <w:t xml:space="preserve">августа </w:t>
      </w:r>
      <w:r w:rsidRPr="00005338">
        <w:rPr>
          <w:b/>
          <w:spacing w:val="-12"/>
        </w:rPr>
        <w:t xml:space="preserve"> 201</w:t>
      </w:r>
      <w:r w:rsidR="00840570" w:rsidRPr="00005338">
        <w:rPr>
          <w:b/>
          <w:spacing w:val="-12"/>
        </w:rPr>
        <w:t>6</w:t>
      </w:r>
      <w:r w:rsidRPr="00005338">
        <w:rPr>
          <w:b/>
          <w:spacing w:val="-12"/>
        </w:rPr>
        <w:t xml:space="preserve"> </w:t>
      </w:r>
      <w:r w:rsidRPr="00005338">
        <w:rPr>
          <w:b/>
          <w:spacing w:val="-10"/>
        </w:rPr>
        <w:t>года,</w:t>
      </w:r>
      <w:r w:rsidRPr="00005338">
        <w:rPr>
          <w:b/>
        </w:rPr>
        <w:t xml:space="preserve"> </w:t>
      </w:r>
      <w:r w:rsidR="00BB5714" w:rsidRPr="00005338">
        <w:rPr>
          <w:b/>
          <w:spacing w:val="4"/>
        </w:rPr>
        <w:t xml:space="preserve">на право заключения договора о </w:t>
      </w:r>
      <w:r w:rsidR="00DB2373" w:rsidRPr="00005338">
        <w:rPr>
          <w:b/>
          <w:spacing w:val="4"/>
        </w:rPr>
        <w:t xml:space="preserve">развитии </w:t>
      </w:r>
      <w:r w:rsidR="00DB2373" w:rsidRPr="00005338">
        <w:rPr>
          <w:b/>
        </w:rPr>
        <w:t>застроенной территории</w:t>
      </w:r>
      <w:r w:rsidR="00DB2373" w:rsidRPr="00DB2373">
        <w:rPr>
          <w:b/>
        </w:rPr>
        <w:t>, расположенной в квартале, ограниченном улицами Лермонтова, Калинина, Чкалова, Богданова в городе Пензе</w:t>
      </w:r>
      <w:r w:rsidRPr="000E4E13">
        <w:rPr>
          <w:b/>
          <w:spacing w:val="4"/>
        </w:rPr>
        <w:t>.</w:t>
      </w:r>
    </w:p>
    <w:p w:rsidR="00474463" w:rsidRDefault="00474463" w:rsidP="00633160">
      <w:pPr>
        <w:rPr>
          <w:b/>
          <w:spacing w:val="4"/>
        </w:rPr>
      </w:pPr>
    </w:p>
    <w:p w:rsidR="00587F83" w:rsidRDefault="00587F83" w:rsidP="00633160">
      <w:pPr>
        <w:rPr>
          <w:b/>
          <w:spacing w:val="4"/>
        </w:rPr>
      </w:pPr>
    </w:p>
    <w:p w:rsidR="00AF104C" w:rsidRPr="006C2D2E" w:rsidRDefault="004D5B21" w:rsidP="006C2D2E">
      <w:pPr>
        <w:pStyle w:val="ConsPlusNormal"/>
        <w:ind w:firstLine="540"/>
        <w:jc w:val="both"/>
        <w:rPr>
          <w:b w:val="0"/>
        </w:rPr>
      </w:pPr>
      <w:r>
        <w:t>Наименование, место нахождения, почтовый адрес и адрес электронной почты, номер контактного телефона органа местного самоуправления</w:t>
      </w:r>
      <w:r w:rsidR="0002708C">
        <w:t>:</w:t>
      </w:r>
      <w:r>
        <w:t xml:space="preserve"> </w:t>
      </w:r>
      <w:r w:rsidR="00AF104C" w:rsidRPr="00AF104C">
        <w:rPr>
          <w:b w:val="0"/>
        </w:rPr>
        <w:t>Администрация города Пензы</w:t>
      </w:r>
      <w:r w:rsidR="00AF104C">
        <w:rPr>
          <w:b w:val="0"/>
        </w:rPr>
        <w:t xml:space="preserve">; </w:t>
      </w:r>
      <w:r w:rsidR="00AF104C" w:rsidRPr="00AF104C">
        <w:rPr>
          <w:b w:val="0"/>
        </w:rPr>
        <w:t xml:space="preserve"> </w:t>
      </w:r>
      <w:r w:rsidR="00AF104C" w:rsidRPr="006C2D2E">
        <w:rPr>
          <w:b w:val="0"/>
          <w:color w:val="000000"/>
        </w:rPr>
        <w:t xml:space="preserve">440000, Пензенская область, г. Пенза, пл. </w:t>
      </w:r>
      <w:proofErr w:type="spellStart"/>
      <w:r w:rsidR="00AF104C" w:rsidRPr="006C2D2E">
        <w:rPr>
          <w:b w:val="0"/>
          <w:color w:val="000000"/>
        </w:rPr>
        <w:t>М.Жукова</w:t>
      </w:r>
      <w:proofErr w:type="spellEnd"/>
      <w:r w:rsidR="00AF104C" w:rsidRPr="006C2D2E">
        <w:rPr>
          <w:b w:val="0"/>
          <w:color w:val="000000"/>
        </w:rPr>
        <w:t>, 4, Телефон: 68-14-63, Факс: 68-65-88</w:t>
      </w:r>
      <w:r w:rsidR="005F775B" w:rsidRPr="006C2D2E">
        <w:rPr>
          <w:b w:val="0"/>
          <w:color w:val="000000"/>
        </w:rPr>
        <w:t>.</w:t>
      </w:r>
      <w:r w:rsidR="00AF104C" w:rsidRPr="006C2D2E">
        <w:rPr>
          <w:b w:val="0"/>
          <w:color w:val="000000"/>
        </w:rPr>
        <w:t xml:space="preserve">Официальный сайт: </w:t>
      </w:r>
      <w:hyperlink r:id="rId7" w:history="1">
        <w:r w:rsidR="00AF104C" w:rsidRPr="006C2D2E">
          <w:rPr>
            <w:b w:val="0"/>
            <w:color w:val="000000"/>
            <w:u w:val="single"/>
          </w:rPr>
          <w:t>www.penza-gorod.ru</w:t>
        </w:r>
      </w:hyperlink>
      <w:r w:rsidR="005F775B" w:rsidRPr="006C2D2E">
        <w:rPr>
          <w:b w:val="0"/>
          <w:color w:val="000000"/>
        </w:rPr>
        <w:t xml:space="preserve">;  </w:t>
      </w:r>
      <w:r w:rsidR="00AF104C" w:rsidRPr="006C2D2E">
        <w:rPr>
          <w:b w:val="0"/>
          <w:color w:val="000000"/>
          <w:lang w:val="en-US"/>
        </w:rPr>
        <w:t>e</w:t>
      </w:r>
      <w:r w:rsidR="00AF104C" w:rsidRPr="006C2D2E">
        <w:rPr>
          <w:b w:val="0"/>
          <w:color w:val="000000"/>
        </w:rPr>
        <w:t>-</w:t>
      </w:r>
      <w:r w:rsidR="00AF104C" w:rsidRPr="006C2D2E">
        <w:rPr>
          <w:b w:val="0"/>
          <w:color w:val="000000"/>
          <w:lang w:val="en-US"/>
        </w:rPr>
        <w:t>mail</w:t>
      </w:r>
      <w:r w:rsidR="00AF104C" w:rsidRPr="006C2D2E">
        <w:rPr>
          <w:b w:val="0"/>
          <w:color w:val="000000"/>
        </w:rPr>
        <w:t xml:space="preserve">: </w:t>
      </w:r>
      <w:hyperlink r:id="rId8" w:history="1">
        <w:r w:rsidR="00AF104C" w:rsidRPr="006C2D2E">
          <w:rPr>
            <w:b w:val="0"/>
            <w:color w:val="581A07"/>
            <w:u w:val="single"/>
            <w:lang w:val="en-US"/>
          </w:rPr>
          <w:t>goradm</w:t>
        </w:r>
        <w:r w:rsidR="00AF104C" w:rsidRPr="006C2D2E">
          <w:rPr>
            <w:b w:val="0"/>
            <w:color w:val="581A07"/>
            <w:u w:val="single"/>
          </w:rPr>
          <w:t>@</w:t>
        </w:r>
        <w:r w:rsidR="00AF104C" w:rsidRPr="006C2D2E">
          <w:rPr>
            <w:b w:val="0"/>
            <w:color w:val="581A07"/>
            <w:u w:val="single"/>
            <w:lang w:val="en-US"/>
          </w:rPr>
          <w:t>sura</w:t>
        </w:r>
        <w:r w:rsidR="00AF104C" w:rsidRPr="006C2D2E">
          <w:rPr>
            <w:b w:val="0"/>
            <w:color w:val="581A07"/>
            <w:u w:val="single"/>
          </w:rPr>
          <w:t>.</w:t>
        </w:r>
        <w:r w:rsidR="00AF104C" w:rsidRPr="006C2D2E">
          <w:rPr>
            <w:b w:val="0"/>
            <w:color w:val="581A07"/>
            <w:u w:val="single"/>
            <w:lang w:val="en-US"/>
          </w:rPr>
          <w:t>ru</w:t>
        </w:r>
      </w:hyperlink>
      <w:proofErr w:type="gramStart"/>
      <w:r w:rsidR="005F775B" w:rsidRPr="006C2D2E">
        <w:rPr>
          <w:b w:val="0"/>
          <w:color w:val="000000"/>
        </w:rPr>
        <w:t xml:space="preserve"> ;</w:t>
      </w:r>
      <w:proofErr w:type="gramEnd"/>
      <w:r w:rsidR="005F775B" w:rsidRPr="006C2D2E">
        <w:rPr>
          <w:b w:val="0"/>
          <w:color w:val="000000"/>
        </w:rPr>
        <w:t xml:space="preserve"> </w:t>
      </w:r>
      <w:r w:rsidR="00AF104C" w:rsidRPr="006C2D2E">
        <w:rPr>
          <w:b w:val="0"/>
          <w:color w:val="000000"/>
          <w:shd w:val="clear" w:color="auto" w:fill="FFFFFF"/>
        </w:rPr>
        <w:t xml:space="preserve">Аккаунт в </w:t>
      </w:r>
      <w:proofErr w:type="spellStart"/>
      <w:r w:rsidR="00AF104C" w:rsidRPr="006C2D2E">
        <w:rPr>
          <w:b w:val="0"/>
          <w:color w:val="000000"/>
          <w:shd w:val="clear" w:color="auto" w:fill="FFFFFF"/>
        </w:rPr>
        <w:t>Твиттере</w:t>
      </w:r>
      <w:proofErr w:type="spellEnd"/>
      <w:r w:rsidR="00AF104C" w:rsidRPr="006C2D2E">
        <w:rPr>
          <w:b w:val="0"/>
          <w:color w:val="000000"/>
          <w:shd w:val="clear" w:color="auto" w:fill="FFFFFF"/>
        </w:rPr>
        <w:t>:</w:t>
      </w:r>
      <w:hyperlink r:id="rId9" w:tgtFrame="_blank" w:history="1">
        <w:r w:rsidR="00AF104C" w:rsidRPr="006C2D2E">
          <w:rPr>
            <w:b w:val="0"/>
            <w:color w:val="581A07"/>
            <w:u w:val="single"/>
            <w:lang w:val="en-US"/>
          </w:rPr>
          <w:t> https</w:t>
        </w:r>
        <w:r w:rsidR="00AF104C" w:rsidRPr="006C2D2E">
          <w:rPr>
            <w:b w:val="0"/>
            <w:color w:val="581A07"/>
            <w:u w:val="single"/>
          </w:rPr>
          <w:t>://</w:t>
        </w:r>
        <w:r w:rsidR="00AF104C" w:rsidRPr="006C2D2E">
          <w:rPr>
            <w:b w:val="0"/>
            <w:color w:val="581A07"/>
            <w:u w:val="single"/>
            <w:lang w:val="en-US"/>
          </w:rPr>
          <w:t>twitter</w:t>
        </w:r>
        <w:r w:rsidR="00AF104C" w:rsidRPr="006C2D2E">
          <w:rPr>
            <w:b w:val="0"/>
            <w:color w:val="581A07"/>
            <w:u w:val="single"/>
          </w:rPr>
          <w:t>.</w:t>
        </w:r>
        <w:r w:rsidR="00AF104C" w:rsidRPr="006C2D2E">
          <w:rPr>
            <w:b w:val="0"/>
            <w:color w:val="581A07"/>
            <w:u w:val="single"/>
            <w:lang w:val="en-US"/>
          </w:rPr>
          <w:t>com</w:t>
        </w:r>
        <w:r w:rsidR="00AF104C" w:rsidRPr="006C2D2E">
          <w:rPr>
            <w:b w:val="0"/>
            <w:color w:val="581A07"/>
            <w:u w:val="single"/>
          </w:rPr>
          <w:t>/</w:t>
        </w:r>
        <w:proofErr w:type="spellStart"/>
        <w:r w:rsidR="00AF104C" w:rsidRPr="006C2D2E">
          <w:rPr>
            <w:b w:val="0"/>
            <w:color w:val="581A07"/>
            <w:u w:val="single"/>
            <w:lang w:val="en-US"/>
          </w:rPr>
          <w:t>PressaCenter</w:t>
        </w:r>
        <w:proofErr w:type="spellEnd"/>
      </w:hyperlink>
      <w:r w:rsidR="005F775B" w:rsidRPr="006C2D2E">
        <w:rPr>
          <w:b w:val="0"/>
          <w:color w:val="000000"/>
          <w:shd w:val="clear" w:color="auto" w:fill="FFFFFF"/>
        </w:rPr>
        <w:t>.</w:t>
      </w:r>
    </w:p>
    <w:p w:rsidR="0002708C" w:rsidRPr="001C0842" w:rsidRDefault="006B39C3" w:rsidP="001C0842">
      <w:pPr>
        <w:rPr>
          <w:spacing w:val="4"/>
        </w:rPr>
      </w:pPr>
      <w:r>
        <w:t xml:space="preserve">         </w:t>
      </w:r>
      <w:r w:rsidR="00592BBA" w:rsidRPr="006B39C3">
        <w:rPr>
          <w:b/>
        </w:rPr>
        <w:t xml:space="preserve">Организатор </w:t>
      </w:r>
      <w:r w:rsidR="00F57C86">
        <w:rPr>
          <w:b/>
        </w:rPr>
        <w:t>аукциона</w:t>
      </w:r>
      <w:r w:rsidR="00592BBA" w:rsidRPr="006B39C3">
        <w:rPr>
          <w:b/>
        </w:rPr>
        <w:t>:</w:t>
      </w:r>
      <w:r w:rsidRPr="006B39C3">
        <w:rPr>
          <w:spacing w:val="4"/>
        </w:rPr>
        <w:t xml:space="preserve"> </w:t>
      </w:r>
      <w:r w:rsidRPr="00B21491">
        <w:rPr>
          <w:spacing w:val="4"/>
        </w:rPr>
        <w:t>Управление муниципального имущества администрации города Пензы.</w:t>
      </w:r>
    </w:p>
    <w:p w:rsidR="004D5B21" w:rsidRPr="00005338" w:rsidRDefault="001C0842" w:rsidP="004D5B21">
      <w:pPr>
        <w:pStyle w:val="ConsPlusNormal"/>
        <w:ind w:firstLine="540"/>
        <w:jc w:val="both"/>
        <w:rPr>
          <w:b w:val="0"/>
        </w:rPr>
      </w:pPr>
      <w:r>
        <w:t>У</w:t>
      </w:r>
      <w:r w:rsidR="004D5B21">
        <w:t xml:space="preserve">казание официального сайта, на котором размещено </w:t>
      </w:r>
      <w:r>
        <w:t>извещение о проведении аукциона:</w:t>
      </w:r>
      <w:r w:rsidR="007E4EC8">
        <w:t xml:space="preserve"> - </w:t>
      </w:r>
      <w:r w:rsidR="00812600" w:rsidRPr="00005338">
        <w:rPr>
          <w:b w:val="0"/>
        </w:rPr>
        <w:t>о</w:t>
      </w:r>
      <w:r w:rsidR="007E4EC8" w:rsidRPr="00005338">
        <w:rPr>
          <w:b w:val="0"/>
        </w:rPr>
        <w:t xml:space="preserve">фициальный сайт Российской Федерации в сети Интернет, на котором размещено извещение о проведении аукциона: </w:t>
      </w:r>
      <w:hyperlink r:id="rId10" w:history="1">
        <w:r w:rsidR="00812600" w:rsidRPr="00005338">
          <w:rPr>
            <w:rStyle w:val="ad"/>
            <w:b w:val="0"/>
            <w:color w:val="auto"/>
            <w:lang w:val="en-US"/>
          </w:rPr>
          <w:t>http</w:t>
        </w:r>
        <w:r w:rsidR="00812600" w:rsidRPr="00005338">
          <w:rPr>
            <w:rStyle w:val="ad"/>
            <w:b w:val="0"/>
            <w:color w:val="auto"/>
          </w:rPr>
          <w:t>://</w:t>
        </w:r>
        <w:r w:rsidR="00812600" w:rsidRPr="00005338">
          <w:rPr>
            <w:rStyle w:val="ad"/>
            <w:b w:val="0"/>
            <w:color w:val="auto"/>
            <w:lang w:val="en-US"/>
          </w:rPr>
          <w:t>www</w:t>
        </w:r>
        <w:r w:rsidR="00812600" w:rsidRPr="00005338">
          <w:rPr>
            <w:rStyle w:val="ad"/>
            <w:b w:val="0"/>
            <w:color w:val="auto"/>
          </w:rPr>
          <w:t>.</w:t>
        </w:r>
        <w:proofErr w:type="spellStart"/>
        <w:r w:rsidR="00812600" w:rsidRPr="00005338">
          <w:rPr>
            <w:rStyle w:val="ad"/>
            <w:b w:val="0"/>
            <w:color w:val="auto"/>
            <w:lang w:val="en-US"/>
          </w:rPr>
          <w:t>torgi</w:t>
        </w:r>
        <w:proofErr w:type="spellEnd"/>
        <w:r w:rsidR="00812600" w:rsidRPr="00005338">
          <w:rPr>
            <w:rStyle w:val="ad"/>
            <w:b w:val="0"/>
            <w:color w:val="auto"/>
          </w:rPr>
          <w:t>.</w:t>
        </w:r>
        <w:proofErr w:type="spellStart"/>
        <w:r w:rsidR="00812600" w:rsidRPr="00005338">
          <w:rPr>
            <w:rStyle w:val="ad"/>
            <w:b w:val="0"/>
            <w:color w:val="auto"/>
            <w:lang w:val="en-US"/>
          </w:rPr>
          <w:t>gov</w:t>
        </w:r>
        <w:proofErr w:type="spellEnd"/>
        <w:r w:rsidR="00812600" w:rsidRPr="00005338">
          <w:rPr>
            <w:rStyle w:val="ad"/>
            <w:b w:val="0"/>
            <w:color w:val="auto"/>
          </w:rPr>
          <w:t>.</w:t>
        </w:r>
        <w:proofErr w:type="spellStart"/>
        <w:r w:rsidR="00812600" w:rsidRPr="00005338">
          <w:rPr>
            <w:rStyle w:val="ad"/>
            <w:b w:val="0"/>
            <w:color w:val="auto"/>
            <w:lang w:val="en-US"/>
          </w:rPr>
          <w:t>ru</w:t>
        </w:r>
        <w:proofErr w:type="spellEnd"/>
      </w:hyperlink>
      <w:r w:rsidR="00812600" w:rsidRPr="00005338">
        <w:rPr>
          <w:b w:val="0"/>
        </w:rPr>
        <w:t>;</w:t>
      </w:r>
    </w:p>
    <w:p w:rsidR="00812600" w:rsidRPr="00005338" w:rsidRDefault="00812600" w:rsidP="004D5B21">
      <w:pPr>
        <w:pStyle w:val="ConsPlusNormal"/>
        <w:ind w:firstLine="540"/>
        <w:jc w:val="both"/>
        <w:rPr>
          <w:b w:val="0"/>
        </w:rPr>
      </w:pPr>
      <w:r w:rsidRPr="00005338">
        <w:rPr>
          <w:b w:val="0"/>
        </w:rPr>
        <w:t xml:space="preserve">          - официальный сайт Администрации города Пензы  в сети Интернет, на котором размещено извещение о проведении аукциона:</w:t>
      </w:r>
      <w:r w:rsidR="00E42D26" w:rsidRPr="00005338">
        <w:t xml:space="preserve"> </w:t>
      </w:r>
      <w:hyperlink r:id="rId11" w:history="1">
        <w:r w:rsidR="00E42D26" w:rsidRPr="00005338">
          <w:rPr>
            <w:b w:val="0"/>
            <w:u w:val="single"/>
          </w:rPr>
          <w:t>www.penza-gorod.ru</w:t>
        </w:r>
      </w:hyperlink>
      <w:r w:rsidR="00E42D26" w:rsidRPr="00005338">
        <w:rPr>
          <w:b w:val="0"/>
        </w:rPr>
        <w:t>.</w:t>
      </w:r>
    </w:p>
    <w:p w:rsidR="004D5B21" w:rsidRPr="00005338" w:rsidRDefault="001C0842" w:rsidP="0094202F">
      <w:pPr>
        <w:rPr>
          <w:spacing w:val="4"/>
        </w:rPr>
      </w:pPr>
      <w:r w:rsidRPr="00005338">
        <w:t xml:space="preserve">          </w:t>
      </w:r>
      <w:r w:rsidRPr="00005338">
        <w:rPr>
          <w:b/>
        </w:rPr>
        <w:t>М</w:t>
      </w:r>
      <w:r w:rsidR="004D5B21" w:rsidRPr="00005338">
        <w:rPr>
          <w:b/>
        </w:rPr>
        <w:t xml:space="preserve">есто, </w:t>
      </w:r>
      <w:r w:rsidRPr="00005338">
        <w:rPr>
          <w:b/>
        </w:rPr>
        <w:t>дата, время проведения аукциона:</w:t>
      </w:r>
      <w:r w:rsidRPr="00005338">
        <w:rPr>
          <w:spacing w:val="4"/>
        </w:rPr>
        <w:t xml:space="preserve"> город Пенза, площадь Маршала Жукова, 4,      </w:t>
      </w:r>
      <w:proofErr w:type="spellStart"/>
      <w:r w:rsidRPr="00005338">
        <w:rPr>
          <w:spacing w:val="4"/>
        </w:rPr>
        <w:t>каб</w:t>
      </w:r>
      <w:proofErr w:type="spellEnd"/>
      <w:r w:rsidRPr="00005338">
        <w:rPr>
          <w:spacing w:val="4"/>
        </w:rPr>
        <w:t xml:space="preserve">. 202; </w:t>
      </w:r>
      <w:r w:rsidR="00005338" w:rsidRPr="00005338">
        <w:rPr>
          <w:spacing w:val="4"/>
        </w:rPr>
        <w:t>30</w:t>
      </w:r>
      <w:r w:rsidRPr="00005338">
        <w:rPr>
          <w:spacing w:val="4"/>
        </w:rPr>
        <w:t>.0</w:t>
      </w:r>
      <w:r w:rsidR="00DB2373" w:rsidRPr="00005338">
        <w:rPr>
          <w:spacing w:val="4"/>
        </w:rPr>
        <w:t>8</w:t>
      </w:r>
      <w:r w:rsidRPr="00005338">
        <w:rPr>
          <w:spacing w:val="4"/>
        </w:rPr>
        <w:t>.2016 в 15 часов 00 минут.</w:t>
      </w:r>
    </w:p>
    <w:p w:rsidR="004D5B21" w:rsidRPr="00005338" w:rsidRDefault="0094202F" w:rsidP="004D5B21">
      <w:pPr>
        <w:pStyle w:val="ConsPlusNormal"/>
        <w:ind w:firstLine="540"/>
        <w:jc w:val="both"/>
      </w:pPr>
      <w:r w:rsidRPr="00005338">
        <w:t>А</w:t>
      </w:r>
      <w:r w:rsidR="004D5B21" w:rsidRPr="00005338">
        <w:t>дрес места приема, порядок и срок пода</w:t>
      </w:r>
      <w:r w:rsidRPr="00005338">
        <w:t>чи заявок на участие в аукционе:</w:t>
      </w:r>
    </w:p>
    <w:p w:rsidR="00F57C86" w:rsidRPr="00005338" w:rsidRDefault="00882BB7" w:rsidP="003979C1">
      <w:pPr>
        <w:pStyle w:val="aa"/>
        <w:spacing w:after="0"/>
        <w:ind w:left="0"/>
        <w:contextualSpacing/>
        <w:rPr>
          <w:spacing w:val="4"/>
        </w:rPr>
      </w:pPr>
      <w:r w:rsidRPr="00005338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</w:t>
      </w:r>
      <w:r w:rsidR="003979C1" w:rsidRPr="00005338">
        <w:rPr>
          <w:spacing w:val="4"/>
        </w:rPr>
        <w:t>ые телефоны: 54-21-06, 54-01-64</w:t>
      </w:r>
    </w:p>
    <w:p w:rsidR="00882BB7" w:rsidRPr="00005338" w:rsidRDefault="00882BB7" w:rsidP="00882BB7">
      <w:pPr>
        <w:pStyle w:val="aa"/>
        <w:ind w:left="0"/>
        <w:contextualSpacing/>
        <w:rPr>
          <w:spacing w:val="4"/>
        </w:rPr>
      </w:pPr>
      <w:r w:rsidRPr="00005338">
        <w:rPr>
          <w:spacing w:val="4"/>
        </w:rPr>
        <w:t xml:space="preserve">Дата и время начала приема заявок: </w:t>
      </w:r>
      <w:r w:rsidR="00005338" w:rsidRPr="00005338">
        <w:rPr>
          <w:spacing w:val="4"/>
        </w:rPr>
        <w:t>27</w:t>
      </w:r>
      <w:r w:rsidRPr="00005338">
        <w:rPr>
          <w:spacing w:val="4"/>
        </w:rPr>
        <w:t>.0</w:t>
      </w:r>
      <w:r w:rsidR="00DB2373" w:rsidRPr="00005338">
        <w:rPr>
          <w:spacing w:val="4"/>
        </w:rPr>
        <w:t>7</w:t>
      </w:r>
      <w:r w:rsidRPr="00005338">
        <w:rPr>
          <w:spacing w:val="4"/>
        </w:rPr>
        <w:t>.2016 с 9.00 часов.</w:t>
      </w:r>
    </w:p>
    <w:p w:rsidR="00882BB7" w:rsidRPr="00882BB7" w:rsidRDefault="00882BB7" w:rsidP="00882BB7">
      <w:pPr>
        <w:pStyle w:val="aa"/>
        <w:ind w:left="0"/>
        <w:contextualSpacing/>
        <w:rPr>
          <w:spacing w:val="4"/>
        </w:rPr>
      </w:pPr>
      <w:r w:rsidRPr="00882BB7">
        <w:rPr>
          <w:spacing w:val="4"/>
        </w:rPr>
        <w:t xml:space="preserve">Дата и время окончания </w:t>
      </w:r>
      <w:r w:rsidRPr="00005338">
        <w:rPr>
          <w:spacing w:val="4"/>
        </w:rPr>
        <w:t xml:space="preserve">приема заявок: </w:t>
      </w:r>
      <w:r w:rsidR="00005338" w:rsidRPr="00005338">
        <w:rPr>
          <w:spacing w:val="4"/>
        </w:rPr>
        <w:t>24</w:t>
      </w:r>
      <w:r w:rsidRPr="00005338">
        <w:rPr>
          <w:spacing w:val="4"/>
        </w:rPr>
        <w:t>.0</w:t>
      </w:r>
      <w:r w:rsidR="00DB2373" w:rsidRPr="00005338">
        <w:rPr>
          <w:spacing w:val="4"/>
        </w:rPr>
        <w:t>8</w:t>
      </w:r>
      <w:r w:rsidRPr="00005338">
        <w:rPr>
          <w:spacing w:val="4"/>
        </w:rPr>
        <w:t>.2016 до 18.00 часов</w:t>
      </w:r>
      <w:r w:rsidRPr="00882BB7">
        <w:rPr>
          <w:color w:val="FF0000"/>
          <w:spacing w:val="4"/>
        </w:rPr>
        <w:t>.</w:t>
      </w:r>
      <w:r w:rsidRPr="00882BB7">
        <w:rPr>
          <w:spacing w:val="4"/>
        </w:rPr>
        <w:t xml:space="preserve"> </w:t>
      </w:r>
    </w:p>
    <w:p w:rsidR="009C0FA5" w:rsidRPr="000420D6" w:rsidRDefault="00882BB7" w:rsidP="000420D6">
      <w:pPr>
        <w:pStyle w:val="aa"/>
        <w:ind w:left="0"/>
        <w:contextualSpacing/>
        <w:rPr>
          <w:spacing w:val="4"/>
        </w:rPr>
      </w:pPr>
      <w:r w:rsidRPr="00B21491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3979C1" w:rsidRDefault="00882BB7" w:rsidP="003979C1">
      <w:pPr>
        <w:tabs>
          <w:tab w:val="left" w:pos="993"/>
        </w:tabs>
      </w:pPr>
      <w:r w:rsidRPr="00C45CB5">
        <w:t xml:space="preserve"> </w:t>
      </w:r>
      <w:r w:rsidR="00BA03B0">
        <w:t xml:space="preserve">     </w:t>
      </w:r>
      <w:r w:rsidR="00724FD7">
        <w:t>Заявитель</w:t>
      </w:r>
      <w:r w:rsidR="003979C1">
        <w:t xml:space="preserve"> представляет организатору аукциона (лично или через своего представителя) заявку согласно установленной формы (приложение 1) в установленный в извещении о  проведении аукциона срок. Один заявитель вправе подать только одну заявку на участие в аукционе.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Документы после аукциона не возвращаются.    </w:t>
      </w:r>
    </w:p>
    <w:p w:rsidR="003979C1" w:rsidRPr="006879A1" w:rsidRDefault="003979C1" w:rsidP="003979C1">
      <w:pPr>
        <w:tabs>
          <w:tab w:val="left" w:pos="993"/>
        </w:tabs>
        <w:rPr>
          <w:b/>
        </w:rPr>
      </w:pPr>
      <w:r w:rsidRPr="006879A1">
        <w:rPr>
          <w:b/>
        </w:rPr>
        <w:t xml:space="preserve">          Перечень документов, представляемых </w:t>
      </w:r>
      <w:r w:rsidR="00724FD7" w:rsidRPr="006879A1">
        <w:rPr>
          <w:b/>
        </w:rPr>
        <w:t xml:space="preserve">заявителями </w:t>
      </w:r>
      <w:r w:rsidRPr="006879A1">
        <w:rPr>
          <w:b/>
        </w:rPr>
        <w:t xml:space="preserve"> для участия в аукционе:</w:t>
      </w:r>
    </w:p>
    <w:p w:rsidR="003979C1" w:rsidRDefault="003979C1" w:rsidP="003979C1">
      <w:pPr>
        <w:tabs>
          <w:tab w:val="left" w:pos="993"/>
        </w:tabs>
      </w:pPr>
      <w:r>
        <w:t>1. Заявка на участие в аукционе по установленной в извещении форме с указанием реквизитов счета для возврата задатка (2 экз.).</w:t>
      </w:r>
    </w:p>
    <w:p w:rsidR="003979C1" w:rsidRDefault="00F64706" w:rsidP="003979C1">
      <w:pPr>
        <w:tabs>
          <w:tab w:val="left" w:pos="993"/>
        </w:tabs>
      </w:pPr>
      <w:r>
        <w:t>2</w:t>
      </w:r>
      <w:r w:rsidR="003979C1">
        <w:t>. Документы, подтверждающие внесение задатка (оригинал и ксерокопия);</w:t>
      </w:r>
    </w:p>
    <w:p w:rsidR="003979C1" w:rsidRDefault="00F64706" w:rsidP="00F64706">
      <w:pPr>
        <w:tabs>
          <w:tab w:val="left" w:pos="993"/>
        </w:tabs>
      </w:pPr>
      <w:r>
        <w:t>3</w:t>
      </w:r>
      <w:r w:rsidR="003979C1">
        <w:t>.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</w:t>
      </w:r>
      <w:r>
        <w:t>ий завершенный отчетный период.</w:t>
      </w:r>
    </w:p>
    <w:p w:rsidR="003979C1" w:rsidRDefault="006879A1" w:rsidP="003979C1">
      <w:pPr>
        <w:tabs>
          <w:tab w:val="left" w:pos="993"/>
        </w:tabs>
      </w:pPr>
      <w:r>
        <w:t xml:space="preserve">4. </w:t>
      </w:r>
      <w:r w:rsidR="003979C1"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3979C1" w:rsidRPr="006879A1" w:rsidRDefault="00587F83" w:rsidP="00587F83">
      <w:pPr>
        <w:tabs>
          <w:tab w:val="left" w:pos="709"/>
        </w:tabs>
        <w:rPr>
          <w:b/>
        </w:rPr>
      </w:pPr>
      <w:r>
        <w:rPr>
          <w:b/>
        </w:rPr>
        <w:tab/>
      </w:r>
      <w:r w:rsidR="003979C1" w:rsidRPr="006879A1">
        <w:rPr>
          <w:b/>
        </w:rPr>
        <w:t>Заявитель не допускается к участию в аукционе в следующих случаях:</w:t>
      </w:r>
    </w:p>
    <w:p w:rsidR="003979C1" w:rsidRDefault="003979C1" w:rsidP="003979C1">
      <w:pPr>
        <w:tabs>
          <w:tab w:val="left" w:pos="993"/>
        </w:tabs>
      </w:pPr>
      <w:r>
        <w:lastRenderedPageBreak/>
        <w:t>1. Непредставление необходимых для участия в аукционе документов или представление недостоверных сведений.</w:t>
      </w:r>
    </w:p>
    <w:p w:rsidR="003979C1" w:rsidRDefault="003979C1" w:rsidP="003979C1">
      <w:pPr>
        <w:tabs>
          <w:tab w:val="left" w:pos="993"/>
        </w:tabs>
      </w:pPr>
      <w:r>
        <w:t xml:space="preserve">2. </w:t>
      </w:r>
      <w:proofErr w:type="spellStart"/>
      <w:r>
        <w:t>Непоступление</w:t>
      </w:r>
      <w:proofErr w:type="spellEnd"/>
      <w:r>
        <w:t xml:space="preserve"> задатка на счет, указанный в извещении о проведении аукциона,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3979C1" w:rsidRDefault="003979C1" w:rsidP="003979C1">
      <w:pPr>
        <w:tabs>
          <w:tab w:val="left" w:pos="993"/>
        </w:tabs>
      </w:pPr>
      <w:r>
        <w:t>3. Несоответствие заявки на участие в аукционе требованиям, указанным в извещении о проведении аукциона.</w:t>
      </w:r>
    </w:p>
    <w:p w:rsidR="003979C1" w:rsidRPr="006879A1" w:rsidRDefault="00587F83" w:rsidP="00587F83">
      <w:pPr>
        <w:tabs>
          <w:tab w:val="left" w:pos="709"/>
        </w:tabs>
        <w:rPr>
          <w:b/>
        </w:rPr>
      </w:pPr>
      <w:r>
        <w:rPr>
          <w:b/>
        </w:rPr>
        <w:tab/>
      </w:r>
      <w:r w:rsidR="003979C1" w:rsidRPr="006879A1">
        <w:rPr>
          <w:b/>
        </w:rPr>
        <w:t>Порядок и срок отзыва заявок на участие в аукционе, порядок внесения изменений в такие заявки:</w:t>
      </w:r>
    </w:p>
    <w:p w:rsidR="003979C1" w:rsidRDefault="003979C1" w:rsidP="003979C1">
      <w:pPr>
        <w:tabs>
          <w:tab w:val="left" w:pos="993"/>
        </w:tabs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 обратившись  по адресу: Управление муниципального имущества администрации города Пензы, город Пенза, площадь Маршала Жукова, 4, комната 404.</w:t>
      </w:r>
    </w:p>
    <w:p w:rsidR="003979C1" w:rsidRDefault="003979C1" w:rsidP="003979C1">
      <w:pPr>
        <w:tabs>
          <w:tab w:val="left" w:pos="993"/>
        </w:tabs>
      </w:pPr>
      <w: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979C1" w:rsidRDefault="003979C1" w:rsidP="003979C1">
      <w:pPr>
        <w:tabs>
          <w:tab w:val="left" w:pos="993"/>
        </w:tabs>
      </w:pPr>
      <w:r>
        <w:t>Внесение изменений в заявку допускается до дня окончания срока приема заявок путем отзыва заявки и подачи новой заявки в установленном порядке</w:t>
      </w:r>
      <w:r w:rsidR="00BA03B0">
        <w:t xml:space="preserve">     </w:t>
      </w:r>
    </w:p>
    <w:p w:rsidR="00DE55C2" w:rsidRDefault="00587F83" w:rsidP="00587F83">
      <w:pPr>
        <w:tabs>
          <w:tab w:val="left" w:pos="709"/>
        </w:tabs>
      </w:pPr>
      <w:r>
        <w:rPr>
          <w:b/>
        </w:rPr>
        <w:tab/>
      </w:r>
      <w:r w:rsidR="000420D6" w:rsidRPr="00C45CB5">
        <w:rPr>
          <w:b/>
        </w:rPr>
        <w:t>Р</w:t>
      </w:r>
      <w:r w:rsidR="004D5B21" w:rsidRPr="00C45CB5">
        <w:rPr>
          <w:b/>
        </w:rPr>
        <w:t>еквизиты решения органа местного самоуправления о развитии застроенной территории, в отношении кот</w:t>
      </w:r>
      <w:r w:rsidR="000420D6" w:rsidRPr="00C45CB5">
        <w:rPr>
          <w:b/>
        </w:rPr>
        <w:t>орой принято решение о развитии:</w:t>
      </w:r>
      <w:r w:rsidR="001B2EBE">
        <w:t xml:space="preserve"> </w:t>
      </w:r>
    </w:p>
    <w:p w:rsidR="00DE55C2" w:rsidRDefault="001B2EBE" w:rsidP="009C2F55">
      <w:pPr>
        <w:tabs>
          <w:tab w:val="left" w:pos="993"/>
        </w:tabs>
      </w:pPr>
      <w:r>
        <w:t>-</w:t>
      </w:r>
      <w:r w:rsidR="009C2F55" w:rsidRPr="00DE55C2">
        <w:t>постановлени</w:t>
      </w:r>
      <w:r w:rsidR="00DE55C2">
        <w:t>е</w:t>
      </w:r>
      <w:r w:rsidR="009C2F55" w:rsidRPr="00DE55C2">
        <w:t xml:space="preserve"> администрации города Пензы от 01.12.2015 № 2057 «О развитии застроенной территории, ограниченной улицами Лермонтова, Калинина, Чкалова, Богданова в городе Пензе», </w:t>
      </w:r>
    </w:p>
    <w:p w:rsidR="00DE55C2" w:rsidRDefault="00DE55C2" w:rsidP="009C2F55">
      <w:pPr>
        <w:tabs>
          <w:tab w:val="left" w:pos="993"/>
        </w:tabs>
      </w:pPr>
      <w:r>
        <w:t>-</w:t>
      </w:r>
      <w:r w:rsidR="009C2F55" w:rsidRPr="00DE55C2">
        <w:t>постановлени</w:t>
      </w:r>
      <w:r>
        <w:t>е</w:t>
      </w:r>
      <w:r w:rsidR="009C2F55" w:rsidRPr="00DE55C2">
        <w:t xml:space="preserve"> администрации города Пензы от 26.04.2016 № 601/3 «О внесении изменений в постановление администрации города Пензы от 01.12.2015 № 2057 «О развитии застроенной территории, ограниченной улицами Лермонтова, Калинина, Чкалова, Богданова в городе Пензе», </w:t>
      </w:r>
    </w:p>
    <w:p w:rsidR="00587F83" w:rsidRDefault="00DE55C2" w:rsidP="009C2F55">
      <w:pPr>
        <w:tabs>
          <w:tab w:val="left" w:pos="993"/>
        </w:tabs>
      </w:pPr>
      <w:r>
        <w:t>-</w:t>
      </w:r>
      <w:r w:rsidR="00587F83">
        <w:t>постановление</w:t>
      </w:r>
      <w:r w:rsidR="009C2F55" w:rsidRPr="00DE55C2">
        <w:t xml:space="preserve"> администрации города Пензы от 28.06.2016 №1001/11 «О внесении изменений в постановление администрации города Пензы от 01.12.2015 № 2057 «О развитии застроенной территории, расположенной в квартале, ограниченном улицами Лермонтова, Калинина, Чкалова, Богданова в городе Пензе»</w:t>
      </w:r>
      <w:r w:rsidR="00BE4892">
        <w:t xml:space="preserve">, </w:t>
      </w:r>
    </w:p>
    <w:p w:rsidR="00587F83" w:rsidRDefault="00587F83" w:rsidP="009C2F55">
      <w:pPr>
        <w:tabs>
          <w:tab w:val="left" w:pos="993"/>
        </w:tabs>
      </w:pPr>
      <w:r>
        <w:t>- постановление от 15.07.2016 №1141 «Об организации и проведении открытого аукциона на право заключения договора о развитии застроенной территории, расположенной в квартале, ограниченном улицами Лермонтова, Калинина, Чкалова, Богданова в городе Пензе»,</w:t>
      </w:r>
    </w:p>
    <w:p w:rsidR="00DE55C2" w:rsidRDefault="00587F83" w:rsidP="009C2F55">
      <w:pPr>
        <w:tabs>
          <w:tab w:val="left" w:pos="993"/>
        </w:tabs>
        <w:rPr>
          <w:b/>
        </w:rPr>
      </w:pPr>
      <w:r>
        <w:t xml:space="preserve">- </w:t>
      </w:r>
      <w:r w:rsidR="00BE4892">
        <w:t xml:space="preserve">приказ </w:t>
      </w:r>
      <w:proofErr w:type="gramStart"/>
      <w:r w:rsidR="00BE4892">
        <w:t>Управления муниципального имущества администрации города Пензы</w:t>
      </w:r>
      <w:proofErr w:type="gramEnd"/>
      <w:r w:rsidR="00BE4892">
        <w:t xml:space="preserve"> </w:t>
      </w:r>
      <w:r>
        <w:t>от 22.07.2016 №324 «Об организации и проведении открытого аукциона на право заключения договора о развитии застроенной территории, расположенной в квартале, ограниченном улицами Лермонтова, Калинина, Чкалова, Богданова в городе Пензе».</w:t>
      </w:r>
      <w:r w:rsidR="00CD3C27" w:rsidRPr="00DE55C2">
        <w:rPr>
          <w:b/>
        </w:rPr>
        <w:t xml:space="preserve">     </w:t>
      </w:r>
      <w:r w:rsidR="00CD3C27" w:rsidRPr="00CD3C27">
        <w:rPr>
          <w:b/>
        </w:rPr>
        <w:t xml:space="preserve">       </w:t>
      </w:r>
    </w:p>
    <w:p w:rsidR="003B7A42" w:rsidRDefault="003B7A42" w:rsidP="003E69C3">
      <w:pPr>
        <w:pStyle w:val="ConsPlusNormal"/>
        <w:ind w:firstLine="708"/>
        <w:jc w:val="both"/>
      </w:pPr>
    </w:p>
    <w:p w:rsidR="00DE55C2" w:rsidRPr="00DE55C2" w:rsidRDefault="00390265" w:rsidP="003E69C3">
      <w:pPr>
        <w:pStyle w:val="ConsPlusNormal"/>
        <w:ind w:firstLine="708"/>
        <w:jc w:val="both"/>
        <w:rPr>
          <w:b w:val="0"/>
        </w:rPr>
      </w:pPr>
      <w:r w:rsidRPr="00CE1D57">
        <w:t>М</w:t>
      </w:r>
      <w:r w:rsidR="004D5B21" w:rsidRPr="00CE1D57">
        <w:t>естоположение, площадь застроенной территории, в отношении которой принято</w:t>
      </w:r>
      <w:r w:rsidRPr="00CE1D57">
        <w:t xml:space="preserve"> решение о развитии</w:t>
      </w:r>
      <w:r w:rsidRPr="00CD3C27">
        <w:rPr>
          <w:b w:val="0"/>
        </w:rPr>
        <w:t>:</w:t>
      </w:r>
      <w:r>
        <w:t xml:space="preserve"> </w:t>
      </w:r>
      <w:r w:rsidR="00DE55C2" w:rsidRPr="00DE55C2">
        <w:rPr>
          <w:b w:val="0"/>
        </w:rPr>
        <w:t xml:space="preserve">город Пенза, в границах </w:t>
      </w:r>
      <w:r w:rsidR="00DE55C2" w:rsidRPr="00DE55C2">
        <w:rPr>
          <w:b w:val="0"/>
          <w:spacing w:val="-4"/>
        </w:rPr>
        <w:t>улиц  Лермонтова, Калинина, Чкалова, Богданова</w:t>
      </w:r>
      <w:r w:rsidR="00DE55C2" w:rsidRPr="00DE55C2">
        <w:rPr>
          <w:b w:val="0"/>
          <w:spacing w:val="4"/>
        </w:rPr>
        <w:t xml:space="preserve">. </w:t>
      </w:r>
      <w:r w:rsidR="00DE55C2" w:rsidRPr="00DE55C2">
        <w:rPr>
          <w:b w:val="0"/>
        </w:rPr>
        <w:t>Общая площадь застроенной территории: ориентировочно 5185 кв. м.</w:t>
      </w:r>
    </w:p>
    <w:p w:rsidR="004D5B21" w:rsidRPr="00D92CFD" w:rsidRDefault="00CD3548" w:rsidP="00DE55C2">
      <w:pPr>
        <w:tabs>
          <w:tab w:val="left" w:pos="993"/>
        </w:tabs>
        <w:rPr>
          <w:color w:val="FF0000"/>
        </w:rPr>
      </w:pPr>
      <w:r w:rsidRPr="00D92CFD">
        <w:rPr>
          <w:b/>
        </w:rPr>
        <w:t>Н</w:t>
      </w:r>
      <w:r w:rsidR="004D5B21" w:rsidRPr="00D92CFD">
        <w:rPr>
          <w:b/>
        </w:rPr>
        <w:t>ачальная це</w:t>
      </w:r>
      <w:r w:rsidRPr="00D92CFD">
        <w:rPr>
          <w:b/>
        </w:rPr>
        <w:t>на права на заключение договора</w:t>
      </w:r>
      <w:r>
        <w:t xml:space="preserve">: </w:t>
      </w:r>
      <w:r w:rsidR="00D92CFD" w:rsidRPr="00D92CFD">
        <w:t>741000</w:t>
      </w:r>
      <w:r w:rsidRPr="00D92CFD">
        <w:t xml:space="preserve"> </w:t>
      </w:r>
      <w:r w:rsidR="00D92CFD" w:rsidRPr="00D92CFD">
        <w:t>(</w:t>
      </w:r>
      <w:r w:rsidR="00D92CFD">
        <w:t xml:space="preserve">семьсот сорок одна тысяча) </w:t>
      </w:r>
      <w:r w:rsidRPr="00D92CFD">
        <w:t>рублей.</w:t>
      </w:r>
    </w:p>
    <w:p w:rsidR="009A5123" w:rsidRPr="009A5123" w:rsidRDefault="009A5123" w:rsidP="009A5123">
      <w:pPr>
        <w:contextualSpacing/>
        <w:rPr>
          <w:spacing w:val="4"/>
        </w:rPr>
      </w:pPr>
    </w:p>
    <w:p w:rsidR="008A48E5" w:rsidRPr="00D92CFD" w:rsidRDefault="009A5123" w:rsidP="00D92CFD">
      <w:pPr>
        <w:contextualSpacing/>
      </w:pPr>
      <w:r>
        <w:rPr>
          <w:b/>
          <w:spacing w:val="4"/>
        </w:rPr>
        <w:t xml:space="preserve">      </w:t>
      </w:r>
      <w:r w:rsidR="008A48E5">
        <w:t>О</w:t>
      </w:r>
      <w:r w:rsidR="004D5B21">
        <w:t>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</w:t>
      </w:r>
      <w:r w:rsidR="008A48E5">
        <w:t>кой территории:</w:t>
      </w:r>
      <w:r w:rsidR="000327B2">
        <w:t xml:space="preserve"> </w:t>
      </w:r>
      <w:r w:rsidR="000327B2" w:rsidRPr="000327B2">
        <w:t>отсутствуют.</w:t>
      </w:r>
    </w:p>
    <w:p w:rsidR="002F5F51" w:rsidRDefault="002F5F51" w:rsidP="004D5B21">
      <w:pPr>
        <w:pStyle w:val="ConsPlusNormal"/>
        <w:ind w:firstLine="540"/>
        <w:jc w:val="both"/>
      </w:pPr>
    </w:p>
    <w:p w:rsidR="00164DC9" w:rsidRPr="00164DC9" w:rsidRDefault="00A439A4" w:rsidP="00164DC9">
      <w:pPr>
        <w:pStyle w:val="ConsPlusNormal"/>
        <w:ind w:firstLine="540"/>
        <w:rPr>
          <w:b w:val="0"/>
        </w:rPr>
      </w:pPr>
      <w:r>
        <w:t>У</w:t>
      </w:r>
      <w:r w:rsidR="004D5B21">
        <w:t>казание градостроительного регламента, установленного для земельных участков в пределах застроенной территории, в отношении кот</w:t>
      </w:r>
      <w:r w:rsidR="00D17E72">
        <w:t>орой принято решение о развитии:</w:t>
      </w:r>
      <w:r w:rsidR="00FA07A2">
        <w:t xml:space="preserve"> </w:t>
      </w:r>
      <w:r w:rsidR="00C25D32">
        <w:rPr>
          <w:b w:val="0"/>
        </w:rPr>
        <w:t xml:space="preserve"> </w:t>
      </w:r>
      <w:r w:rsidR="00164DC9">
        <w:rPr>
          <w:b w:val="0"/>
        </w:rPr>
        <w:t xml:space="preserve">градостроительный регламент территориальной зоны Ж-3 в соответствии с картой </w:t>
      </w:r>
      <w:r w:rsidR="00164DC9" w:rsidRPr="00164DC9">
        <w:rPr>
          <w:b w:val="0"/>
        </w:rPr>
        <w:t>градостроительного зонирования территории городского округа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Ж-3. Зона многоэтажной жилой застройки выше 5 этажей</w:t>
      </w:r>
    </w:p>
    <w:p w:rsidR="00164DC9" w:rsidRPr="00164DC9" w:rsidRDefault="00164DC9" w:rsidP="00164DC9">
      <w:pPr>
        <w:pStyle w:val="ConsPlusNormal"/>
        <w:rPr>
          <w:b w:val="0"/>
        </w:rPr>
      </w:pPr>
      <w:r w:rsidRPr="00164DC9">
        <w:rPr>
          <w:b w:val="0"/>
        </w:rPr>
        <w:lastRenderedPageBreak/>
        <w:t>Зона многоэтажной жилой застройки Ж-3 выделена для формирования жилых районов высокой плотности с размещением многоквартирных домов выше 5 этажей.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Основные виды разрешенного использования: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многоквартирные жилые дома выше 5 этажей;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детские сады, иные объекты дошкольного воспитания;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школы общеобразовательные;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общежития;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аптеки, аптечные пункты, оптики;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учреждения дополнительного образования;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поликлиники, отделения больниц;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станции скорой помощи;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пункты оказания первой медицинской помощи;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магазины торговой площадью не более 3000 кв. м;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учреждения культуры и искусства;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объекты коммунально-бытового обслуживания, в том числе жилищно-эксплуатационные и аварийно-диспетчерские службы;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отделения связи;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физкультурно-оздоровительные сооружения;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отделения, участковые пункты полиции;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пожарные части, пожарные депо;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паркинги, в том числе многоэтажные;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высшие и средние специальные учебные учреждения;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объект (сооружение) инженерно-технического обеспечения (РП, ТП, ГРП, НС, АТС и т.д.), для размещения которого требуется отдельный земельный участок.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автостоянки без права возведения объектов капитального строительства.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благоустройство к объектам капитального строительства, расположенным на смежных земельных участках.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объекты, связанные с отправлением культа.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зеленые насаждения общего пользования без права возведения объектов капитального строительства;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Вспомогательные виды разрешенного использования: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подземные, полуподземные, наземные гаражи;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объекты ГО и ЧС;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автостоянки перед объектами основных и условных видов разрешенного использования.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 xml:space="preserve">- объект (сеть, сооружение) инженерно-технического обеспечения (газо-, водо-, тепло-, </w:t>
      </w:r>
      <w:proofErr w:type="spellStart"/>
      <w:r w:rsidRPr="00164DC9">
        <w:rPr>
          <w:b w:val="0"/>
        </w:rPr>
        <w:t>электрообеспечение</w:t>
      </w:r>
      <w:proofErr w:type="spellEnd"/>
      <w:r w:rsidRPr="00164DC9">
        <w:rPr>
          <w:b w:val="0"/>
        </w:rPr>
        <w:t>; канализация; связь; телефонизация), обеспечивающий реализацию основного/условно разрешенного вида использования.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Условно разрешенные виды использования: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гостиницы;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административные здания;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центры социальной помощи;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дома-интернаты;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ветлечебницы без содержания животных;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гаражи боксового типа;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автозаправочные станции;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- объекты автосервиса;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предприятия общественного п</w:t>
      </w:r>
      <w:r>
        <w:rPr>
          <w:b w:val="0"/>
        </w:rPr>
        <w:t>итания (до 100 посадочных мест);</w:t>
      </w:r>
    </w:p>
    <w:p w:rsid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- автосалоны.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многоэтажных жилых домов, общежитий: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1. Минимальная площадь участка многоквартирного жилого дома - 2000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2. Коэффициент застройки - не более 50% от площади земельного участка.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3. Коэффициент озеленения - не менее 10% от площади земельного участка.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4</w:t>
      </w:r>
      <w:r w:rsidRPr="00164DC9">
        <w:rPr>
          <w:b w:val="0"/>
        </w:rPr>
        <w:t>. Минимальные отступы от границ земельного участка в целях определения мест допустимого размещения зданий - 2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5</w:t>
      </w:r>
      <w:r w:rsidRPr="00164DC9">
        <w:rPr>
          <w:b w:val="0"/>
        </w:rPr>
        <w:t>. Максимальная этажность - 25 этажей.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6</w:t>
      </w:r>
      <w:r w:rsidRPr="00164DC9">
        <w:rPr>
          <w:b w:val="0"/>
        </w:rPr>
        <w:t>. Максимальная высота - 80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7</w:t>
      </w:r>
      <w:r w:rsidRPr="00164DC9">
        <w:rPr>
          <w:b w:val="0"/>
        </w:rPr>
        <w:t>. Максимальная площадь земельного участка, занимаемая объектами, указанными в разделе "Вспомогательные виды разрешенного использования" настоящей части - 50% от площади земельного участка.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нежилых зданий: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1. Минимальная площадь участка - 400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2. Коэффициент застройки территории - не более 70%.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3. Максимальная этажность - 18 этажей; для разрешенного вида использования "объекты автосервиса" - 2 этажа;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4. Максимальная высота - 90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5. Минимальные отступы от границ земельного участка в целях определения мест допустимого размещения зданий - 2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6. Коэффициент озеленения - не менее 10% от площади земельного участка.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>
        <w:rPr>
          <w:b w:val="0"/>
        </w:rPr>
        <w:t>7</w:t>
      </w:r>
      <w:r w:rsidRPr="00164DC9">
        <w:rPr>
          <w:b w:val="0"/>
        </w:rPr>
        <w:t>. Максимальная площадь земельного участка, занимаемая объектами, указанными в разделе "Вспомогательные виды разрешенного использования" настоящей части - 50% от площади земельного участка.</w:t>
      </w:r>
    </w:p>
    <w:p w:rsid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объектов инженерной инфраструктуры, не являющихся линейными: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1. Минимальная площадь земельного участка - 4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2. Максимальная высота объектов - 40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3. Этажность - 1 этаж.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4. Коэффициент застройки - не более 80%.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5. Минимальные отступы от границ земельного участка в целях определения мест допустимого размещения объекта - 0,5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автостоянок без права возведения объектов капитального строительства: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1. Минимальная площадь земельного участка - 300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2. Максимальная площадь земельного участка - 390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гаражей боксового типа: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005338" w:rsidP="00164DC9">
      <w:pPr>
        <w:pStyle w:val="ConsPlusNormal"/>
        <w:ind w:firstLine="540"/>
        <w:rPr>
          <w:b w:val="0"/>
        </w:rPr>
      </w:pPr>
      <w:r>
        <w:rPr>
          <w:b w:val="0"/>
        </w:rPr>
        <w:t>м</w:t>
      </w:r>
      <w:r w:rsidR="00164DC9" w:rsidRPr="00164DC9">
        <w:rPr>
          <w:b w:val="0"/>
        </w:rPr>
        <w:t>инимальная площадь земельного участка - 18 кв. м.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Параметры застройки для благоустройства:</w:t>
      </w: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</w:p>
    <w:p w:rsidR="00164DC9" w:rsidRPr="00164DC9" w:rsidRDefault="00164DC9" w:rsidP="00164DC9">
      <w:pPr>
        <w:pStyle w:val="ConsPlusNormal"/>
        <w:ind w:firstLine="540"/>
        <w:rPr>
          <w:b w:val="0"/>
        </w:rPr>
      </w:pPr>
      <w:r w:rsidRPr="00164DC9">
        <w:rPr>
          <w:b w:val="0"/>
        </w:rPr>
        <w:t>максимальная площадь земельного участка - 390 кв. м.</w:t>
      </w:r>
    </w:p>
    <w:p w:rsidR="00C25D32" w:rsidRDefault="00C25D32" w:rsidP="00C25D32">
      <w:pPr>
        <w:pStyle w:val="ConsPlusNormal"/>
        <w:jc w:val="both"/>
      </w:pPr>
    </w:p>
    <w:p w:rsidR="004D5B21" w:rsidRPr="00DB69D4" w:rsidRDefault="00DD5957" w:rsidP="004D5B21">
      <w:pPr>
        <w:pStyle w:val="ConsPlusNormal"/>
        <w:ind w:firstLine="540"/>
        <w:jc w:val="both"/>
        <w:rPr>
          <w:b w:val="0"/>
        </w:rPr>
      </w:pPr>
      <w:r>
        <w:t>М</w:t>
      </w:r>
      <w:r w:rsidR="004D5B21">
        <w:t>естные нормативы градостроительного проектирования</w:t>
      </w:r>
      <w:r w:rsidR="00DB69D4">
        <w:t xml:space="preserve"> </w:t>
      </w:r>
      <w:r w:rsidR="00DB69D4" w:rsidRPr="00DB69D4">
        <w:rPr>
          <w:b w:val="0"/>
        </w:rPr>
        <w:t xml:space="preserve">города Пензы утверждены решением </w:t>
      </w:r>
      <w:r w:rsidR="00DB69D4">
        <w:rPr>
          <w:b w:val="0"/>
        </w:rPr>
        <w:t xml:space="preserve">Пензенской городской Думой </w:t>
      </w:r>
      <w:r w:rsidR="00DB69D4" w:rsidRPr="00DB69D4">
        <w:rPr>
          <w:b w:val="0"/>
        </w:rPr>
        <w:t xml:space="preserve">от </w:t>
      </w:r>
      <w:r w:rsidR="00DB69D4">
        <w:rPr>
          <w:b w:val="0"/>
        </w:rPr>
        <w:t>30.10.2015 № 299-13/6 «Об утверждении Местных нормативов градостроительного проектирования города Пензы».</w:t>
      </w:r>
    </w:p>
    <w:p w:rsidR="00174076" w:rsidRDefault="00174076" w:rsidP="008F79D2">
      <w:pPr>
        <w:pStyle w:val="ConsPlusNormal"/>
        <w:jc w:val="both"/>
      </w:pPr>
    </w:p>
    <w:p w:rsidR="004D5B21" w:rsidRPr="00164DC9" w:rsidRDefault="008F79D2" w:rsidP="004D5B21">
      <w:pPr>
        <w:pStyle w:val="ConsPlusNormal"/>
        <w:ind w:firstLine="540"/>
        <w:jc w:val="both"/>
        <w:rPr>
          <w:b w:val="0"/>
        </w:rPr>
      </w:pPr>
      <w:r>
        <w:t xml:space="preserve">Шаг аукциона </w:t>
      </w:r>
      <w:r w:rsidR="002F4D73" w:rsidRPr="00164DC9">
        <w:t>–</w:t>
      </w:r>
      <w:r w:rsidRPr="00164DC9">
        <w:t xml:space="preserve"> </w:t>
      </w:r>
      <w:r w:rsidR="00164DC9" w:rsidRPr="00164DC9">
        <w:rPr>
          <w:b w:val="0"/>
        </w:rPr>
        <w:t>37</w:t>
      </w:r>
      <w:r w:rsidR="00164DC9">
        <w:rPr>
          <w:b w:val="0"/>
        </w:rPr>
        <w:t>050 (тридцать семь тысяч пятьдесят) рублей</w:t>
      </w:r>
    </w:p>
    <w:p w:rsidR="003B7A42" w:rsidRDefault="003B7A42" w:rsidP="004D5B21">
      <w:pPr>
        <w:pStyle w:val="ConsPlusNormal"/>
        <w:ind w:firstLine="540"/>
        <w:jc w:val="both"/>
      </w:pPr>
    </w:p>
    <w:p w:rsidR="004D5B21" w:rsidRDefault="008F79D2" w:rsidP="004D5B21">
      <w:pPr>
        <w:pStyle w:val="ConsPlusNormal"/>
        <w:ind w:firstLine="540"/>
        <w:jc w:val="both"/>
      </w:pPr>
      <w:r>
        <w:lastRenderedPageBreak/>
        <w:t>Р</w:t>
      </w:r>
      <w:r w:rsidR="004D5B21">
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</w:t>
      </w:r>
      <w:r>
        <w:t xml:space="preserve"> задатка для участия в аукционе:</w:t>
      </w:r>
    </w:p>
    <w:p w:rsidR="003B7A42" w:rsidRPr="00164DC9" w:rsidRDefault="003B7A42" w:rsidP="003B7A42">
      <w:pPr>
        <w:pStyle w:val="ConsPlusNormal"/>
        <w:ind w:firstLine="540"/>
        <w:jc w:val="both"/>
        <w:rPr>
          <w:b w:val="0"/>
        </w:rPr>
      </w:pPr>
      <w:r>
        <w:t xml:space="preserve">Размер задатка </w:t>
      </w:r>
      <w:r w:rsidRPr="00164DC9">
        <w:t xml:space="preserve">– </w:t>
      </w:r>
      <w:r>
        <w:rPr>
          <w:b w:val="0"/>
        </w:rPr>
        <w:t>148200 (сто сорок восемь тысяч двести) рублей</w:t>
      </w:r>
    </w:p>
    <w:p w:rsidR="008F79D2" w:rsidRPr="002D4C7F" w:rsidRDefault="008F79D2" w:rsidP="003B7A42">
      <w:pPr>
        <w:ind w:firstLine="540"/>
        <w:rPr>
          <w:b/>
          <w:spacing w:val="4"/>
        </w:rPr>
      </w:pPr>
      <w:r w:rsidRPr="002D4C7F">
        <w:rPr>
          <w:b/>
          <w:spacing w:val="4"/>
        </w:rPr>
        <w:t xml:space="preserve">Расчетный счет, на который должен быть перечислен задаток: </w:t>
      </w:r>
    </w:p>
    <w:p w:rsidR="008F79D2" w:rsidRPr="002D4C7F" w:rsidRDefault="008F79D2" w:rsidP="008F79D2">
      <w:pPr>
        <w:rPr>
          <w:b/>
        </w:rPr>
      </w:pPr>
      <w:r w:rsidRPr="002D4C7F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2D4C7F">
        <w:rPr>
          <w:b/>
        </w:rPr>
        <w:t>л.с</w:t>
      </w:r>
      <w:proofErr w:type="spellEnd"/>
      <w:r w:rsidRPr="002D4C7F">
        <w:rPr>
          <w:b/>
        </w:rPr>
        <w:t>. 03296602</w:t>
      </w:r>
      <w:r w:rsidRPr="002D4C7F">
        <w:rPr>
          <w:b/>
          <w:lang w:val="en-US"/>
        </w:rPr>
        <w:t>D</w:t>
      </w:r>
      <w:r w:rsidRPr="002D4C7F">
        <w:rPr>
          <w:b/>
        </w:rPr>
        <w:t xml:space="preserve">490) </w:t>
      </w:r>
      <w:proofErr w:type="spellStart"/>
      <w:r w:rsidRPr="002D4C7F">
        <w:rPr>
          <w:b/>
        </w:rPr>
        <w:t>р.с</w:t>
      </w:r>
      <w:proofErr w:type="spellEnd"/>
      <w:r w:rsidRPr="002D4C7F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8F79D2" w:rsidRPr="00005338" w:rsidRDefault="008F79D2" w:rsidP="008F79D2">
      <w:pPr>
        <w:rPr>
          <w:b/>
        </w:rPr>
      </w:pPr>
      <w:r w:rsidRPr="002D4C7F">
        <w:rPr>
          <w:b/>
        </w:rPr>
        <w:t xml:space="preserve">Назначение платежа: задаток для участия в аукционе по продаже права на заключение договора о развитии застроенной </w:t>
      </w:r>
      <w:r w:rsidRPr="00005338">
        <w:rPr>
          <w:b/>
        </w:rPr>
        <w:t>территории, аукцион</w:t>
      </w:r>
      <w:r w:rsidR="00005338" w:rsidRPr="00005338">
        <w:rPr>
          <w:b/>
        </w:rPr>
        <w:t xml:space="preserve"> 30</w:t>
      </w:r>
      <w:r w:rsidRPr="00005338">
        <w:rPr>
          <w:b/>
        </w:rPr>
        <w:t>.0</w:t>
      </w:r>
      <w:r w:rsidR="00005338" w:rsidRPr="00005338">
        <w:rPr>
          <w:b/>
        </w:rPr>
        <w:t>8</w:t>
      </w:r>
      <w:r w:rsidRPr="00005338">
        <w:rPr>
          <w:b/>
        </w:rPr>
        <w:t xml:space="preserve">.2016 г. в 15 часов 00 минут. </w:t>
      </w:r>
    </w:p>
    <w:p w:rsidR="008F79D2" w:rsidRDefault="008F79D2" w:rsidP="008F79D2">
      <w:pPr>
        <w:rPr>
          <w:spacing w:val="4"/>
        </w:rPr>
      </w:pPr>
      <w:r w:rsidRPr="00005338">
        <w:rPr>
          <w:spacing w:val="4"/>
        </w:rPr>
        <w:t xml:space="preserve">          Поступление задатка на расчетный счет организатора торгов: не позднее </w:t>
      </w:r>
      <w:r w:rsidR="00005338" w:rsidRPr="00005338">
        <w:rPr>
          <w:spacing w:val="4"/>
        </w:rPr>
        <w:t>24</w:t>
      </w:r>
      <w:r w:rsidRPr="00005338">
        <w:rPr>
          <w:spacing w:val="4"/>
        </w:rPr>
        <w:t>.0</w:t>
      </w:r>
      <w:r w:rsidR="00005338" w:rsidRPr="00005338">
        <w:rPr>
          <w:spacing w:val="4"/>
        </w:rPr>
        <w:t>8</w:t>
      </w:r>
      <w:r w:rsidRPr="00005338">
        <w:rPr>
          <w:spacing w:val="4"/>
        </w:rPr>
        <w:t>.2016</w:t>
      </w:r>
      <w:r w:rsidR="00541FD8" w:rsidRPr="00005338">
        <w:rPr>
          <w:spacing w:val="4"/>
        </w:rPr>
        <w:t xml:space="preserve"> </w:t>
      </w:r>
      <w:r w:rsidRPr="00005338">
        <w:rPr>
          <w:spacing w:val="4"/>
        </w:rPr>
        <w:t xml:space="preserve">           Данное сообщение является публичной офертой для заключения договора о задатке </w:t>
      </w:r>
      <w:r w:rsidRPr="00B21491">
        <w:rPr>
          <w:spacing w:val="4"/>
        </w:rPr>
        <w:t xml:space="preserve">в соответствии со статьей 437 Гражданского кодекса Российской Федерации, а подача </w:t>
      </w:r>
      <w:r w:rsidR="00E45314">
        <w:rPr>
          <w:spacing w:val="4"/>
        </w:rPr>
        <w:t>заявителем</w:t>
      </w:r>
      <w:r w:rsidRPr="00B21491">
        <w:rPr>
          <w:spacing w:val="4"/>
        </w:rP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7A42" w:rsidRDefault="003B7A42" w:rsidP="000E3167">
      <w:pPr>
        <w:ind w:firstLine="708"/>
        <w:rPr>
          <w:b/>
          <w:spacing w:val="4"/>
        </w:rPr>
      </w:pPr>
    </w:p>
    <w:p w:rsidR="000E3167" w:rsidRPr="00587F83" w:rsidRDefault="000E3167" w:rsidP="000E3167">
      <w:pPr>
        <w:ind w:firstLine="708"/>
        <w:rPr>
          <w:b/>
          <w:spacing w:val="4"/>
        </w:rPr>
      </w:pPr>
      <w:r w:rsidRPr="00587F83">
        <w:rPr>
          <w:b/>
          <w:spacing w:val="4"/>
        </w:rPr>
        <w:t xml:space="preserve">Дата, время и место определения участников аукциона: </w:t>
      </w:r>
    </w:p>
    <w:p w:rsidR="000E3167" w:rsidRPr="00587F83" w:rsidRDefault="000E3167" w:rsidP="000E3167">
      <w:pPr>
        <w:rPr>
          <w:spacing w:val="4"/>
        </w:rPr>
      </w:pPr>
      <w:r w:rsidRPr="00587F83">
        <w:rPr>
          <w:spacing w:val="4"/>
        </w:rPr>
        <w:t xml:space="preserve">25.08.2016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0E3167" w:rsidRPr="00587F83" w:rsidRDefault="000E3167" w:rsidP="000E3167">
      <w:pPr>
        <w:ind w:firstLine="708"/>
        <w:rPr>
          <w:spacing w:val="4"/>
        </w:rPr>
      </w:pPr>
      <w:r w:rsidRPr="00587F83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</w:t>
      </w:r>
      <w:r w:rsidR="00574046" w:rsidRPr="00587F83">
        <w:rPr>
          <w:spacing w:val="4"/>
        </w:rPr>
        <w:t xml:space="preserve"> приема заявок на участие в аукционе</w:t>
      </w:r>
      <w:r w:rsidRPr="00587F83">
        <w:rPr>
          <w:spacing w:val="4"/>
        </w:rPr>
        <w:t>.</w:t>
      </w:r>
    </w:p>
    <w:p w:rsidR="008F79D2" w:rsidRPr="00CD2F8B" w:rsidRDefault="008F79D2" w:rsidP="008F79D2">
      <w:pPr>
        <w:ind w:firstLine="709"/>
      </w:pPr>
      <w:r w:rsidRPr="00587F83">
        <w:t>Возврат задатков заявителям</w:t>
      </w:r>
      <w:r w:rsidRPr="00CD2F8B">
        <w:t xml:space="preserve">, не ставшим участниками аукциона, и участникам аукциона, не ставшим победителями аукциона, производится по реквизитам, указанным в заявке на участие в аукционе, в течение пяти рабочих дней со дня оформления протокола приема заявок либо </w:t>
      </w:r>
      <w:r w:rsidR="006F592D">
        <w:t xml:space="preserve">протокола </w:t>
      </w:r>
      <w:r w:rsidRPr="00CD2F8B">
        <w:t xml:space="preserve">о результатах аукциона. </w:t>
      </w:r>
    </w:p>
    <w:p w:rsidR="008F79D2" w:rsidRDefault="008F79D2" w:rsidP="00B400B9">
      <w:pPr>
        <w:ind w:firstLine="709"/>
      </w:pPr>
      <w:r w:rsidRPr="00CD2F8B">
        <w:t xml:space="preserve">Внесенный победителем </w:t>
      </w:r>
      <w:r w:rsidR="00724FD7">
        <w:t>аукциона</w:t>
      </w:r>
      <w:r w:rsidRPr="00CD2F8B">
        <w:t xml:space="preserve"> задаток засчитывается в </w:t>
      </w:r>
      <w:r w:rsidR="00724FD7">
        <w:t>счет оплаты</w:t>
      </w:r>
      <w:r w:rsidRPr="00CD2F8B">
        <w:t xml:space="preserve"> цены права на заключение договора о развитии застроенной территории.</w:t>
      </w:r>
    </w:p>
    <w:p w:rsidR="003B7A42" w:rsidRDefault="003B7A42" w:rsidP="003B7A42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Срок принятия решения об отказе в проведении аукциона: 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аукциона. </w:t>
      </w:r>
      <w:proofErr w:type="gramStart"/>
      <w:r>
        <w:t>Извещение об отказе в проведении аукциона опубликовывается организатором аукциона в печатном издании, в котором было опубликовано извещение о проведении аукциона, и размещается на официальном сайте,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возвратить участникам аукциона внесенные ими задатки.</w:t>
      </w:r>
    </w:p>
    <w:p w:rsidR="00587F83" w:rsidRDefault="00587F83">
      <w:pPr>
        <w:jc w:val="left"/>
        <w:rPr>
          <w:b/>
          <w:bCs/>
        </w:rPr>
      </w:pPr>
    </w:p>
    <w:p w:rsidR="004D5B21" w:rsidRDefault="00C30818" w:rsidP="004D5B21">
      <w:pPr>
        <w:pStyle w:val="ConsPlusNormal"/>
        <w:ind w:firstLine="540"/>
        <w:jc w:val="both"/>
      </w:pPr>
      <w:r>
        <w:t>С</w:t>
      </w:r>
      <w:r w:rsidR="004D5B21">
        <w:t xml:space="preserve">ущественные условия договора, установленные в соответствии с </w:t>
      </w:r>
      <w:hyperlink r:id="rId12" w:history="1">
        <w:r w:rsidR="004D5B21">
          <w:rPr>
            <w:color w:val="0000FF"/>
          </w:rPr>
          <w:t>частями 3</w:t>
        </w:r>
      </w:hyperlink>
      <w:r w:rsidR="004D5B21">
        <w:t xml:space="preserve"> и </w:t>
      </w:r>
      <w:hyperlink r:id="rId13" w:history="1">
        <w:r w:rsidR="004D5B21">
          <w:rPr>
            <w:color w:val="0000FF"/>
          </w:rPr>
          <w:t>4 статьи 46.2</w:t>
        </w:r>
      </w:hyperlink>
      <w:r w:rsidR="008F77CD">
        <w:t xml:space="preserve"> Градостроительного</w:t>
      </w:r>
      <w:r>
        <w:t xml:space="preserve"> кодекса Российской Федерации:</w:t>
      </w:r>
    </w:p>
    <w:p w:rsidR="00541FD8" w:rsidRDefault="00541FD8" w:rsidP="004D5B21">
      <w:pPr>
        <w:pStyle w:val="ConsPlusNormal"/>
        <w:ind w:firstLine="540"/>
        <w:jc w:val="both"/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  1.  Местоположение застроенной территории: город Пенза, в границах </w:t>
      </w:r>
      <w:r w:rsidRPr="00541FD8">
        <w:rPr>
          <w:bCs/>
          <w:spacing w:val="-4"/>
        </w:rPr>
        <w:t>улиц  Лермонтова, Калинина, Чкалова, Богданова</w:t>
      </w:r>
      <w:r w:rsidRPr="00541FD8">
        <w:rPr>
          <w:bCs/>
          <w:spacing w:val="4"/>
        </w:rPr>
        <w:t xml:space="preserve">. </w:t>
      </w:r>
      <w:r w:rsidRPr="00541FD8">
        <w:rPr>
          <w:bCs/>
        </w:rPr>
        <w:t>Общая площадь застроенной территории: ориентировочно 5185 кв. м.</w:t>
      </w:r>
    </w:p>
    <w:p w:rsidR="00541FD8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  2. Перечень зданий, строений, подлежащих сносу в границах застроенной территории, подлежащей развитию:</w:t>
      </w:r>
    </w:p>
    <w:p w:rsidR="000E3167" w:rsidRPr="00541FD8" w:rsidRDefault="000E3167" w:rsidP="00541FD8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margin" w:tblpY="369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407"/>
        <w:gridCol w:w="3543"/>
        <w:gridCol w:w="1701"/>
      </w:tblGrid>
      <w:tr w:rsidR="00541FD8" w:rsidRPr="00541FD8" w:rsidTr="003938A8">
        <w:trPr>
          <w:trHeight w:val="163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№ </w:t>
            </w:r>
            <w:proofErr w:type="gramStart"/>
            <w:r w:rsidRPr="00541FD8">
              <w:rPr>
                <w:lang w:eastAsia="ar-SA"/>
              </w:rPr>
              <w:t>п</w:t>
            </w:r>
            <w:proofErr w:type="gramEnd"/>
            <w:r w:rsidRPr="00541FD8">
              <w:rPr>
                <w:lang w:eastAsia="ar-SA"/>
              </w:rPr>
              <w:t>/п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suppressAutoHyphens/>
              <w:ind w:left="261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Адрес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suppressAutoHyphens/>
              <w:ind w:firstLine="261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Объект недвижимости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  <w:r w:rsidRPr="00541FD8">
              <w:rPr>
                <w:lang w:eastAsia="ar-SA"/>
              </w:rPr>
              <w:t>Количество этажей</w:t>
            </w:r>
          </w:p>
        </w:tc>
      </w:tr>
      <w:tr w:rsidR="00541FD8" w:rsidRPr="00541FD8" w:rsidTr="000E3167">
        <w:trPr>
          <w:trHeight w:val="557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1.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Богданова, д. 12Б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многоквартирный дом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lastRenderedPageBreak/>
              <w:t>2.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Богданова, д. 12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жилой дом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2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3.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Богданова, д. 12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жилой дом 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2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4.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proofErr w:type="spellStart"/>
            <w:r w:rsidRPr="00541FD8">
              <w:rPr>
                <w:lang w:eastAsia="ar-SA"/>
              </w:rPr>
              <w:t>ул.Калинина</w:t>
            </w:r>
            <w:proofErr w:type="spellEnd"/>
            <w:r w:rsidRPr="00541FD8">
              <w:rPr>
                <w:lang w:eastAsia="ar-SA"/>
              </w:rPr>
              <w:t>, д.  3а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жилой дом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2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5.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Калинина, д. 3а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нежилое здание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6.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г. Пенза,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Калинина, д. 3а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нежилое здание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7.</w:t>
            </w:r>
          </w:p>
        </w:tc>
        <w:tc>
          <w:tcPr>
            <w:tcW w:w="3407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ул. Калинина, д. 3а</w:t>
            </w:r>
          </w:p>
        </w:tc>
        <w:tc>
          <w:tcPr>
            <w:tcW w:w="3543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нежилое здание 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</w:t>
            </w:r>
          </w:p>
        </w:tc>
      </w:tr>
      <w:tr w:rsidR="00541FD8" w:rsidRPr="00541FD8" w:rsidTr="003938A8">
        <w:trPr>
          <w:trHeight w:val="1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>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г. Пенза, </w:t>
            </w:r>
          </w:p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 ул. Калинина, д. 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нежилое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8" w:rsidRPr="00541FD8" w:rsidRDefault="00541FD8" w:rsidP="00541FD8">
            <w:pPr>
              <w:tabs>
                <w:tab w:val="left" w:pos="284"/>
              </w:tabs>
              <w:suppressAutoHyphens/>
              <w:ind w:left="-23"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</w:t>
            </w:r>
          </w:p>
        </w:tc>
      </w:tr>
    </w:tbl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</w:t>
      </w: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</w:p>
    <w:p w:rsidR="000E3167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</w:t>
      </w:r>
    </w:p>
    <w:p w:rsidR="000E3167" w:rsidRDefault="000E3167" w:rsidP="00541FD8">
      <w:pPr>
        <w:autoSpaceDE w:val="0"/>
        <w:autoSpaceDN w:val="0"/>
        <w:adjustRightInd w:val="0"/>
        <w:rPr>
          <w:bCs/>
        </w:rPr>
      </w:pPr>
    </w:p>
    <w:p w:rsidR="003E69C3" w:rsidRDefault="003E69C3" w:rsidP="000E3167">
      <w:pPr>
        <w:autoSpaceDE w:val="0"/>
        <w:autoSpaceDN w:val="0"/>
        <w:adjustRightInd w:val="0"/>
        <w:ind w:firstLine="709"/>
        <w:rPr>
          <w:bCs/>
        </w:rPr>
      </w:pPr>
    </w:p>
    <w:p w:rsidR="00541FD8" w:rsidRPr="00541FD8" w:rsidRDefault="004933E8" w:rsidP="004933E8">
      <w:pPr>
        <w:autoSpaceDE w:val="0"/>
        <w:autoSpaceDN w:val="0"/>
        <w:adjustRightInd w:val="0"/>
        <w:ind w:firstLine="708"/>
        <w:rPr>
          <w:bCs/>
        </w:rPr>
      </w:pPr>
      <w:bookmarkStart w:id="0" w:name="_GoBack"/>
      <w:bookmarkEnd w:id="0"/>
      <w:r>
        <w:rPr>
          <w:bCs/>
        </w:rPr>
        <w:t xml:space="preserve">3. </w:t>
      </w:r>
      <w:r w:rsidR="00541FD8" w:rsidRPr="00541FD8">
        <w:rPr>
          <w:bCs/>
        </w:rPr>
        <w:t>Цена права на заключение договора о развитии застроенной территории</w:t>
      </w:r>
      <w:r w:rsidR="00541FD8" w:rsidRPr="00541FD8">
        <w:rPr>
          <w:b/>
          <w:bCs/>
        </w:rPr>
        <w:t xml:space="preserve">, </w:t>
      </w:r>
      <w:r w:rsidR="00541FD8" w:rsidRPr="00541FD8">
        <w:rPr>
          <w:bCs/>
        </w:rPr>
        <w:t>расположенной в квартале, ограниченном улицами Лермонтова, Калинина, Чкалова, Богданова в городе Пензе,</w:t>
      </w:r>
      <w:r w:rsidR="00541FD8" w:rsidRPr="00541FD8">
        <w:rPr>
          <w:b/>
          <w:bCs/>
        </w:rPr>
        <w:t xml:space="preserve"> </w:t>
      </w:r>
      <w:r w:rsidR="00541FD8" w:rsidRPr="00541FD8">
        <w:rPr>
          <w:bCs/>
          <w:spacing w:val="-4"/>
        </w:rPr>
        <w:t>устанавливается по результатам открытого аукциона в соответствии с протоколом о результатах аукциона.</w:t>
      </w:r>
    </w:p>
    <w:p w:rsidR="00154D4A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</w:t>
      </w:r>
    </w:p>
    <w:p w:rsidR="00541FD8" w:rsidRDefault="00154D4A" w:rsidP="00541FD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541FD8" w:rsidRPr="00541FD8">
        <w:rPr>
          <w:bCs/>
        </w:rPr>
        <w:t xml:space="preserve">  4.   </w:t>
      </w:r>
      <w:r w:rsidR="00541FD8" w:rsidRPr="00541FD8">
        <w:rPr>
          <w:b/>
          <w:bCs/>
        </w:rPr>
        <w:t xml:space="preserve"> </w:t>
      </w:r>
      <w:r w:rsidR="00541FD8" w:rsidRPr="00541FD8">
        <w:rPr>
          <w:bCs/>
        </w:rPr>
        <w:t>Покупатель обязан:</w:t>
      </w:r>
    </w:p>
    <w:p w:rsidR="00154D4A" w:rsidRPr="00541FD8" w:rsidRDefault="00154D4A" w:rsidP="00541FD8">
      <w:pPr>
        <w:autoSpaceDE w:val="0"/>
        <w:autoSpaceDN w:val="0"/>
        <w:adjustRightInd w:val="0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</w:rPr>
        <w:t xml:space="preserve">         4.1 Подготовить проект планировки застроенной территории, включая проект межевания застроенной территории, в соответствии с градостроительным регламентом и местными нормативами градостроительного проектирования в течение </w:t>
      </w:r>
      <w:r w:rsidRPr="00541FD8">
        <w:rPr>
          <w:bCs/>
          <w:u w:val="single"/>
        </w:rPr>
        <w:t>8 месяцев</w:t>
      </w:r>
      <w:r w:rsidRPr="00541FD8">
        <w:rPr>
          <w:bCs/>
        </w:rPr>
        <w:t xml:space="preserve"> с момента заключения договора о развитии застроенной территории и представить его на утверждение в администрацию города Пензы.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 xml:space="preserve">4.2 Создать либо приобрести, а также безвозмездно передать в муниципальную собственность благоустроенные жилые помещения для предоставления гражданам, выселяемым из жилых помещений, расположенных на застроенной территории, предоставленных по договорам социального найма, договорам найма специализированных жилых помещений, не позднее </w:t>
      </w:r>
      <w:r w:rsidRPr="00541FD8">
        <w:rPr>
          <w:bCs/>
          <w:u w:val="single"/>
        </w:rPr>
        <w:t>36 месяцев</w:t>
      </w:r>
      <w:r w:rsidRPr="00541FD8">
        <w:rPr>
          <w:bCs/>
        </w:rPr>
        <w:t xml:space="preserve"> со дня заключения договора о развитии застроенной территории согласно  ориентировочной потребности в жилых помещениях: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843"/>
        <w:gridCol w:w="2977"/>
      </w:tblGrid>
      <w:tr w:rsidR="00541FD8" w:rsidRPr="00541FD8" w:rsidTr="000E3167">
        <w:trPr>
          <w:trHeight w:val="1549"/>
        </w:trPr>
        <w:tc>
          <w:tcPr>
            <w:tcW w:w="56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№ </w:t>
            </w:r>
            <w:proofErr w:type="gramStart"/>
            <w:r w:rsidRPr="00541FD8">
              <w:rPr>
                <w:lang w:eastAsia="ar-SA"/>
              </w:rPr>
              <w:t>п</w:t>
            </w:r>
            <w:proofErr w:type="gramEnd"/>
            <w:r w:rsidRPr="00541FD8">
              <w:rPr>
                <w:lang w:eastAsia="ar-SA"/>
              </w:rPr>
              <w:t>/п</w:t>
            </w:r>
          </w:p>
        </w:tc>
        <w:tc>
          <w:tcPr>
            <w:tcW w:w="1701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Адрес </w:t>
            </w:r>
          </w:p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местонахождения дома</w:t>
            </w: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Жилые помещения (квартиры), необходимые для расселения нанимателей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Площадь жилых помещений (квартир)/</w:t>
            </w:r>
            <w:proofErr w:type="spellStart"/>
            <w:r w:rsidRPr="00541FD8">
              <w:rPr>
                <w:lang w:eastAsia="ar-SA"/>
              </w:rPr>
              <w:t>кв.м</w:t>
            </w:r>
            <w:proofErr w:type="spellEnd"/>
            <w:r w:rsidRPr="00541FD8">
              <w:rPr>
                <w:lang w:eastAsia="ar-SA"/>
              </w:rPr>
              <w:t>, не менее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Право собственности</w:t>
            </w:r>
          </w:p>
        </w:tc>
      </w:tr>
      <w:tr w:rsidR="00541FD8" w:rsidRPr="00541FD8" w:rsidTr="003938A8">
        <w:tc>
          <w:tcPr>
            <w:tcW w:w="567" w:type="dxa"/>
            <w:vMerge w:val="restart"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  <w:r w:rsidRPr="00541FD8">
              <w:rPr>
                <w:lang w:eastAsia="ar-SA"/>
              </w:rPr>
              <w:t>1.</w:t>
            </w:r>
          </w:p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541FD8" w:rsidRPr="00541FD8" w:rsidRDefault="00541FD8" w:rsidP="00541FD8">
            <w:pPr>
              <w:suppressAutoHyphens/>
              <w:rPr>
                <w:lang w:eastAsia="ar-SA"/>
              </w:rPr>
            </w:pPr>
            <w:r w:rsidRPr="00541FD8">
              <w:rPr>
                <w:lang w:eastAsia="ar-SA"/>
              </w:rPr>
              <w:t>Ул. Богданова, д. 12Б</w:t>
            </w: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1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41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Муниципальное образование г. Пенза</w:t>
            </w:r>
          </w:p>
        </w:tc>
      </w:tr>
      <w:tr w:rsidR="00541FD8" w:rsidRPr="00541FD8" w:rsidTr="003938A8">
        <w:tc>
          <w:tcPr>
            <w:tcW w:w="567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701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2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40,7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Муниципальное образование г. Пенза</w:t>
            </w:r>
          </w:p>
        </w:tc>
      </w:tr>
      <w:tr w:rsidR="00541FD8" w:rsidRPr="00541FD8" w:rsidTr="003938A8">
        <w:tc>
          <w:tcPr>
            <w:tcW w:w="567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701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3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39,6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Муниципальное образование г. Пенза</w:t>
            </w:r>
          </w:p>
        </w:tc>
      </w:tr>
      <w:tr w:rsidR="00541FD8" w:rsidRPr="00541FD8" w:rsidTr="003938A8">
        <w:tc>
          <w:tcPr>
            <w:tcW w:w="567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701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3А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17,8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541FD8">
              <w:rPr>
                <w:lang w:eastAsia="ar-SA"/>
              </w:rPr>
              <w:t>*отсутствует регистрация права в ЕГРП</w:t>
            </w:r>
          </w:p>
        </w:tc>
      </w:tr>
      <w:tr w:rsidR="00541FD8" w:rsidRPr="00541FD8" w:rsidTr="003938A8">
        <w:tc>
          <w:tcPr>
            <w:tcW w:w="567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701" w:type="dxa"/>
            <w:vMerge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4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40,4</w:t>
            </w:r>
          </w:p>
        </w:tc>
        <w:tc>
          <w:tcPr>
            <w:tcW w:w="297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Муниципальное образование г. Пенза</w:t>
            </w:r>
          </w:p>
        </w:tc>
      </w:tr>
    </w:tbl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>Под благоустроенными жилыми помещениями понимаются жилые помещения, соответствующие требованиям статьи 89 Жилищного кодекса РФ.</w:t>
      </w:r>
    </w:p>
    <w:p w:rsidR="00541FD8" w:rsidRPr="00541FD8" w:rsidRDefault="00541FD8" w:rsidP="00541FD8">
      <w:pPr>
        <w:autoSpaceDE w:val="0"/>
        <w:autoSpaceDN w:val="0"/>
        <w:adjustRightInd w:val="0"/>
        <w:ind w:firstLine="540"/>
        <w:rPr>
          <w:bCs/>
        </w:rPr>
      </w:pPr>
      <w:r w:rsidRPr="00541FD8">
        <w:rPr>
          <w:bCs/>
        </w:rPr>
        <w:lastRenderedPageBreak/>
        <w:t xml:space="preserve">4.3 </w:t>
      </w:r>
      <w:r w:rsidRPr="00541FD8">
        <w:t xml:space="preserve">Уплатить возмещение за изымаемые на основании решения органа местного самоуправления, принятого в соответствии с </w:t>
      </w:r>
      <w:hyperlink r:id="rId14" w:history="1">
        <w:r w:rsidRPr="00541FD8">
          <w:t>жилищным</w:t>
        </w:r>
      </w:hyperlink>
      <w:r w:rsidRPr="00541FD8">
        <w:t xml:space="preserve">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</w:t>
      </w:r>
      <w:hyperlink r:id="rId15" w:history="1">
        <w:r w:rsidRPr="00541FD8">
          <w:t>пунктом 4</w:t>
        </w:r>
      </w:hyperlink>
      <w:r w:rsidRPr="00541FD8">
        <w:t>.2</w:t>
      </w:r>
      <w:r w:rsidRPr="00541FD8">
        <w:rPr>
          <w:bCs/>
        </w:rPr>
        <w:t xml:space="preserve"> не позднее </w:t>
      </w:r>
      <w:r w:rsidRPr="00541FD8">
        <w:rPr>
          <w:bCs/>
          <w:u w:val="single"/>
        </w:rPr>
        <w:t>36 месяцев</w:t>
      </w:r>
      <w:r w:rsidRPr="00541FD8">
        <w:rPr>
          <w:bCs/>
        </w:rPr>
        <w:t xml:space="preserve"> со дня заключения договора о развитии застроенной территории согласно  ориентировочной потребности в жилых помещениях:</w:t>
      </w:r>
    </w:p>
    <w:p w:rsidR="00541FD8" w:rsidRPr="00541FD8" w:rsidRDefault="00541FD8" w:rsidP="00541FD8">
      <w:pPr>
        <w:tabs>
          <w:tab w:val="left" w:pos="4313"/>
        </w:tabs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843"/>
        <w:gridCol w:w="2409"/>
      </w:tblGrid>
      <w:tr w:rsidR="00541FD8" w:rsidRPr="00541FD8" w:rsidTr="003E69C3">
        <w:trPr>
          <w:trHeight w:val="1519"/>
        </w:trPr>
        <w:tc>
          <w:tcPr>
            <w:tcW w:w="56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№ </w:t>
            </w:r>
            <w:proofErr w:type="gramStart"/>
            <w:r w:rsidRPr="00541FD8">
              <w:rPr>
                <w:lang w:eastAsia="ar-SA"/>
              </w:rPr>
              <w:t>п</w:t>
            </w:r>
            <w:proofErr w:type="gramEnd"/>
            <w:r w:rsidRPr="00541FD8">
              <w:rPr>
                <w:lang w:eastAsia="ar-SA"/>
              </w:rPr>
              <w:t>/п</w:t>
            </w:r>
          </w:p>
        </w:tc>
        <w:tc>
          <w:tcPr>
            <w:tcW w:w="2127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Адрес </w:t>
            </w:r>
          </w:p>
          <w:p w:rsidR="00541FD8" w:rsidRPr="00541FD8" w:rsidRDefault="00541FD8" w:rsidP="003E69C3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местонахождения дома</w:t>
            </w: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 xml:space="preserve">Жилые помещения (квартиры), необходимые для расселения 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Площадь жилых помещений (квартир)/</w:t>
            </w:r>
            <w:proofErr w:type="spellStart"/>
            <w:r w:rsidRPr="00541FD8">
              <w:rPr>
                <w:lang w:eastAsia="ar-SA"/>
              </w:rPr>
              <w:t>кв.м</w:t>
            </w:r>
            <w:proofErr w:type="spellEnd"/>
            <w:r w:rsidRPr="00541FD8">
              <w:rPr>
                <w:lang w:eastAsia="ar-SA"/>
              </w:rPr>
              <w:t>, не менее</w:t>
            </w:r>
          </w:p>
        </w:tc>
        <w:tc>
          <w:tcPr>
            <w:tcW w:w="2409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Право собственности</w:t>
            </w:r>
          </w:p>
        </w:tc>
      </w:tr>
      <w:tr w:rsidR="00541FD8" w:rsidRPr="00541FD8" w:rsidTr="003938A8">
        <w:trPr>
          <w:trHeight w:val="848"/>
        </w:trPr>
        <w:tc>
          <w:tcPr>
            <w:tcW w:w="567" w:type="dxa"/>
          </w:tcPr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  <w:r w:rsidRPr="00541FD8">
              <w:rPr>
                <w:lang w:eastAsia="ar-SA"/>
              </w:rPr>
              <w:t>1.</w:t>
            </w:r>
          </w:p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  <w:p w:rsidR="00541FD8" w:rsidRPr="00541FD8" w:rsidRDefault="00541FD8" w:rsidP="00541FD8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127" w:type="dxa"/>
          </w:tcPr>
          <w:p w:rsidR="00541FD8" w:rsidRPr="00541FD8" w:rsidRDefault="00541FD8" w:rsidP="00541FD8">
            <w:pPr>
              <w:suppressAutoHyphens/>
              <w:rPr>
                <w:lang w:eastAsia="ar-SA"/>
              </w:rPr>
            </w:pPr>
            <w:r w:rsidRPr="00541FD8">
              <w:rPr>
                <w:lang w:eastAsia="ar-SA"/>
              </w:rPr>
              <w:t>Ул. Богданова, д. 12Б</w:t>
            </w:r>
          </w:p>
        </w:tc>
        <w:tc>
          <w:tcPr>
            <w:tcW w:w="2410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Квартира № 2А</w:t>
            </w:r>
          </w:p>
        </w:tc>
        <w:tc>
          <w:tcPr>
            <w:tcW w:w="1843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22,2</w:t>
            </w:r>
          </w:p>
        </w:tc>
        <w:tc>
          <w:tcPr>
            <w:tcW w:w="2409" w:type="dxa"/>
          </w:tcPr>
          <w:p w:rsidR="00541FD8" w:rsidRPr="00541FD8" w:rsidRDefault="00541FD8" w:rsidP="00541FD8">
            <w:pPr>
              <w:suppressAutoHyphens/>
              <w:jc w:val="center"/>
              <w:rPr>
                <w:lang w:eastAsia="ar-SA"/>
              </w:rPr>
            </w:pPr>
            <w:r w:rsidRPr="00541FD8">
              <w:rPr>
                <w:lang w:eastAsia="ar-SA"/>
              </w:rPr>
              <w:t>Частная собственность</w:t>
            </w:r>
          </w:p>
        </w:tc>
      </w:tr>
    </w:tbl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 xml:space="preserve">4.4. Осуществить строительство на застроенной территории в соответствии с утвержденным проектом планировки застроенной территории в срок, не превышающий </w:t>
      </w:r>
      <w:r w:rsidRPr="00541FD8">
        <w:rPr>
          <w:bCs/>
          <w:u w:val="single"/>
        </w:rPr>
        <w:t>120 месяцев</w:t>
      </w:r>
      <w:r w:rsidRPr="00541FD8">
        <w:rPr>
          <w:bCs/>
        </w:rPr>
        <w:t xml:space="preserve"> с момента заключения договора о развитии застроенной территории.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 xml:space="preserve">4.5 Осуществить строительство и (или) реконструкцию объектов инженерной, социальной, коммунально-бытовой инфраструктур, предназначенных для обеспечения застроенной территории в соответствии с утвержденной документацией по планировке застроенной территории, а также дорог, проездов в границах застроенной территории, предназначенных для ее обеспечения, в срок,  не превышающий </w:t>
      </w:r>
      <w:r w:rsidRPr="00541FD8">
        <w:rPr>
          <w:bCs/>
          <w:u w:val="single"/>
        </w:rPr>
        <w:t>120 месяцев</w:t>
      </w:r>
      <w:r w:rsidRPr="00541FD8">
        <w:rPr>
          <w:bCs/>
        </w:rPr>
        <w:t xml:space="preserve"> с момента заключения договора.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 xml:space="preserve">4.6 В установленном порядке безвозмездно передать в муниципальную собственность объекты инженерной, социальной, коммунально-бытовой инфраструктуры, дороги, проезды, а также земельные участки, на которых они расположены, в срок, не превышающий </w:t>
      </w:r>
      <w:r w:rsidRPr="00541FD8">
        <w:rPr>
          <w:bCs/>
          <w:u w:val="single"/>
        </w:rPr>
        <w:t>2 месяцев</w:t>
      </w:r>
      <w:r w:rsidRPr="00541FD8">
        <w:rPr>
          <w:bCs/>
        </w:rPr>
        <w:t xml:space="preserve"> после окончания их строительства и (или) реконструкции.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  <w:color w:val="0070C0"/>
        </w:rPr>
      </w:pP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>5. Приобретение прав на земельные участки и объекты капитального строительства, расположенные в границах застроенной территории и не подлежащие изъятию для муниципальных нужд, осуществляется Покупателем в соответствии с действующим законодательством.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  <w:color w:val="0070C0"/>
        </w:rPr>
      </w:pP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>6.  Продавец обязан: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</w:p>
    <w:p w:rsidR="00541FD8" w:rsidRPr="00541FD8" w:rsidRDefault="00541FD8" w:rsidP="00541FD8">
      <w:pPr>
        <w:suppressAutoHyphens/>
        <w:ind w:firstLine="709"/>
        <w:rPr>
          <w:color w:val="000000"/>
        </w:rPr>
      </w:pPr>
      <w:r w:rsidRPr="00541FD8">
        <w:rPr>
          <w:color w:val="000000"/>
          <w:lang w:eastAsia="ar-SA"/>
        </w:rPr>
        <w:t xml:space="preserve">6.1 </w:t>
      </w:r>
      <w:r w:rsidRPr="00541FD8">
        <w:rPr>
          <w:color w:val="000000"/>
        </w:rPr>
        <w:t xml:space="preserve">Утвердить в установленном порядке проект планировки застроенной территории, включая проект межевания застроенной территории, в соответствии с градостроительным регламентом и местными нормативами градостроительного проектирования в течение </w:t>
      </w:r>
      <w:r w:rsidRPr="00541FD8">
        <w:t>4 месяцев</w:t>
      </w:r>
      <w:r w:rsidRPr="00541FD8">
        <w:rPr>
          <w:color w:val="FF0000"/>
        </w:rPr>
        <w:t xml:space="preserve"> </w:t>
      </w:r>
      <w:r w:rsidRPr="00541FD8">
        <w:rPr>
          <w:color w:val="000000"/>
        </w:rPr>
        <w:t>со дня представления на утверждение проекта планировки застроенной территории, включая проект межевания застроенной территории, в окончательной редакции.</w:t>
      </w:r>
    </w:p>
    <w:p w:rsidR="00541FD8" w:rsidRPr="00541FD8" w:rsidRDefault="00541FD8" w:rsidP="00541FD8">
      <w:pPr>
        <w:autoSpaceDE w:val="0"/>
        <w:autoSpaceDN w:val="0"/>
        <w:adjustRightInd w:val="0"/>
        <w:ind w:firstLine="540"/>
        <w:rPr>
          <w:bCs/>
        </w:rPr>
      </w:pPr>
      <w:r w:rsidRPr="00541FD8">
        <w:rPr>
          <w:bCs/>
        </w:rPr>
        <w:t xml:space="preserve">6.2 </w:t>
      </w:r>
      <w:r w:rsidRPr="00541FD8">
        <w:t xml:space="preserve"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 </w:t>
      </w:r>
      <w:r w:rsidRPr="00541FD8">
        <w:rPr>
          <w:bCs/>
          <w:color w:val="000000"/>
        </w:rPr>
        <w:t xml:space="preserve">не позднее </w:t>
      </w:r>
      <w:r w:rsidRPr="00541FD8">
        <w:rPr>
          <w:bCs/>
        </w:rPr>
        <w:t>8 месяцев</w:t>
      </w:r>
      <w:r w:rsidRPr="00541FD8">
        <w:rPr>
          <w:bCs/>
          <w:color w:val="000000"/>
        </w:rPr>
        <w:t xml:space="preserve"> со дня заключения договора о развитии застроенной территории, но не ранее </w:t>
      </w:r>
      <w:r w:rsidRPr="00541FD8">
        <w:rPr>
          <w:bCs/>
        </w:rPr>
        <w:t>1 месяца</w:t>
      </w:r>
      <w:r w:rsidRPr="00541FD8">
        <w:rPr>
          <w:bCs/>
          <w:color w:val="FF0000"/>
        </w:rPr>
        <w:t xml:space="preserve"> </w:t>
      </w:r>
      <w:r w:rsidRPr="00541FD8">
        <w:rPr>
          <w:bCs/>
          <w:color w:val="000000"/>
        </w:rPr>
        <w:t>со дня предъявления Продавцом требования к собственникам помещений, расположенных в данных домах, об их сносе</w:t>
      </w:r>
      <w:r w:rsidRPr="00541FD8">
        <w:rPr>
          <w:bCs/>
        </w:rPr>
        <w:t xml:space="preserve">. 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lastRenderedPageBreak/>
        <w:t xml:space="preserve">6.3 </w:t>
      </w:r>
      <w:bookmarkStart w:id="1" w:name="Par48"/>
      <w:bookmarkEnd w:id="1"/>
      <w:r w:rsidRPr="00541FD8">
        <w:rPr>
          <w:bCs/>
        </w:rPr>
        <w:t xml:space="preserve">После выполнения Покупателем обязательств, предусмотренных </w:t>
      </w:r>
      <w:hyperlink w:anchor="Par49" w:history="1">
        <w:r w:rsidRPr="00541FD8">
          <w:rPr>
            <w:bCs/>
          </w:rPr>
          <w:t>пунктами 4.1</w:t>
        </w:r>
      </w:hyperlink>
      <w:r w:rsidRPr="00541FD8">
        <w:rPr>
          <w:bCs/>
        </w:rPr>
        <w:t xml:space="preserve"> – 4.3, предоставить Покупателю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которые находятся в муниципальной собственности или государственная собственность на которые не разграничена, и которые не предоставлены в пользование и (или) во владение гражданам и юридическим лицам, в течение </w:t>
      </w:r>
    </w:p>
    <w:p w:rsidR="00541FD8" w:rsidRPr="00541FD8" w:rsidRDefault="00541FD8" w:rsidP="00541FD8">
      <w:pPr>
        <w:autoSpaceDE w:val="0"/>
        <w:autoSpaceDN w:val="0"/>
        <w:adjustRightInd w:val="0"/>
        <w:rPr>
          <w:bCs/>
        </w:rPr>
      </w:pPr>
      <w:r w:rsidRPr="00541FD8">
        <w:rPr>
          <w:bCs/>
          <w:u w:val="single"/>
        </w:rPr>
        <w:t>1 месяца</w:t>
      </w:r>
      <w:r w:rsidRPr="00541FD8">
        <w:rPr>
          <w:bCs/>
          <w:color w:val="FF0000"/>
        </w:rPr>
        <w:t xml:space="preserve"> </w:t>
      </w:r>
      <w:r w:rsidRPr="00541FD8">
        <w:rPr>
          <w:bCs/>
        </w:rPr>
        <w:t xml:space="preserve">с момента предоставления Покупателем кадастровых паспортов земельных участков. </w:t>
      </w:r>
    </w:p>
    <w:p w:rsidR="00541FD8" w:rsidRPr="00541FD8" w:rsidRDefault="00541FD8" w:rsidP="00541FD8">
      <w:pPr>
        <w:autoSpaceDE w:val="0"/>
        <w:autoSpaceDN w:val="0"/>
        <w:adjustRightInd w:val="0"/>
        <w:ind w:firstLine="709"/>
        <w:rPr>
          <w:bCs/>
        </w:rPr>
      </w:pPr>
      <w:r w:rsidRPr="00541FD8">
        <w:rPr>
          <w:bCs/>
        </w:rPr>
        <w:t>В целях обеспечения исполнения обязательств Покупателя земельные участки при передаче их Покупателю на праве собственности или при передаче их в аренду обременяются залогом.</w:t>
      </w:r>
    </w:p>
    <w:p w:rsidR="00C30818" w:rsidRDefault="00C30818" w:rsidP="003663FB">
      <w:pPr>
        <w:pStyle w:val="ConsPlusNormal"/>
        <w:jc w:val="both"/>
      </w:pPr>
    </w:p>
    <w:p w:rsidR="004D5B21" w:rsidRPr="003B22F8" w:rsidRDefault="003B22F8" w:rsidP="004D5B21">
      <w:pPr>
        <w:pStyle w:val="ConsPlusNormal"/>
        <w:ind w:firstLine="540"/>
        <w:jc w:val="both"/>
        <w:rPr>
          <w:b w:val="0"/>
        </w:rPr>
      </w:pPr>
      <w:r>
        <w:t xml:space="preserve">Проект договора о развитии застроенной территории: </w:t>
      </w:r>
      <w:r w:rsidRPr="003B22F8">
        <w:rPr>
          <w:b w:val="0"/>
        </w:rPr>
        <w:t>приведен в Приложении № 2 к извещению.</w:t>
      </w:r>
    </w:p>
    <w:p w:rsidR="006E2720" w:rsidRPr="006E2720" w:rsidRDefault="006E2720" w:rsidP="006E2720">
      <w:pPr>
        <w:autoSpaceDE w:val="0"/>
        <w:autoSpaceDN w:val="0"/>
        <w:adjustRightInd w:val="0"/>
        <w:ind w:firstLine="540"/>
      </w:pPr>
      <w:r w:rsidRPr="006E2720">
        <w:t>Победителем аукциона признается участник аукциона, предложивший наибольшую цену за право на заключение договора.</w:t>
      </w:r>
    </w:p>
    <w:p w:rsidR="00B90494" w:rsidRDefault="00B90494" w:rsidP="00B90494">
      <w:pPr>
        <w:autoSpaceDE w:val="0"/>
        <w:autoSpaceDN w:val="0"/>
        <w:adjustRightInd w:val="0"/>
      </w:pPr>
      <w:bookmarkStart w:id="2" w:name="Par6"/>
      <w:bookmarkEnd w:id="2"/>
      <w:r>
        <w:t xml:space="preserve">        </w:t>
      </w:r>
      <w:r w:rsidR="006E2720" w:rsidRPr="006E2720">
        <w:t>Аукцион приз</w:t>
      </w:r>
      <w:r>
        <w:t xml:space="preserve">нается несостоявшимся в случаях: </w:t>
      </w:r>
    </w:p>
    <w:p w:rsidR="00B90494" w:rsidRPr="00B90494" w:rsidRDefault="00B90494" w:rsidP="00B90494">
      <w:pPr>
        <w:pStyle w:val="ConsPlusNormal"/>
        <w:ind w:firstLine="540"/>
        <w:jc w:val="both"/>
        <w:rPr>
          <w:b w:val="0"/>
          <w:bCs w:val="0"/>
        </w:rPr>
      </w:pPr>
      <w:r>
        <w:t xml:space="preserve">- </w:t>
      </w:r>
      <w:r w:rsidRPr="00B90494">
        <w:rPr>
          <w:b w:val="0"/>
          <w:bCs w:val="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>
        <w:rPr>
          <w:b w:val="0"/>
          <w:bCs w:val="0"/>
        </w:rPr>
        <w:t>;</w:t>
      </w:r>
    </w:p>
    <w:p w:rsidR="00B90494" w:rsidRDefault="00B90494" w:rsidP="00B90494">
      <w:pPr>
        <w:autoSpaceDE w:val="0"/>
        <w:autoSpaceDN w:val="0"/>
        <w:adjustRightInd w:val="0"/>
        <w:ind w:firstLine="540"/>
      </w:pPr>
      <w:r>
        <w:t xml:space="preserve">- </w:t>
      </w:r>
      <w:r w:rsidRPr="00B90494">
        <w:t>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аукциона.</w:t>
      </w:r>
    </w:p>
    <w:p w:rsidR="006E2720" w:rsidRPr="006E2720" w:rsidRDefault="00B90494" w:rsidP="006E2720">
      <w:pPr>
        <w:autoSpaceDE w:val="0"/>
        <w:autoSpaceDN w:val="0"/>
        <w:adjustRightInd w:val="0"/>
        <w:ind w:firstLine="540"/>
      </w:pPr>
      <w:r>
        <w:t xml:space="preserve">- </w:t>
      </w:r>
      <w:r w:rsidR="006E2720" w:rsidRPr="006E2720">
        <w:t>в аукционе участвовали менее двух участников;</w:t>
      </w:r>
    </w:p>
    <w:p w:rsidR="003B7A42" w:rsidRDefault="003B7A42" w:rsidP="006E2720">
      <w:pPr>
        <w:autoSpaceDE w:val="0"/>
        <w:autoSpaceDN w:val="0"/>
        <w:adjustRightInd w:val="0"/>
        <w:ind w:firstLine="540"/>
      </w:pPr>
    </w:p>
    <w:p w:rsidR="003B7A42" w:rsidRDefault="003B7A42" w:rsidP="006E2720">
      <w:pPr>
        <w:autoSpaceDE w:val="0"/>
        <w:autoSpaceDN w:val="0"/>
        <w:adjustRightInd w:val="0"/>
        <w:ind w:firstLine="540"/>
      </w:pPr>
    </w:p>
    <w:p w:rsidR="003B7A42" w:rsidRDefault="003B7A42" w:rsidP="006E2720">
      <w:pPr>
        <w:autoSpaceDE w:val="0"/>
        <w:autoSpaceDN w:val="0"/>
        <w:adjustRightInd w:val="0"/>
        <w:ind w:firstLine="540"/>
      </w:pPr>
    </w:p>
    <w:p w:rsidR="006E2720" w:rsidRPr="006E2720" w:rsidRDefault="00B90494" w:rsidP="006E2720">
      <w:pPr>
        <w:autoSpaceDE w:val="0"/>
        <w:autoSpaceDN w:val="0"/>
        <w:adjustRightInd w:val="0"/>
        <w:ind w:firstLine="540"/>
      </w:pPr>
      <w:r>
        <w:t xml:space="preserve">- </w:t>
      </w:r>
      <w:r w:rsidR="006E2720" w:rsidRPr="006E2720"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B5714" w:rsidRDefault="00BB5714" w:rsidP="00633160">
      <w:pPr>
        <w:rPr>
          <w:b/>
          <w:spacing w:val="4"/>
        </w:rPr>
      </w:pPr>
      <w:bookmarkStart w:id="3" w:name="Par13"/>
      <w:bookmarkEnd w:id="3"/>
    </w:p>
    <w:p w:rsidR="003B7A42" w:rsidRDefault="003B7A42" w:rsidP="00633160">
      <w:pPr>
        <w:rPr>
          <w:b/>
        </w:rPr>
      </w:pPr>
    </w:p>
    <w:p w:rsidR="00633160" w:rsidRPr="00B21491" w:rsidRDefault="00633160" w:rsidP="00633160">
      <w:r w:rsidRPr="00B21491">
        <w:rPr>
          <w:b/>
        </w:rPr>
        <w:t>Приложение:</w:t>
      </w:r>
      <w:r w:rsidRPr="00B21491">
        <w:t xml:space="preserve"> 1. Форма заявки на участие в аукционе. </w:t>
      </w:r>
    </w:p>
    <w:p w:rsidR="00144AB0" w:rsidRPr="00BD61E8" w:rsidRDefault="00633160" w:rsidP="00BD61E8">
      <w:pPr>
        <w:ind w:firstLine="1560"/>
      </w:pPr>
      <w:r>
        <w:t>2. Проект договора аренды</w:t>
      </w:r>
      <w:r w:rsidRPr="00B21491">
        <w:t xml:space="preserve"> земельного участка.</w:t>
      </w:r>
    </w:p>
    <w:p w:rsidR="00144AB0" w:rsidRDefault="00144AB0" w:rsidP="00244BDF">
      <w:pPr>
        <w:rPr>
          <w:color w:val="000000"/>
          <w:spacing w:val="19"/>
          <w:sz w:val="23"/>
          <w:szCs w:val="23"/>
        </w:rPr>
      </w:pPr>
    </w:p>
    <w:p w:rsidR="006879A1" w:rsidRDefault="006879A1" w:rsidP="00244BDF">
      <w:pPr>
        <w:rPr>
          <w:color w:val="000000"/>
          <w:spacing w:val="19"/>
          <w:sz w:val="23"/>
          <w:szCs w:val="23"/>
        </w:rPr>
      </w:pPr>
    </w:p>
    <w:p w:rsidR="001014CB" w:rsidRDefault="001014CB">
      <w:pPr>
        <w:jc w:val="left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773FBB" w:rsidP="006879A1">
      <w:pPr>
        <w:shd w:val="clear" w:color="auto" w:fill="FFFFFF"/>
        <w:ind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 xml:space="preserve"> </w:t>
      </w:r>
      <w:r w:rsidR="00BC7F9A">
        <w:rPr>
          <w:color w:val="000000"/>
          <w:spacing w:val="-2"/>
        </w:rPr>
        <w:t xml:space="preserve"> </w:t>
      </w:r>
      <w:r w:rsidR="00401538">
        <w:rPr>
          <w:color w:val="000000"/>
          <w:spacing w:val="-2"/>
        </w:rPr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Default="00401538" w:rsidP="00D647DB">
      <w:pPr>
        <w:shd w:val="clear" w:color="auto" w:fill="FFFFFF"/>
        <w:contextualSpacing/>
        <w:rPr>
          <w:spacing w:val="4"/>
        </w:rPr>
      </w:pPr>
      <w:r w:rsidRPr="00C86BCF">
        <w:rPr>
          <w:color w:val="000000"/>
          <w:spacing w:val="-1"/>
        </w:rPr>
        <w:t xml:space="preserve">на участие в аукционе по продаже </w:t>
      </w:r>
      <w:r w:rsidR="003C6995" w:rsidRPr="00C86BCF">
        <w:rPr>
          <w:spacing w:val="4"/>
        </w:rPr>
        <w:t>права на заключение договора о развитии застроенной территории,  ограниченной</w:t>
      </w:r>
      <w:r w:rsidR="00C86BCF">
        <w:rPr>
          <w:spacing w:val="4"/>
        </w:rPr>
        <w:t>________________________________________________________</w:t>
      </w:r>
    </w:p>
    <w:p w:rsidR="00D647DB" w:rsidRDefault="00D647DB" w:rsidP="00D647DB">
      <w:pPr>
        <w:shd w:val="clear" w:color="auto" w:fill="FFFFFF"/>
        <w:contextualSpacing/>
        <w:rPr>
          <w:spacing w:val="4"/>
        </w:rPr>
      </w:pPr>
      <w:r>
        <w:rPr>
          <w:spacing w:val="4"/>
        </w:rPr>
        <w:t>_______________________________________________________________________________</w:t>
      </w:r>
    </w:p>
    <w:p w:rsidR="00340445" w:rsidRPr="000E3167" w:rsidRDefault="00340445" w:rsidP="00D647DB">
      <w:pPr>
        <w:pStyle w:val="a5"/>
        <w:spacing w:line="240" w:lineRule="auto"/>
        <w:ind w:firstLine="0"/>
        <w:contextualSpacing/>
        <w:rPr>
          <w:bCs/>
          <w:sz w:val="20"/>
          <w:szCs w:val="20"/>
        </w:rPr>
      </w:pPr>
      <w:r w:rsidRPr="000E3167">
        <w:rPr>
          <w:bCs/>
          <w:sz w:val="20"/>
          <w:szCs w:val="20"/>
        </w:rPr>
        <w:t>(полное наименование юридического лица или индивидуального предпринимателя)</w:t>
      </w:r>
    </w:p>
    <w:p w:rsidR="00D647DB" w:rsidRDefault="00D647DB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</w:p>
    <w:p w:rsidR="00340445" w:rsidRPr="00C86BCF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r w:rsidRPr="00C86BCF">
        <w:rPr>
          <w:bCs/>
          <w:sz w:val="24"/>
        </w:rPr>
        <w:t>именуемый далее Заявитель, в лице ______________________________________________,</w:t>
      </w:r>
    </w:p>
    <w:p w:rsidR="00340445" w:rsidRPr="00C86BCF" w:rsidRDefault="00DF0C08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proofErr w:type="gramStart"/>
      <w:r>
        <w:rPr>
          <w:bCs/>
          <w:sz w:val="24"/>
        </w:rPr>
        <w:t>действующий</w:t>
      </w:r>
      <w:proofErr w:type="gramEnd"/>
      <w:r w:rsidR="00005338">
        <w:rPr>
          <w:bCs/>
          <w:sz w:val="24"/>
        </w:rPr>
        <w:t xml:space="preserve"> </w:t>
      </w:r>
      <w:r w:rsidR="00340445" w:rsidRPr="00C86BCF">
        <w:rPr>
          <w:bCs/>
          <w:sz w:val="24"/>
        </w:rPr>
        <w:t>на основании ______</w:t>
      </w:r>
      <w:r w:rsidR="00005338">
        <w:rPr>
          <w:bCs/>
          <w:sz w:val="24"/>
        </w:rPr>
        <w:t>__</w:t>
      </w:r>
      <w:r w:rsidR="00340445" w:rsidRPr="00C86BCF">
        <w:rPr>
          <w:bCs/>
          <w:sz w:val="24"/>
        </w:rPr>
        <w:t>______________________________________________,</w:t>
      </w:r>
    </w:p>
    <w:p w:rsidR="00C86BCF" w:rsidRPr="000E3167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jc w:val="center"/>
        <w:rPr>
          <w:bCs/>
          <w:sz w:val="20"/>
          <w:szCs w:val="20"/>
        </w:rPr>
      </w:pPr>
      <w:r w:rsidRPr="000E3167">
        <w:rPr>
          <w:bCs/>
          <w:sz w:val="20"/>
          <w:szCs w:val="20"/>
        </w:rPr>
        <w:t>(реквизиты документа, подтверждающего полномочия лица, действующего от имени заявителя: приказ о назначении на должность, доверенность и др.)</w:t>
      </w:r>
    </w:p>
    <w:p w:rsidR="00340445" w:rsidRPr="00C86BCF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r w:rsidRPr="00C86BCF">
        <w:rPr>
          <w:bCs/>
          <w:sz w:val="24"/>
        </w:rPr>
        <w:t xml:space="preserve">принимая решение об участии в аукционе на право заключить договор о развитии застроенной территории </w:t>
      </w:r>
      <w:r w:rsidR="00A540EF">
        <w:rPr>
          <w:bCs/>
          <w:sz w:val="24"/>
        </w:rPr>
        <w:t>сообщает</w:t>
      </w:r>
      <w:r w:rsidRPr="00C86BCF">
        <w:rPr>
          <w:bCs/>
          <w:sz w:val="24"/>
        </w:rPr>
        <w:t>:</w:t>
      </w:r>
    </w:p>
    <w:p w:rsidR="00340445" w:rsidRPr="00C86BCF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r w:rsidRPr="00C86BCF">
        <w:rPr>
          <w:bCs/>
          <w:sz w:val="24"/>
        </w:rPr>
        <w:tab/>
        <w:t xml:space="preserve">1. </w:t>
      </w:r>
      <w:r w:rsidR="00A540EF">
        <w:rPr>
          <w:bCs/>
          <w:sz w:val="24"/>
        </w:rPr>
        <w:t xml:space="preserve">О согласии участвовать в аукционе на </w:t>
      </w:r>
      <w:r w:rsidRPr="00C86BCF">
        <w:rPr>
          <w:bCs/>
          <w:sz w:val="24"/>
        </w:rPr>
        <w:t xml:space="preserve"> условия</w:t>
      </w:r>
      <w:r w:rsidR="00DD2DA0">
        <w:rPr>
          <w:bCs/>
          <w:sz w:val="24"/>
        </w:rPr>
        <w:t>х,</w:t>
      </w:r>
      <w:r w:rsidRPr="00C86BCF">
        <w:rPr>
          <w:bCs/>
          <w:sz w:val="24"/>
        </w:rPr>
        <w:t xml:space="preserve"> </w:t>
      </w:r>
      <w:r w:rsidR="00DD2DA0">
        <w:rPr>
          <w:bCs/>
          <w:sz w:val="24"/>
        </w:rPr>
        <w:t>установленных</w:t>
      </w:r>
      <w:r w:rsidRPr="00C86BCF">
        <w:rPr>
          <w:bCs/>
          <w:sz w:val="24"/>
        </w:rPr>
        <w:t xml:space="preserve"> в извещении о проведен</w:t>
      </w:r>
      <w:proofErr w:type="gramStart"/>
      <w:r w:rsidRPr="00C86BCF">
        <w:rPr>
          <w:bCs/>
          <w:sz w:val="24"/>
        </w:rPr>
        <w:t>ии ау</w:t>
      </w:r>
      <w:proofErr w:type="gramEnd"/>
      <w:r w:rsidRPr="00C86BCF">
        <w:rPr>
          <w:bCs/>
          <w:sz w:val="24"/>
        </w:rPr>
        <w:t>кциона, размещенном на официальном сайте Российской Федерации (</w:t>
      </w:r>
      <w:r w:rsidRPr="00C86BCF">
        <w:rPr>
          <w:bCs/>
          <w:sz w:val="24"/>
          <w:lang w:val="en-US"/>
        </w:rPr>
        <w:t>http</w:t>
      </w:r>
      <w:r w:rsidRPr="00C86BCF">
        <w:rPr>
          <w:bCs/>
          <w:sz w:val="24"/>
        </w:rPr>
        <w:t>://</w:t>
      </w:r>
      <w:hyperlink r:id="rId16" w:history="1">
        <w:r w:rsidRPr="00C86BCF">
          <w:rPr>
            <w:rStyle w:val="ad"/>
            <w:sz w:val="24"/>
            <w:lang w:val="en-US"/>
          </w:rPr>
          <w:t>www</w:t>
        </w:r>
        <w:r w:rsidRPr="00C86BCF">
          <w:rPr>
            <w:rStyle w:val="ad"/>
            <w:sz w:val="24"/>
          </w:rPr>
          <w:t>.</w:t>
        </w:r>
        <w:r w:rsidRPr="00C86BCF">
          <w:rPr>
            <w:rStyle w:val="ad"/>
            <w:sz w:val="24"/>
            <w:lang w:val="en-US"/>
          </w:rPr>
          <w:t>torgi</w:t>
        </w:r>
        <w:r w:rsidRPr="00C86BCF">
          <w:rPr>
            <w:rStyle w:val="ad"/>
            <w:sz w:val="24"/>
          </w:rPr>
          <w:t>.</w:t>
        </w:r>
        <w:r w:rsidRPr="00C86BCF">
          <w:rPr>
            <w:rStyle w:val="ad"/>
            <w:sz w:val="24"/>
            <w:lang w:val="en-US"/>
          </w:rPr>
          <w:t>gov</w:t>
        </w:r>
        <w:r w:rsidRPr="00C86BCF">
          <w:rPr>
            <w:rStyle w:val="ad"/>
            <w:sz w:val="24"/>
          </w:rPr>
          <w:t>.</w:t>
        </w:r>
        <w:r w:rsidRPr="00C86BCF">
          <w:rPr>
            <w:rStyle w:val="ad"/>
            <w:sz w:val="24"/>
            <w:lang w:val="en-US"/>
          </w:rPr>
          <w:t>ru</w:t>
        </w:r>
      </w:hyperlink>
      <w:r w:rsidRPr="00C86BCF">
        <w:rPr>
          <w:bCs/>
          <w:sz w:val="24"/>
        </w:rPr>
        <w:t>), официальном сайте Администрации города Пензы (</w:t>
      </w:r>
      <w:hyperlink r:id="rId17" w:history="1">
        <w:r w:rsidR="004D643A" w:rsidRPr="004D643A">
          <w:rPr>
            <w:color w:val="000000"/>
            <w:sz w:val="24"/>
            <w:u w:val="single"/>
          </w:rPr>
          <w:t>www.penza-gorod.ru</w:t>
        </w:r>
      </w:hyperlink>
      <w:r w:rsidRPr="00C86BCF">
        <w:rPr>
          <w:bCs/>
          <w:sz w:val="24"/>
        </w:rPr>
        <w:t>) в сети Интернет</w:t>
      </w:r>
      <w:r w:rsidR="00DC5D04" w:rsidRPr="00C86BCF">
        <w:rPr>
          <w:bCs/>
          <w:sz w:val="24"/>
        </w:rPr>
        <w:t xml:space="preserve">, </w:t>
      </w:r>
      <w:r w:rsidR="009B350C" w:rsidRPr="00C86BCF">
        <w:rPr>
          <w:bCs/>
          <w:sz w:val="24"/>
        </w:rPr>
        <w:t>в информационном извещении о проведе</w:t>
      </w:r>
      <w:r w:rsidR="00005338">
        <w:rPr>
          <w:bCs/>
          <w:sz w:val="24"/>
        </w:rPr>
        <w:t>нии аукциона в газете «Молодой Л</w:t>
      </w:r>
      <w:r w:rsidR="009B350C" w:rsidRPr="00C86BCF">
        <w:rPr>
          <w:bCs/>
          <w:sz w:val="24"/>
        </w:rPr>
        <w:t>енинец</w:t>
      </w:r>
      <w:r w:rsidR="00005338">
        <w:rPr>
          <w:bCs/>
          <w:sz w:val="24"/>
        </w:rPr>
        <w:t xml:space="preserve">. </w:t>
      </w:r>
      <w:proofErr w:type="spellStart"/>
      <w:r w:rsidR="00005338">
        <w:rPr>
          <w:bCs/>
          <w:sz w:val="24"/>
        </w:rPr>
        <w:t>Спецпоект</w:t>
      </w:r>
      <w:proofErr w:type="spellEnd"/>
      <w:proofErr w:type="gramStart"/>
      <w:r w:rsidR="009B350C" w:rsidRPr="00C86BCF">
        <w:rPr>
          <w:bCs/>
          <w:sz w:val="24"/>
        </w:rPr>
        <w:t xml:space="preserve">» № _______(___) </w:t>
      </w:r>
      <w:proofErr w:type="gramEnd"/>
      <w:r w:rsidR="009B350C" w:rsidRPr="00C86BCF">
        <w:rPr>
          <w:bCs/>
          <w:sz w:val="24"/>
        </w:rPr>
        <w:t>от __________________ 20____  года</w:t>
      </w:r>
      <w:r w:rsidR="00DD2DA0">
        <w:rPr>
          <w:bCs/>
          <w:sz w:val="24"/>
        </w:rPr>
        <w:t>.</w:t>
      </w:r>
    </w:p>
    <w:p w:rsidR="00340445" w:rsidRPr="00586A15" w:rsidRDefault="00035131" w:rsidP="00586A15">
      <w:pPr>
        <w:pStyle w:val="a5"/>
        <w:spacing w:before="100" w:beforeAutospacing="1" w:after="100" w:afterAutospacing="1" w:line="240" w:lineRule="auto"/>
        <w:ind w:firstLine="0"/>
        <w:contextualSpacing/>
        <w:rPr>
          <w:sz w:val="24"/>
        </w:rPr>
      </w:pPr>
      <w:r w:rsidRPr="00C86BCF">
        <w:rPr>
          <w:bCs/>
          <w:sz w:val="24"/>
        </w:rPr>
        <w:t xml:space="preserve">            </w:t>
      </w:r>
      <w:r w:rsidR="00340445" w:rsidRPr="00C86BCF">
        <w:rPr>
          <w:bCs/>
          <w:sz w:val="24"/>
        </w:rPr>
        <w:t>2.</w:t>
      </w:r>
      <w:r w:rsidR="00D26DE5">
        <w:rPr>
          <w:bCs/>
          <w:sz w:val="24"/>
        </w:rPr>
        <w:t xml:space="preserve"> О согласии </w:t>
      </w:r>
      <w:r w:rsidR="00340445" w:rsidRPr="00D26DE5">
        <w:rPr>
          <w:sz w:val="24"/>
        </w:rPr>
        <w:t xml:space="preserve">заключить </w:t>
      </w:r>
      <w:r w:rsidR="00A83437" w:rsidRPr="00D26DE5">
        <w:rPr>
          <w:sz w:val="24"/>
        </w:rPr>
        <w:t xml:space="preserve">с </w:t>
      </w:r>
      <w:r w:rsidR="003938A8" w:rsidRPr="00D26DE5">
        <w:rPr>
          <w:sz w:val="24"/>
        </w:rPr>
        <w:t>администрацией города Пенза</w:t>
      </w:r>
      <w:r w:rsidR="003938A8">
        <w:rPr>
          <w:color w:val="FF0000"/>
          <w:sz w:val="24"/>
        </w:rPr>
        <w:t xml:space="preserve"> </w:t>
      </w:r>
      <w:r w:rsidR="00A83437" w:rsidRPr="00474463">
        <w:rPr>
          <w:color w:val="FF0000"/>
          <w:sz w:val="24"/>
        </w:rPr>
        <w:t xml:space="preserve"> </w:t>
      </w:r>
      <w:r w:rsidR="00340445" w:rsidRPr="00C86BCF">
        <w:rPr>
          <w:sz w:val="24"/>
        </w:rPr>
        <w:t xml:space="preserve">договор о развитии застроенной территории не </w:t>
      </w:r>
      <w:proofErr w:type="gramStart"/>
      <w:r w:rsidR="00340445" w:rsidRPr="00C86BCF">
        <w:rPr>
          <w:sz w:val="24"/>
        </w:rPr>
        <w:t>раннее</w:t>
      </w:r>
      <w:proofErr w:type="gramEnd"/>
      <w:r w:rsidR="00340445" w:rsidRPr="00C86BCF">
        <w:rPr>
          <w:sz w:val="24"/>
        </w:rPr>
        <w:t xml:space="preserve"> чем через (десять) дней после размещения информации о результатах аукциона на официальном сайте Российской Федерации </w:t>
      </w:r>
      <w:r w:rsidR="00340445" w:rsidRPr="00C86BCF">
        <w:rPr>
          <w:bCs/>
          <w:sz w:val="24"/>
        </w:rPr>
        <w:t>(</w:t>
      </w:r>
      <w:r w:rsidR="00340445" w:rsidRPr="00C86BCF">
        <w:rPr>
          <w:bCs/>
          <w:sz w:val="24"/>
          <w:lang w:val="en-US"/>
        </w:rPr>
        <w:t>http</w:t>
      </w:r>
      <w:r w:rsidR="00340445" w:rsidRPr="00C86BCF">
        <w:rPr>
          <w:bCs/>
          <w:sz w:val="24"/>
        </w:rPr>
        <w:t>://</w:t>
      </w:r>
      <w:hyperlink r:id="rId18" w:history="1">
        <w:r w:rsidR="00340445" w:rsidRPr="00C86BCF">
          <w:rPr>
            <w:rStyle w:val="ad"/>
            <w:sz w:val="24"/>
            <w:lang w:val="en-US"/>
          </w:rPr>
          <w:t>www</w:t>
        </w:r>
        <w:r w:rsidR="00340445" w:rsidRPr="00C86BCF">
          <w:rPr>
            <w:rStyle w:val="ad"/>
            <w:sz w:val="24"/>
          </w:rPr>
          <w:t>.</w:t>
        </w:r>
        <w:r w:rsidR="00340445" w:rsidRPr="00C86BCF">
          <w:rPr>
            <w:rStyle w:val="ad"/>
            <w:sz w:val="24"/>
            <w:lang w:val="en-US"/>
          </w:rPr>
          <w:t>torgi</w:t>
        </w:r>
        <w:r w:rsidR="00340445" w:rsidRPr="00C86BCF">
          <w:rPr>
            <w:rStyle w:val="ad"/>
            <w:sz w:val="24"/>
          </w:rPr>
          <w:t>.</w:t>
        </w:r>
        <w:r w:rsidR="00340445" w:rsidRPr="00C86BCF">
          <w:rPr>
            <w:rStyle w:val="ad"/>
            <w:sz w:val="24"/>
            <w:lang w:val="en-US"/>
          </w:rPr>
          <w:t>gov</w:t>
        </w:r>
        <w:r w:rsidR="00340445" w:rsidRPr="00C86BCF">
          <w:rPr>
            <w:rStyle w:val="ad"/>
            <w:sz w:val="24"/>
          </w:rPr>
          <w:t>.</w:t>
        </w:r>
        <w:r w:rsidR="00340445" w:rsidRPr="00C86BCF">
          <w:rPr>
            <w:rStyle w:val="ad"/>
            <w:sz w:val="24"/>
            <w:lang w:val="en-US"/>
          </w:rPr>
          <w:t>ru</w:t>
        </w:r>
      </w:hyperlink>
      <w:r w:rsidR="00340445" w:rsidRPr="00C86BCF">
        <w:rPr>
          <w:bCs/>
          <w:sz w:val="24"/>
        </w:rPr>
        <w:t>), официальном с</w:t>
      </w:r>
      <w:r w:rsidR="00A83437" w:rsidRPr="00C86BCF">
        <w:rPr>
          <w:bCs/>
          <w:sz w:val="24"/>
        </w:rPr>
        <w:t>айте Администрации города Пензы</w:t>
      </w:r>
      <w:r w:rsidR="00340445" w:rsidRPr="00C86BCF">
        <w:rPr>
          <w:bCs/>
          <w:sz w:val="24"/>
        </w:rPr>
        <w:t xml:space="preserve"> (</w:t>
      </w:r>
      <w:hyperlink r:id="rId19" w:history="1">
        <w:r w:rsidR="00863EEA" w:rsidRPr="00863EEA">
          <w:rPr>
            <w:color w:val="000000"/>
            <w:sz w:val="24"/>
            <w:u w:val="single"/>
          </w:rPr>
          <w:t>www.penza-gorod.ru</w:t>
        </w:r>
      </w:hyperlink>
      <w:r w:rsidR="00340445" w:rsidRPr="00C86BCF">
        <w:rPr>
          <w:bCs/>
          <w:sz w:val="24"/>
        </w:rPr>
        <w:t>)</w:t>
      </w:r>
      <w:r w:rsidR="00340445" w:rsidRPr="00C86BCF">
        <w:rPr>
          <w:sz w:val="24"/>
        </w:rPr>
        <w:t xml:space="preserve"> в сети Интернет</w:t>
      </w:r>
      <w:r w:rsidR="00C600EB">
        <w:rPr>
          <w:bCs/>
          <w:sz w:val="24"/>
        </w:rPr>
        <w:t>.</w:t>
      </w:r>
    </w:p>
    <w:p w:rsidR="00340445" w:rsidRPr="00C86BCF" w:rsidRDefault="009A0485" w:rsidP="008B1EE1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r>
        <w:rPr>
          <w:bCs/>
          <w:sz w:val="24"/>
        </w:rPr>
        <w:t xml:space="preserve">             </w:t>
      </w:r>
    </w:p>
    <w:p w:rsidR="00340445" w:rsidRPr="00B945F3" w:rsidRDefault="00340445" w:rsidP="00C86BCF">
      <w:pPr>
        <w:pStyle w:val="a5"/>
        <w:spacing w:before="100" w:beforeAutospacing="1" w:after="100" w:afterAutospacing="1" w:line="240" w:lineRule="auto"/>
        <w:ind w:firstLine="0"/>
        <w:rPr>
          <w:bCs/>
          <w:sz w:val="24"/>
        </w:rPr>
      </w:pPr>
      <w:r w:rsidRPr="00B945F3">
        <w:rPr>
          <w:bCs/>
          <w:sz w:val="24"/>
        </w:rPr>
        <w:t>Вносимая для участия в аукционе сумма задатка:</w:t>
      </w:r>
    </w:p>
    <w:p w:rsidR="00340445" w:rsidRPr="00C86BCF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4"/>
        </w:rPr>
      </w:pPr>
      <w:r w:rsidRPr="00C86BCF">
        <w:rPr>
          <w:bCs/>
          <w:sz w:val="24"/>
        </w:rPr>
        <w:t>________________________________рублей</w:t>
      </w:r>
    </w:p>
    <w:p w:rsidR="00340445" w:rsidRPr="000E3167" w:rsidRDefault="00340445" w:rsidP="00C86BCF">
      <w:pPr>
        <w:pStyle w:val="a5"/>
        <w:spacing w:before="100" w:beforeAutospacing="1" w:after="100" w:afterAutospacing="1" w:line="240" w:lineRule="auto"/>
        <w:ind w:firstLine="0"/>
        <w:contextualSpacing/>
        <w:rPr>
          <w:bCs/>
          <w:sz w:val="20"/>
          <w:szCs w:val="20"/>
        </w:rPr>
      </w:pPr>
      <w:r w:rsidRPr="000E3167">
        <w:rPr>
          <w:bCs/>
          <w:sz w:val="20"/>
          <w:szCs w:val="20"/>
        </w:rPr>
        <w:t>(цифрами)</w:t>
      </w:r>
    </w:p>
    <w:p w:rsidR="00B14494" w:rsidRDefault="00B16145" w:rsidP="00B14494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</w:t>
      </w:r>
    </w:p>
    <w:p w:rsidR="00B16145" w:rsidRPr="000E3167" w:rsidRDefault="00B16145" w:rsidP="00B14494">
      <w:pPr>
        <w:pStyle w:val="a5"/>
        <w:spacing w:line="240" w:lineRule="auto"/>
        <w:ind w:firstLine="0"/>
        <w:rPr>
          <w:bCs/>
          <w:sz w:val="20"/>
          <w:szCs w:val="20"/>
        </w:rPr>
      </w:pPr>
      <w:r w:rsidRPr="000E3167">
        <w:rPr>
          <w:bCs/>
          <w:sz w:val="20"/>
          <w:szCs w:val="20"/>
        </w:rPr>
        <w:t>(прописью)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Банковские реквизиты Заявителя для возврата задатка: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Расчетный</w:t>
      </w:r>
      <w:r w:rsidR="0027415D">
        <w:rPr>
          <w:bCs/>
          <w:sz w:val="24"/>
        </w:rPr>
        <w:t xml:space="preserve"> </w:t>
      </w:r>
      <w:r w:rsidRPr="00C86BCF">
        <w:rPr>
          <w:bCs/>
          <w:sz w:val="24"/>
        </w:rPr>
        <w:t xml:space="preserve">(лицевой) </w:t>
      </w:r>
      <w:r w:rsidR="00B14494">
        <w:rPr>
          <w:bCs/>
          <w:sz w:val="24"/>
        </w:rPr>
        <w:t>счет____________________________________________________</w:t>
      </w:r>
      <w:r w:rsidR="000E3167">
        <w:rPr>
          <w:bCs/>
          <w:sz w:val="24"/>
        </w:rPr>
        <w:t>___</w:t>
      </w:r>
      <w:r w:rsidR="00B14494">
        <w:rPr>
          <w:bCs/>
          <w:sz w:val="24"/>
        </w:rPr>
        <w:t>___</w:t>
      </w:r>
    </w:p>
    <w:p w:rsidR="00340445" w:rsidRPr="00C86BCF" w:rsidRDefault="00B14494" w:rsidP="000E3167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в________________________________________________________________________</w:t>
      </w:r>
      <w:r w:rsidR="000E3167">
        <w:rPr>
          <w:bCs/>
          <w:sz w:val="24"/>
        </w:rPr>
        <w:t>__</w:t>
      </w:r>
      <w:r>
        <w:rPr>
          <w:bCs/>
          <w:sz w:val="24"/>
        </w:rPr>
        <w:t>____</w:t>
      </w:r>
    </w:p>
    <w:p w:rsidR="00340445" w:rsidRPr="00C86BCF" w:rsidRDefault="00B14494" w:rsidP="000E3167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корр.счет________________________БИК___________________ИНН____________________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Представитель</w:t>
      </w:r>
      <w:r w:rsidR="00B14494">
        <w:rPr>
          <w:bCs/>
          <w:sz w:val="24"/>
        </w:rPr>
        <w:t xml:space="preserve"> заявителя__________________________________________________________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Действует н</w:t>
      </w:r>
      <w:r w:rsidR="00B14494">
        <w:rPr>
          <w:bCs/>
          <w:sz w:val="24"/>
        </w:rPr>
        <w:t>а основании доверенности от «____»________________20___г., №_______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Реквизиты документа, удостоверяющего личн</w:t>
      </w:r>
      <w:r w:rsidR="00B14494">
        <w:rPr>
          <w:bCs/>
          <w:sz w:val="24"/>
        </w:rPr>
        <w:t>ость представителя заявителя __________________________________________________________________________________________________________________________________________________________________</w:t>
      </w:r>
    </w:p>
    <w:p w:rsidR="00340445" w:rsidRPr="00C86BCF" w:rsidRDefault="00340445" w:rsidP="00B14494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(наименование документа, серия, номер, дата и место выдачи, кем выдан)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proofErr w:type="gramStart"/>
      <w:r w:rsidRPr="00C86BCF">
        <w:rPr>
          <w:bCs/>
          <w:sz w:val="24"/>
        </w:rPr>
        <w:t>Согласен с направлением уведомлений о допуске к участию в аукционе или об отказе в допуске к участию в аукционе в наш адрес по тел/факсу, электронной почте.</w:t>
      </w:r>
      <w:proofErr w:type="gramEnd"/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</w:p>
    <w:p w:rsidR="00B14494" w:rsidRDefault="00B14494" w:rsidP="000E3167">
      <w:pPr>
        <w:pStyle w:val="a5"/>
        <w:pBdr>
          <w:bottom w:val="single" w:sz="12" w:space="1" w:color="auto"/>
        </w:pBdr>
        <w:spacing w:line="240" w:lineRule="auto"/>
        <w:ind w:firstLine="0"/>
        <w:rPr>
          <w:bCs/>
          <w:sz w:val="24"/>
        </w:rPr>
      </w:pPr>
      <w:proofErr w:type="spellStart"/>
      <w:r>
        <w:rPr>
          <w:bCs/>
          <w:sz w:val="24"/>
        </w:rPr>
        <w:t>Телефон______________Факс________________Электронная</w:t>
      </w:r>
      <w:proofErr w:type="spellEnd"/>
      <w:r>
        <w:rPr>
          <w:bCs/>
          <w:sz w:val="24"/>
        </w:rPr>
        <w:t xml:space="preserve"> почта_____________________</w:t>
      </w:r>
    </w:p>
    <w:p w:rsidR="00B14494" w:rsidRDefault="00B14494" w:rsidP="000E3167">
      <w:pPr>
        <w:pStyle w:val="a5"/>
        <w:pBdr>
          <w:bottom w:val="single" w:sz="12" w:space="1" w:color="auto"/>
        </w:pBdr>
        <w:spacing w:line="240" w:lineRule="auto"/>
        <w:ind w:firstLine="0"/>
        <w:rPr>
          <w:bCs/>
          <w:sz w:val="24"/>
        </w:rPr>
      </w:pPr>
    </w:p>
    <w:p w:rsidR="00340445" w:rsidRPr="00C86BCF" w:rsidRDefault="00B14494" w:rsidP="000E3167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П</w:t>
      </w:r>
      <w:r w:rsidR="00340445" w:rsidRPr="00C86BCF">
        <w:rPr>
          <w:bCs/>
          <w:sz w:val="24"/>
        </w:rPr>
        <w:t>одпись заявителя (полномочного представителя</w:t>
      </w:r>
      <w:r w:rsidR="008514C3">
        <w:rPr>
          <w:bCs/>
          <w:sz w:val="24"/>
        </w:rPr>
        <w:t>) ____________________________________</w:t>
      </w:r>
    </w:p>
    <w:p w:rsidR="00340445" w:rsidRPr="00C86BCF" w:rsidRDefault="0019671C" w:rsidP="000E3167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«_____»___________________________</w:t>
      </w:r>
      <w:r w:rsidR="00340445" w:rsidRPr="00C86BCF">
        <w:rPr>
          <w:bCs/>
          <w:sz w:val="24"/>
        </w:rPr>
        <w:t>201_г.</w:t>
      </w:r>
    </w:p>
    <w:p w:rsidR="00340445" w:rsidRPr="00C86BCF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 xml:space="preserve">М.П. </w:t>
      </w:r>
    </w:p>
    <w:p w:rsidR="00B945F3" w:rsidRDefault="00340445" w:rsidP="000E3167">
      <w:pPr>
        <w:pStyle w:val="a5"/>
        <w:spacing w:line="240" w:lineRule="auto"/>
        <w:ind w:firstLine="0"/>
        <w:rPr>
          <w:bCs/>
          <w:sz w:val="24"/>
        </w:rPr>
      </w:pPr>
      <w:r w:rsidRPr="00C86BCF">
        <w:rPr>
          <w:bCs/>
          <w:sz w:val="24"/>
        </w:rPr>
        <w:t>Заявка принята организатором аукциона</w:t>
      </w:r>
      <w:r w:rsidR="00B945F3">
        <w:rPr>
          <w:bCs/>
          <w:sz w:val="24"/>
        </w:rPr>
        <w:t xml:space="preserve"> </w:t>
      </w:r>
    </w:p>
    <w:p w:rsidR="00340445" w:rsidRPr="00C86BCF" w:rsidRDefault="0019671C" w:rsidP="000E3167">
      <w:pPr>
        <w:pStyle w:val="a5"/>
        <w:spacing w:line="240" w:lineRule="auto"/>
        <w:ind w:firstLine="0"/>
        <w:rPr>
          <w:bCs/>
          <w:sz w:val="24"/>
        </w:rPr>
      </w:pPr>
      <w:r>
        <w:rPr>
          <w:bCs/>
          <w:sz w:val="24"/>
        </w:rPr>
        <w:t>«_____» ___________________________201_г.  ________</w:t>
      </w:r>
      <w:proofErr w:type="spellStart"/>
      <w:r>
        <w:rPr>
          <w:bCs/>
          <w:sz w:val="24"/>
        </w:rPr>
        <w:t>час_______</w:t>
      </w:r>
      <w:r w:rsidR="00340445" w:rsidRPr="00C86BCF">
        <w:rPr>
          <w:bCs/>
          <w:sz w:val="24"/>
        </w:rPr>
        <w:t>мин</w:t>
      </w:r>
      <w:proofErr w:type="spellEnd"/>
      <w:r w:rsidR="00340445" w:rsidRPr="00C86BCF">
        <w:rPr>
          <w:bCs/>
          <w:sz w:val="24"/>
        </w:rPr>
        <w:t>.</w:t>
      </w:r>
    </w:p>
    <w:p w:rsidR="00340445" w:rsidRPr="00C86BCF" w:rsidRDefault="0054664A" w:rsidP="000E3167">
      <w:pPr>
        <w:pStyle w:val="a5"/>
        <w:spacing w:line="240" w:lineRule="auto"/>
        <w:ind w:firstLine="0"/>
        <w:rPr>
          <w:bCs/>
          <w:sz w:val="24"/>
        </w:rPr>
        <w:sectPr w:rsidR="00340445" w:rsidRPr="00C86BCF" w:rsidSect="006879A1">
          <w:pgSz w:w="11906" w:h="16838"/>
          <w:pgMar w:top="851" w:right="566" w:bottom="709" w:left="1418" w:header="709" w:footer="709" w:gutter="0"/>
          <w:cols w:space="708"/>
          <w:docGrid w:linePitch="360"/>
        </w:sectPr>
      </w:pPr>
      <w:r>
        <w:rPr>
          <w:bCs/>
          <w:sz w:val="24"/>
        </w:rPr>
        <w:t>Подпись лица, принявшего заявку</w:t>
      </w:r>
      <w:r w:rsidR="0019671C">
        <w:rPr>
          <w:bCs/>
          <w:sz w:val="24"/>
        </w:rPr>
        <w:t>___________________________</w:t>
      </w:r>
    </w:p>
    <w:p w:rsidR="005A2514" w:rsidRDefault="005A2514" w:rsidP="00B945F3">
      <w:pPr>
        <w:shd w:val="clear" w:color="auto" w:fill="FFFFFF"/>
        <w:spacing w:before="120" w:line="240" w:lineRule="atLeast"/>
        <w:rPr>
          <w:b/>
          <w:bCs/>
          <w:color w:val="000000"/>
          <w:spacing w:val="-4"/>
        </w:rPr>
      </w:pP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54664A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1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54664A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2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54664A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3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4664A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DE5DFA" w:rsidTr="00FF220E">
        <w:trPr>
          <w:trHeight w:hRule="exact" w:val="2219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DFA" w:rsidRDefault="0054664A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5DFA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DFA" w:rsidRDefault="00FF220E" w:rsidP="00DE5DFA">
            <w:pPr>
              <w:autoSpaceDE w:val="0"/>
              <w:autoSpaceDN w:val="0"/>
              <w:adjustRightInd w:val="0"/>
            </w:pPr>
            <w:r>
              <w:t>Д</w:t>
            </w:r>
            <w:r w:rsidRPr="00E87D58">
              <w:t>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  <w:p w:rsidR="00DE5DFA" w:rsidRDefault="00DE5DFA" w:rsidP="00FF22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  <w:p w:rsidR="00DE5DFA" w:rsidRDefault="00DE5DFA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F27305" w:rsidRDefault="00F27305" w:rsidP="00820220"/>
    <w:p w:rsidR="00F27305" w:rsidRDefault="00F27305" w:rsidP="00BA67EC">
      <w:pPr>
        <w:jc w:val="right"/>
      </w:pPr>
    </w:p>
    <w:p w:rsidR="0054664A" w:rsidRDefault="0054664A" w:rsidP="00F27305">
      <w:pPr>
        <w:jc w:val="right"/>
      </w:pPr>
    </w:p>
    <w:p w:rsidR="0054664A" w:rsidRDefault="0054664A" w:rsidP="00F27305">
      <w:pPr>
        <w:jc w:val="right"/>
      </w:pPr>
    </w:p>
    <w:p w:rsidR="0054664A" w:rsidRDefault="0054664A" w:rsidP="00F27305">
      <w:pPr>
        <w:jc w:val="right"/>
      </w:pPr>
    </w:p>
    <w:p w:rsidR="00F27305" w:rsidRPr="00ED6711" w:rsidRDefault="00F27305" w:rsidP="00F27305">
      <w:pPr>
        <w:jc w:val="right"/>
      </w:pPr>
      <w:r w:rsidRPr="00ED6711">
        <w:lastRenderedPageBreak/>
        <w:t>Приложение 2.</w:t>
      </w:r>
    </w:p>
    <w:p w:rsidR="00F27305" w:rsidRPr="00ED6711" w:rsidRDefault="00F27305" w:rsidP="00BA67EC">
      <w:pPr>
        <w:jc w:val="right"/>
      </w:pPr>
    </w:p>
    <w:p w:rsidR="00F27305" w:rsidRPr="00ED6711" w:rsidRDefault="00F27305" w:rsidP="00BA67EC">
      <w:pPr>
        <w:jc w:val="right"/>
      </w:pPr>
    </w:p>
    <w:p w:rsidR="00F27305" w:rsidRPr="00ED6711" w:rsidRDefault="00F27305" w:rsidP="00BA67EC">
      <w:pPr>
        <w:jc w:val="right"/>
      </w:pPr>
    </w:p>
    <w:p w:rsidR="003938A8" w:rsidRPr="003938A8" w:rsidRDefault="003938A8" w:rsidP="003938A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ДОГОВОР № ____</w:t>
      </w:r>
    </w:p>
    <w:p w:rsidR="003938A8" w:rsidRPr="003938A8" w:rsidRDefault="003938A8" w:rsidP="003938A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о развитии застроенной территории</w:t>
      </w:r>
    </w:p>
    <w:p w:rsidR="003938A8" w:rsidRPr="003938A8" w:rsidRDefault="003938A8" w:rsidP="003938A8">
      <w:pPr>
        <w:autoSpaceDE w:val="0"/>
        <w:autoSpaceDN w:val="0"/>
        <w:adjustRightInd w:val="0"/>
        <w:jc w:val="left"/>
        <w:outlineLvl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город Пенза                                                                             "___" ______________ 20_ г.</w:t>
      </w:r>
    </w:p>
    <w:p w:rsidR="003938A8" w:rsidRPr="003938A8" w:rsidRDefault="003938A8" w:rsidP="003938A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Администрация муниципального образования город Пенза, в лице главы администрации города Пензы </w:t>
      </w:r>
      <w:proofErr w:type="spellStart"/>
      <w:r w:rsidRPr="003938A8">
        <w:rPr>
          <w:rFonts w:eastAsia="Calibri"/>
          <w:sz w:val="26"/>
          <w:szCs w:val="26"/>
          <w:lang w:eastAsia="en-US"/>
        </w:rPr>
        <w:t>Кувайцева</w:t>
      </w:r>
      <w:proofErr w:type="spellEnd"/>
      <w:r w:rsidRPr="003938A8">
        <w:rPr>
          <w:rFonts w:eastAsia="Calibri"/>
          <w:sz w:val="26"/>
          <w:szCs w:val="26"/>
          <w:lang w:eastAsia="en-US"/>
        </w:rPr>
        <w:t xml:space="preserve"> Виктора Николаевича, действующего на основании Устава, именуемая в дальнейшем «Продавец» с одной стороны, и __________________________________, именуемое в дальнейшем «Покупатель», в лице ___________________, действующего       на основании _______________, с другой стороны, заключили настоящий договор      о нижеследующем:</w:t>
      </w:r>
    </w:p>
    <w:p w:rsidR="003938A8" w:rsidRPr="003938A8" w:rsidRDefault="003938A8" w:rsidP="003938A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I. Предмет договора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1.1 Покупатель обязуется в установленные договором сроки своими силами и за свой счет и (или) с привлечением других лиц и (или) средств других лиц выполнить обязательства, перечисленные в пунктах            настоящего договора  по развитию застроенной территории, а администрация города Пензы обязуется создать необходимые условия для выполнения обязательств. Под застроенной территорией Стороны подразумевают территорию, ориентировочной площадью 5185 </w:t>
      </w:r>
      <w:proofErr w:type="spellStart"/>
      <w:r w:rsidRPr="003938A8">
        <w:rPr>
          <w:rFonts w:eastAsia="Calibri"/>
          <w:sz w:val="26"/>
          <w:szCs w:val="26"/>
          <w:lang w:eastAsia="en-US"/>
        </w:rPr>
        <w:t>кв</w:t>
      </w:r>
      <w:proofErr w:type="gramStart"/>
      <w:r w:rsidRPr="003938A8">
        <w:rPr>
          <w:rFonts w:eastAsia="Calibri"/>
          <w:sz w:val="26"/>
          <w:szCs w:val="26"/>
          <w:lang w:eastAsia="en-US"/>
        </w:rPr>
        <w:t>.м</w:t>
      </w:r>
      <w:proofErr w:type="spellEnd"/>
      <w:proofErr w:type="gramEnd"/>
      <w:r w:rsidRPr="003938A8">
        <w:rPr>
          <w:rFonts w:eastAsia="Calibri"/>
          <w:sz w:val="26"/>
          <w:szCs w:val="26"/>
          <w:lang w:eastAsia="en-US"/>
        </w:rPr>
        <w:t xml:space="preserve"> , расположенную в квартале, ограниченном улицами Лермонтова, Калинина, Чка</w:t>
      </w:r>
      <w:r w:rsidR="00FA1D13">
        <w:rPr>
          <w:rFonts w:eastAsia="Calibri"/>
          <w:sz w:val="26"/>
          <w:szCs w:val="26"/>
          <w:lang w:eastAsia="en-US"/>
        </w:rPr>
        <w:t xml:space="preserve">лова, Богданова в городе Пензе </w:t>
      </w:r>
      <w:r w:rsidRPr="003938A8">
        <w:rPr>
          <w:rFonts w:eastAsia="Calibri"/>
          <w:sz w:val="26"/>
          <w:szCs w:val="26"/>
          <w:lang w:eastAsia="en-US"/>
        </w:rPr>
        <w:t xml:space="preserve">(приложение 1). 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1.2 </w:t>
      </w:r>
      <w:bookmarkStart w:id="4" w:name="Par27"/>
      <w:bookmarkEnd w:id="4"/>
      <w:r w:rsidRPr="003938A8">
        <w:rPr>
          <w:rFonts w:eastAsia="Calibri"/>
          <w:color w:val="000000"/>
          <w:sz w:val="26"/>
          <w:szCs w:val="26"/>
          <w:lang w:eastAsia="en-US"/>
        </w:rPr>
        <w:t>Перечень адресов зданий, строений, сооружений, расположенных</w:t>
      </w:r>
      <w:r w:rsidR="00FA1D13">
        <w:rPr>
          <w:rFonts w:eastAsia="Calibri"/>
          <w:color w:val="000000"/>
          <w:sz w:val="26"/>
          <w:szCs w:val="26"/>
          <w:lang w:eastAsia="en-US"/>
        </w:rPr>
        <w:t>,</w:t>
      </w:r>
      <w:r w:rsidRPr="003938A8">
        <w:rPr>
          <w:rFonts w:eastAsia="Calibri"/>
          <w:color w:val="000000"/>
          <w:sz w:val="26"/>
          <w:szCs w:val="26"/>
          <w:lang w:eastAsia="en-US"/>
        </w:rPr>
        <w:t xml:space="preserve"> в границах застроенной территории и подлежащих сносу, указан в  </w:t>
      </w:r>
      <w:r w:rsidRPr="003938A8">
        <w:rPr>
          <w:rFonts w:eastAsia="Calibri"/>
          <w:sz w:val="26"/>
          <w:szCs w:val="26"/>
          <w:lang w:eastAsia="en-US"/>
        </w:rPr>
        <w:t xml:space="preserve"> (приложении 2  к настоящему договору).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pacing w:val="-4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1.3 </w:t>
      </w:r>
      <w:r w:rsidRPr="003938A8">
        <w:rPr>
          <w:rFonts w:eastAsia="Calibri"/>
          <w:color w:val="000000"/>
          <w:spacing w:val="-3"/>
          <w:sz w:val="26"/>
          <w:szCs w:val="26"/>
          <w:lang w:eastAsia="en-US"/>
        </w:rPr>
        <w:t>Местные нормативы градостроительного проектирования утверждены решением Пензенской городской Думы от 30.10.2015 №299-13/6.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 w:cs="Courier New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1.4 Цена права на заключение договора о развитии застроенной территории       в соответствии с протоколом о результатах открытого аукциона № "_____"                от ______________ 20__ г. составляет ________ (____________________) рублей. 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 xml:space="preserve">1.5 Оплата цены права на заключение договора о развитии застроенной территории за вычетом внесенного задатка осуществляется в течение </w:t>
      </w:r>
      <w:r w:rsidR="00FA1D13">
        <w:rPr>
          <w:rFonts w:eastAsia="Calibri"/>
          <w:sz w:val="26"/>
          <w:szCs w:val="26"/>
          <w:u w:val="single"/>
          <w:lang w:eastAsia="en-US"/>
        </w:rPr>
        <w:t>10</w:t>
      </w:r>
      <w:r w:rsidRPr="003938A8">
        <w:rPr>
          <w:rFonts w:eastAsia="Calibri"/>
          <w:sz w:val="26"/>
          <w:szCs w:val="26"/>
          <w:u w:val="single"/>
          <w:lang w:eastAsia="en-US"/>
        </w:rPr>
        <w:t xml:space="preserve"> (</w:t>
      </w:r>
      <w:r w:rsidR="00FA1D13">
        <w:rPr>
          <w:rFonts w:eastAsia="Calibri"/>
          <w:sz w:val="26"/>
          <w:szCs w:val="26"/>
          <w:u w:val="single"/>
          <w:lang w:eastAsia="en-US"/>
        </w:rPr>
        <w:t>десяти</w:t>
      </w:r>
      <w:proofErr w:type="gramStart"/>
      <w:r w:rsidR="00FA1D13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3938A8">
        <w:rPr>
          <w:rFonts w:eastAsia="Calibri"/>
          <w:sz w:val="26"/>
          <w:szCs w:val="26"/>
          <w:u w:val="single"/>
          <w:lang w:eastAsia="en-US"/>
        </w:rPr>
        <w:t>)</w:t>
      </w:r>
      <w:proofErr w:type="gramEnd"/>
      <w:r w:rsidRPr="003938A8">
        <w:rPr>
          <w:rFonts w:eastAsia="Calibri"/>
          <w:sz w:val="26"/>
          <w:szCs w:val="26"/>
          <w:u w:val="single"/>
          <w:lang w:eastAsia="en-US"/>
        </w:rPr>
        <w:t xml:space="preserve"> дней</w:t>
      </w:r>
      <w:r w:rsidRPr="003938A8">
        <w:rPr>
          <w:rFonts w:eastAsia="Calibri"/>
          <w:sz w:val="26"/>
          <w:szCs w:val="26"/>
          <w:lang w:eastAsia="en-US"/>
        </w:rPr>
        <w:t xml:space="preserve"> с даты заключения настоящего договора по следующим реквизитам:</w:t>
      </w:r>
    </w:p>
    <w:p w:rsidR="003938A8" w:rsidRPr="003938A8" w:rsidRDefault="003938A8" w:rsidP="003938A8">
      <w:pPr>
        <w:ind w:firstLine="540"/>
      </w:pPr>
      <w:bookmarkStart w:id="5" w:name="Par33"/>
      <w:bookmarkEnd w:id="5"/>
      <w:r w:rsidRPr="003938A8">
        <w:rPr>
          <w:i/>
          <w:color w:val="FF0000"/>
        </w:rPr>
        <w:t xml:space="preserve">   </w:t>
      </w:r>
      <w:r w:rsidRPr="003938A8">
        <w:rPr>
          <w:i/>
        </w:rPr>
        <w:t>УФК по Пензенской области (Управление муниципального имущества администрации г. Пензы) на расчетный счет  № 40101810300000010001 в Отделении по Пензенской области Волго-Вятского главного управления Центрального банка РФ код 966 1 11 05012 04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участков», ИНН 5836013675, БИК 045655001, КПП 583601001, ОКТМО 56701000</w:t>
      </w:r>
      <w:r w:rsidRPr="003938A8">
        <w:t>.</w:t>
      </w:r>
    </w:p>
    <w:p w:rsidR="003938A8" w:rsidRPr="003938A8" w:rsidRDefault="003938A8" w:rsidP="003938A8">
      <w:pPr>
        <w:ind w:firstLine="540"/>
      </w:pPr>
    </w:p>
    <w:p w:rsidR="003938A8" w:rsidRPr="003938A8" w:rsidRDefault="003938A8" w:rsidP="003938A8">
      <w:pPr>
        <w:ind w:firstLine="540"/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lastRenderedPageBreak/>
        <w:t xml:space="preserve">1.6 Сумма задатка в размере </w:t>
      </w:r>
      <w:r w:rsidRPr="003938A8">
        <w:rPr>
          <w:rFonts w:eastAsia="Calibri" w:cs="Courier New"/>
          <w:color w:val="000000"/>
          <w:sz w:val="26"/>
          <w:szCs w:val="26"/>
          <w:lang w:eastAsia="en-US"/>
        </w:rPr>
        <w:t>_______</w:t>
      </w:r>
      <w:r w:rsidRPr="003938A8">
        <w:rPr>
          <w:rFonts w:eastAsia="Calibri"/>
          <w:sz w:val="26"/>
          <w:szCs w:val="26"/>
          <w:lang w:eastAsia="en-US"/>
        </w:rPr>
        <w:t>, внесенная Покупателем для участия в аукционе, включается в общую цену сделки и является доказательством участия Покупателя в аукционе  и обеспечением обязательства Покупателя по заключению настоящего договора.</w:t>
      </w:r>
    </w:p>
    <w:p w:rsidR="003938A8" w:rsidRPr="003938A8" w:rsidRDefault="003938A8" w:rsidP="003938A8">
      <w:pPr>
        <w:widowControl w:val="0"/>
        <w:tabs>
          <w:tab w:val="left" w:pos="142"/>
        </w:tabs>
        <w:ind w:firstLine="720"/>
        <w:rPr>
          <w:sz w:val="26"/>
          <w:szCs w:val="26"/>
        </w:rPr>
      </w:pPr>
      <w:r w:rsidRPr="003938A8">
        <w:rPr>
          <w:sz w:val="26"/>
          <w:szCs w:val="26"/>
        </w:rPr>
        <w:t>1.7 Днем исполнения обязательств по оплате цены права на заключение договора о развитии застроенной территории считается дата зачисления денежных средств в размере, указанном в пункте 1.4 настоящего договора, на счёт, указанный     в пункте 1.5 настоящего договора.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II. Обязательства сторон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          2. </w:t>
      </w:r>
      <w:r w:rsidR="00A215B4">
        <w:rPr>
          <w:rFonts w:eastAsia="Calibri"/>
          <w:sz w:val="28"/>
          <w:szCs w:val="28"/>
          <w:lang w:eastAsia="en-US"/>
        </w:rPr>
        <w:t>1.</w:t>
      </w:r>
      <w:r w:rsidRPr="003938A8">
        <w:rPr>
          <w:rFonts w:eastAsia="Calibri"/>
          <w:sz w:val="28"/>
          <w:szCs w:val="28"/>
          <w:lang w:eastAsia="en-US"/>
        </w:rPr>
        <w:t xml:space="preserve">   Покупатель обязан:</w:t>
      </w:r>
    </w:p>
    <w:p w:rsidR="003938A8" w:rsidRPr="003938A8" w:rsidRDefault="003938A8" w:rsidP="003938A8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          2.1.1 Подготовить проект планировки застроенной территории, включая проект межевания застроенной территории, в соответствии с градостроительным регламентом и местными нормативами градостроительного проектирования в течение </w:t>
      </w:r>
      <w:r w:rsidRPr="003938A8">
        <w:rPr>
          <w:rFonts w:eastAsia="Calibri"/>
          <w:sz w:val="28"/>
          <w:szCs w:val="28"/>
          <w:u w:val="single"/>
          <w:lang w:eastAsia="en-US"/>
        </w:rPr>
        <w:t>8 месяцев</w:t>
      </w:r>
      <w:r w:rsidRPr="003938A8">
        <w:rPr>
          <w:rFonts w:eastAsia="Calibri"/>
          <w:sz w:val="28"/>
          <w:szCs w:val="28"/>
          <w:lang w:eastAsia="en-US"/>
        </w:rPr>
        <w:t xml:space="preserve"> с момента заключения договора о развитии застроенной территории и представить его на утверждение в Управление градостроительства и архитектуры администрации города Пензы.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2.1.2 Создать либо приобрести, а также безвозмездно передать в муниципальную собственность благоустроенные жилые помещения для предоставления гражданам, выселяемым из жилых помещений, расположенных на застроенной территории, предоставленных по договорам социального найма, договорам найма специализированных жилых помещений, не позднее </w:t>
      </w:r>
      <w:r w:rsidRPr="003938A8">
        <w:rPr>
          <w:rFonts w:eastAsia="Calibri"/>
          <w:sz w:val="28"/>
          <w:szCs w:val="28"/>
          <w:u w:val="single"/>
          <w:lang w:eastAsia="en-US"/>
        </w:rPr>
        <w:t>24 месяцев</w:t>
      </w:r>
      <w:r w:rsidRPr="003938A8">
        <w:rPr>
          <w:rFonts w:eastAsia="Calibri"/>
          <w:sz w:val="28"/>
          <w:szCs w:val="28"/>
          <w:lang w:eastAsia="en-US"/>
        </w:rPr>
        <w:t xml:space="preserve"> со дня заключения договора о развитии застроенной территории согласно  ориентировочной потребности в жилых помещениях: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843"/>
        <w:gridCol w:w="2977"/>
      </w:tblGrid>
      <w:tr w:rsidR="003938A8" w:rsidRPr="003938A8" w:rsidTr="003938A8">
        <w:trPr>
          <w:trHeight w:val="2344"/>
        </w:trPr>
        <w:tc>
          <w:tcPr>
            <w:tcW w:w="56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Адрес </w:t>
            </w:r>
          </w:p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местонахождения дома</w:t>
            </w: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Жилые помещения (квартиры), необходимые для расселения нанимателей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Площадь жилых помещений (квартир)/</w:t>
            </w:r>
            <w:proofErr w:type="spellStart"/>
            <w:r w:rsidRPr="003938A8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3938A8">
              <w:rPr>
                <w:rFonts w:eastAsia="Calibri"/>
                <w:sz w:val="28"/>
                <w:szCs w:val="28"/>
                <w:lang w:eastAsia="en-US"/>
              </w:rPr>
              <w:t>, не менее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3938A8" w:rsidRPr="003938A8" w:rsidTr="003938A8">
        <w:tc>
          <w:tcPr>
            <w:tcW w:w="567" w:type="dxa"/>
            <w:vMerge w:val="restart"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938A8" w:rsidRPr="003938A8" w:rsidRDefault="003938A8" w:rsidP="003938A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Богданова, д. 12Б</w:t>
            </w: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1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г. Пенза</w:t>
            </w:r>
          </w:p>
        </w:tc>
      </w:tr>
      <w:tr w:rsidR="003938A8" w:rsidRPr="003938A8" w:rsidTr="003938A8">
        <w:tc>
          <w:tcPr>
            <w:tcW w:w="567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2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г. Пенза</w:t>
            </w:r>
          </w:p>
        </w:tc>
      </w:tr>
      <w:tr w:rsidR="003938A8" w:rsidRPr="003938A8" w:rsidTr="003938A8">
        <w:tc>
          <w:tcPr>
            <w:tcW w:w="567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3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г. Пенза</w:t>
            </w:r>
          </w:p>
        </w:tc>
      </w:tr>
      <w:tr w:rsidR="003938A8" w:rsidRPr="003938A8" w:rsidTr="003938A8">
        <w:tc>
          <w:tcPr>
            <w:tcW w:w="567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3А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17,8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*отсутствует регистрация права в </w:t>
            </w:r>
            <w:r w:rsidRPr="003938A8">
              <w:rPr>
                <w:rFonts w:eastAsia="Calibri"/>
                <w:sz w:val="28"/>
                <w:szCs w:val="28"/>
                <w:lang w:eastAsia="en-US"/>
              </w:rPr>
              <w:lastRenderedPageBreak/>
              <w:t>ЕГРП</w:t>
            </w:r>
          </w:p>
        </w:tc>
      </w:tr>
      <w:tr w:rsidR="003938A8" w:rsidRPr="003938A8" w:rsidTr="003938A8">
        <w:tc>
          <w:tcPr>
            <w:tcW w:w="567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4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40,4</w:t>
            </w:r>
          </w:p>
        </w:tc>
        <w:tc>
          <w:tcPr>
            <w:tcW w:w="297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 г. Пенза</w:t>
            </w:r>
          </w:p>
        </w:tc>
      </w:tr>
    </w:tbl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Под благоустроенными жилыми помещениями понимаются жилые помещения, соответствующие требованиям статьи 89 Жилищного кодекса РФ.</w:t>
      </w:r>
    </w:p>
    <w:p w:rsidR="003938A8" w:rsidRPr="008E10FC" w:rsidRDefault="003938A8" w:rsidP="008E10FC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2.1.3</w:t>
      </w:r>
      <w:proofErr w:type="gramStart"/>
      <w:r w:rsidRPr="003938A8">
        <w:rPr>
          <w:rFonts w:eastAsia="Calibri"/>
          <w:sz w:val="28"/>
          <w:szCs w:val="28"/>
          <w:lang w:eastAsia="en-US"/>
        </w:rPr>
        <w:t xml:space="preserve"> </w:t>
      </w:r>
      <w:r w:rsidRPr="003938A8">
        <w:rPr>
          <w:rFonts w:eastAsia="Calibri"/>
          <w:bCs/>
          <w:sz w:val="28"/>
          <w:szCs w:val="28"/>
          <w:lang w:eastAsia="en-US"/>
        </w:rPr>
        <w:t>У</w:t>
      </w:r>
      <w:proofErr w:type="gramEnd"/>
      <w:r w:rsidRPr="003938A8">
        <w:rPr>
          <w:rFonts w:eastAsia="Calibri"/>
          <w:sz w:val="28"/>
          <w:szCs w:val="28"/>
          <w:lang w:eastAsia="en-US"/>
        </w:rPr>
        <w:t xml:space="preserve">платить возмещение за изымаемые на основании решения органа местного самоуправления, принятого в соответствии с </w:t>
      </w:r>
      <w:hyperlink r:id="rId20" w:history="1">
        <w:r w:rsidRPr="003938A8">
          <w:rPr>
            <w:rFonts w:eastAsia="Calibri"/>
            <w:sz w:val="28"/>
            <w:szCs w:val="28"/>
            <w:lang w:eastAsia="en-US"/>
          </w:rPr>
          <w:t>жилищным</w:t>
        </w:r>
      </w:hyperlink>
      <w:r w:rsidRPr="003938A8">
        <w:rPr>
          <w:rFonts w:eastAsia="Calibri"/>
          <w:sz w:val="28"/>
          <w:szCs w:val="28"/>
          <w:lang w:eastAsia="en-US"/>
        </w:rPr>
        <w:t xml:space="preserve">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</w:t>
      </w:r>
      <w:proofErr w:type="gramStart"/>
      <w:r w:rsidRPr="003938A8">
        <w:rPr>
          <w:rFonts w:eastAsia="Calibri"/>
          <w:sz w:val="28"/>
          <w:szCs w:val="28"/>
          <w:lang w:eastAsia="en-US"/>
        </w:rPr>
        <w:t xml:space="preserve">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</w:t>
      </w:r>
      <w:hyperlink r:id="rId21" w:history="1">
        <w:r w:rsidR="00446633">
          <w:rPr>
            <w:rFonts w:eastAsia="Calibri"/>
            <w:sz w:val="28"/>
            <w:szCs w:val="28"/>
            <w:lang w:eastAsia="en-US"/>
          </w:rPr>
          <w:t>пунктом</w:t>
        </w:r>
      </w:hyperlink>
      <w:r w:rsidR="00446633">
        <w:rPr>
          <w:rFonts w:eastAsia="Calibri"/>
          <w:sz w:val="28"/>
          <w:szCs w:val="28"/>
          <w:lang w:eastAsia="en-US"/>
        </w:rPr>
        <w:t xml:space="preserve"> 2.1.2</w:t>
      </w:r>
      <w:r w:rsidRPr="003938A8">
        <w:rPr>
          <w:rFonts w:eastAsia="Calibri"/>
          <w:sz w:val="28"/>
          <w:szCs w:val="28"/>
          <w:lang w:eastAsia="en-US"/>
        </w:rPr>
        <w:t xml:space="preserve"> не позднее </w:t>
      </w:r>
      <w:r w:rsidRPr="003938A8">
        <w:rPr>
          <w:rFonts w:eastAsia="Calibri"/>
          <w:sz w:val="28"/>
          <w:szCs w:val="28"/>
          <w:u w:val="single"/>
          <w:lang w:eastAsia="en-US"/>
        </w:rPr>
        <w:t>36 месяцев</w:t>
      </w:r>
      <w:r w:rsidRPr="003938A8">
        <w:rPr>
          <w:rFonts w:eastAsia="Calibri"/>
          <w:sz w:val="28"/>
          <w:szCs w:val="28"/>
          <w:lang w:eastAsia="en-US"/>
        </w:rPr>
        <w:t xml:space="preserve"> со дня заключения договора о развитии застроенной территории согласно  ориентировочной потребности в жилых помещениях:</w:t>
      </w:r>
      <w:proofErr w:type="gramEnd"/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1843"/>
        <w:gridCol w:w="2409"/>
      </w:tblGrid>
      <w:tr w:rsidR="003938A8" w:rsidRPr="003938A8" w:rsidTr="003938A8">
        <w:trPr>
          <w:trHeight w:val="2344"/>
        </w:trPr>
        <w:tc>
          <w:tcPr>
            <w:tcW w:w="56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Адрес </w:t>
            </w:r>
          </w:p>
          <w:p w:rsidR="003938A8" w:rsidRPr="003938A8" w:rsidRDefault="003938A8" w:rsidP="003938A8">
            <w:pPr>
              <w:spacing w:after="200" w:line="276" w:lineRule="auto"/>
              <w:ind w:righ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местонахождения дома</w:t>
            </w: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Жилые помещения (квартиры), необходимые для расселения нанимателей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Площадь жилых помещений (квартир)/</w:t>
            </w:r>
            <w:proofErr w:type="spellStart"/>
            <w:r w:rsidRPr="003938A8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3938A8">
              <w:rPr>
                <w:rFonts w:eastAsia="Calibri"/>
                <w:sz w:val="28"/>
                <w:szCs w:val="28"/>
                <w:lang w:eastAsia="en-US"/>
              </w:rPr>
              <w:t>, не менее</w:t>
            </w:r>
          </w:p>
        </w:tc>
        <w:tc>
          <w:tcPr>
            <w:tcW w:w="2409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3938A8" w:rsidRPr="003938A8" w:rsidTr="003938A8">
        <w:trPr>
          <w:trHeight w:val="848"/>
        </w:trPr>
        <w:tc>
          <w:tcPr>
            <w:tcW w:w="567" w:type="dxa"/>
          </w:tcPr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38A8" w:rsidRPr="003938A8" w:rsidRDefault="003938A8" w:rsidP="003938A8">
            <w:pPr>
              <w:spacing w:after="200"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938A8" w:rsidRPr="003938A8" w:rsidRDefault="003938A8" w:rsidP="003938A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Богданова, д. 12Б</w:t>
            </w:r>
          </w:p>
        </w:tc>
        <w:tc>
          <w:tcPr>
            <w:tcW w:w="2410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Квартира № 2А</w:t>
            </w:r>
          </w:p>
        </w:tc>
        <w:tc>
          <w:tcPr>
            <w:tcW w:w="1843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22,2</w:t>
            </w:r>
          </w:p>
        </w:tc>
        <w:tc>
          <w:tcPr>
            <w:tcW w:w="2409" w:type="dxa"/>
          </w:tcPr>
          <w:p w:rsidR="003938A8" w:rsidRPr="003938A8" w:rsidRDefault="003938A8" w:rsidP="003938A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Частная собственность</w:t>
            </w:r>
          </w:p>
        </w:tc>
      </w:tr>
    </w:tbl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2.1.4 Осуществить строительство на застроенной территории в соответствии с утвержденным проектом планировки застроенной территории в срок, не превышающий </w:t>
      </w:r>
      <w:r w:rsidRPr="003938A8">
        <w:rPr>
          <w:rFonts w:eastAsia="Calibri"/>
          <w:sz w:val="28"/>
          <w:szCs w:val="28"/>
          <w:u w:val="single"/>
          <w:lang w:eastAsia="en-US"/>
        </w:rPr>
        <w:t>120 месяцев</w:t>
      </w:r>
      <w:r w:rsidRPr="003938A8">
        <w:rPr>
          <w:rFonts w:eastAsia="Calibri"/>
          <w:sz w:val="28"/>
          <w:szCs w:val="28"/>
          <w:lang w:eastAsia="en-US"/>
        </w:rPr>
        <w:t xml:space="preserve"> с момента заключения договора о развитии застроенной территории.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2.1.5 Осуществить строительство и (или) реконструкцию объектов инженерной, социальной, коммунально-бытовой инфраструктур, предназначенных для обеспечения застроенной территории в соответствии с утвержденной документацией по планировке застроенной территории, а также дорог, проездов в границах застроенной территории, предназначенных для ее </w:t>
      </w:r>
      <w:r w:rsidRPr="003938A8">
        <w:rPr>
          <w:rFonts w:eastAsia="Calibri"/>
          <w:sz w:val="28"/>
          <w:szCs w:val="28"/>
          <w:lang w:eastAsia="en-US"/>
        </w:rPr>
        <w:lastRenderedPageBreak/>
        <w:t xml:space="preserve">обеспечения, в срок,  не превышающий </w:t>
      </w:r>
      <w:r w:rsidRPr="003938A8">
        <w:rPr>
          <w:rFonts w:eastAsia="Calibri"/>
          <w:sz w:val="28"/>
          <w:szCs w:val="28"/>
          <w:u w:val="single"/>
          <w:lang w:eastAsia="en-US"/>
        </w:rPr>
        <w:t>120 месяцев</w:t>
      </w:r>
      <w:r w:rsidRPr="003938A8">
        <w:rPr>
          <w:rFonts w:eastAsia="Calibri"/>
          <w:sz w:val="28"/>
          <w:szCs w:val="28"/>
          <w:lang w:eastAsia="en-US"/>
        </w:rPr>
        <w:t xml:space="preserve"> с момента заключения договора.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2.1.6 В установленном порядке безвозмездно передать в муниципальную собственность объекты инженерной</w:t>
      </w:r>
      <w:r w:rsidRPr="003938A8">
        <w:rPr>
          <w:rFonts w:eastAsia="Calibri"/>
          <w:b/>
          <w:sz w:val="28"/>
          <w:szCs w:val="28"/>
          <w:lang w:eastAsia="en-US"/>
        </w:rPr>
        <w:t>,</w:t>
      </w:r>
      <w:r w:rsidRPr="003938A8">
        <w:rPr>
          <w:rFonts w:eastAsia="Calibri"/>
          <w:sz w:val="28"/>
          <w:szCs w:val="28"/>
          <w:lang w:eastAsia="en-US"/>
        </w:rPr>
        <w:t xml:space="preserve"> социальной, коммунально-бытовой</w:t>
      </w:r>
      <w:r w:rsidRPr="003938A8">
        <w:rPr>
          <w:rFonts w:eastAsia="Calibri"/>
          <w:b/>
          <w:sz w:val="28"/>
          <w:szCs w:val="28"/>
          <w:lang w:eastAsia="en-US"/>
        </w:rPr>
        <w:t xml:space="preserve"> </w:t>
      </w:r>
      <w:r w:rsidRPr="003938A8">
        <w:rPr>
          <w:rFonts w:eastAsia="Calibri"/>
          <w:sz w:val="28"/>
          <w:szCs w:val="28"/>
          <w:lang w:eastAsia="en-US"/>
        </w:rPr>
        <w:t xml:space="preserve">инфраструктуры, дороги, проезды, а также земельные участки, на которых они расположены, в срок, не превышающий </w:t>
      </w:r>
      <w:r w:rsidRPr="003938A8">
        <w:rPr>
          <w:rFonts w:eastAsia="Calibri"/>
          <w:sz w:val="28"/>
          <w:szCs w:val="28"/>
          <w:u w:val="single"/>
          <w:lang w:eastAsia="en-US"/>
        </w:rPr>
        <w:t>2 месяцев</w:t>
      </w:r>
      <w:r w:rsidRPr="003938A8">
        <w:rPr>
          <w:rFonts w:eastAsia="Calibri"/>
          <w:sz w:val="28"/>
          <w:szCs w:val="28"/>
          <w:lang w:eastAsia="en-US"/>
        </w:rPr>
        <w:t xml:space="preserve"> после окончания их строительства и (или) реконструкции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2.2. Приобретение прав на земельные участки и объекты капитального строительства, расположенные в границах застроенной территории и не подлежащие изъятию для муниципальных нужд, осуществляется Покупателем в соответствии с действующим законодательством.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color w:val="0070C0"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2.3 Продавец обязан: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spacing w:after="200"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3938A8">
        <w:rPr>
          <w:rFonts w:eastAsia="Calibri"/>
          <w:color w:val="000000"/>
          <w:sz w:val="28"/>
          <w:szCs w:val="28"/>
          <w:lang w:eastAsia="en-US"/>
        </w:rPr>
        <w:t xml:space="preserve">2.3.1 </w:t>
      </w:r>
      <w:r w:rsidRPr="003938A8">
        <w:rPr>
          <w:rFonts w:eastAsia="Calibri"/>
          <w:color w:val="000000"/>
          <w:sz w:val="28"/>
          <w:szCs w:val="28"/>
        </w:rPr>
        <w:t xml:space="preserve">Утвердить в установленном порядке проект планировки застроенной территории, включая проект межевания застроенной территории, в соответствии с градостроительным регламентом и местными нормативами градостроительного проектирования в течение </w:t>
      </w:r>
      <w:r w:rsidRPr="008E10FC">
        <w:rPr>
          <w:rFonts w:eastAsia="Calibri"/>
          <w:sz w:val="28"/>
          <w:szCs w:val="28"/>
          <w:u w:val="single"/>
        </w:rPr>
        <w:t>3 месяцев</w:t>
      </w:r>
      <w:r w:rsidRPr="003938A8">
        <w:rPr>
          <w:rFonts w:eastAsia="Calibri"/>
          <w:color w:val="FF0000"/>
          <w:sz w:val="28"/>
          <w:szCs w:val="28"/>
        </w:rPr>
        <w:t xml:space="preserve"> </w:t>
      </w:r>
      <w:r w:rsidRPr="003938A8">
        <w:rPr>
          <w:rFonts w:eastAsia="Calibri"/>
          <w:color w:val="000000"/>
          <w:sz w:val="28"/>
          <w:szCs w:val="28"/>
        </w:rPr>
        <w:t>со дня представления на утверждение проекта планировки застроенной территории, включая проект межевания застроенной территории, в окончательной редакции.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2.3.2 Принять в установленном порядке решение об изъятии путем выкупа жилых помещений в многоквартирных домах, признанных аварийными                       и подлежащих сносу и расположенных на застроенной территории, а также земельных участков, на которых расположены такие многоквартирные дома,              </w:t>
      </w:r>
      <w:r w:rsidRPr="003938A8">
        <w:rPr>
          <w:rFonts w:eastAsia="Calibri"/>
          <w:color w:val="000000"/>
          <w:sz w:val="28"/>
          <w:szCs w:val="28"/>
          <w:lang w:eastAsia="en-US"/>
        </w:rPr>
        <w:t xml:space="preserve">не позднее </w:t>
      </w:r>
      <w:r w:rsidRPr="008E10FC">
        <w:rPr>
          <w:rFonts w:eastAsia="Calibri"/>
          <w:sz w:val="28"/>
          <w:szCs w:val="28"/>
          <w:u w:val="single"/>
          <w:lang w:eastAsia="en-US"/>
        </w:rPr>
        <w:t>8 месяцев</w:t>
      </w:r>
      <w:r w:rsidRPr="003938A8">
        <w:rPr>
          <w:rFonts w:eastAsia="Calibri"/>
          <w:color w:val="000000"/>
          <w:sz w:val="28"/>
          <w:szCs w:val="28"/>
          <w:lang w:eastAsia="en-US"/>
        </w:rPr>
        <w:t xml:space="preserve"> со дня заключения договора о развитии застроенной территории, но не ранее </w:t>
      </w:r>
      <w:r w:rsidRPr="008E10FC">
        <w:rPr>
          <w:rFonts w:eastAsia="Calibri"/>
          <w:sz w:val="28"/>
          <w:szCs w:val="28"/>
          <w:u w:val="single"/>
          <w:lang w:eastAsia="en-US"/>
        </w:rPr>
        <w:t>1 месяца</w:t>
      </w:r>
      <w:r w:rsidRPr="003938A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938A8">
        <w:rPr>
          <w:rFonts w:eastAsia="Calibri"/>
          <w:color w:val="000000"/>
          <w:sz w:val="28"/>
          <w:szCs w:val="28"/>
          <w:lang w:eastAsia="en-US"/>
        </w:rPr>
        <w:t>со дня предъявления Продавцом требования к собственникам помещений, расположенных в данных домах, об их сносе</w:t>
      </w:r>
      <w:r w:rsidRPr="003938A8">
        <w:rPr>
          <w:rFonts w:eastAsia="Calibri"/>
          <w:sz w:val="28"/>
          <w:szCs w:val="28"/>
          <w:lang w:eastAsia="en-US"/>
        </w:rPr>
        <w:t xml:space="preserve">. 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2.3.3</w:t>
      </w:r>
      <w:proofErr w:type="gramStart"/>
      <w:r w:rsidRPr="003938A8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3938A8">
        <w:rPr>
          <w:rFonts w:eastAsia="Calibri"/>
          <w:sz w:val="28"/>
          <w:szCs w:val="28"/>
          <w:lang w:eastAsia="en-US"/>
        </w:rPr>
        <w:t xml:space="preserve">осле выполнения Покупателем обязательств, предусмотренных </w:t>
      </w:r>
      <w:hyperlink w:anchor="Par49" w:history="1">
        <w:r w:rsidRPr="003938A8">
          <w:rPr>
            <w:rFonts w:eastAsia="Calibri"/>
            <w:sz w:val="28"/>
            <w:szCs w:val="28"/>
            <w:lang w:eastAsia="en-US"/>
          </w:rPr>
          <w:t>пунктами 2.</w:t>
        </w:r>
        <w:r w:rsidR="0054664A">
          <w:rPr>
            <w:rFonts w:eastAsia="Calibri"/>
            <w:sz w:val="28"/>
            <w:szCs w:val="28"/>
            <w:lang w:eastAsia="en-US"/>
          </w:rPr>
          <w:t>1.</w:t>
        </w:r>
        <w:r w:rsidRPr="003938A8">
          <w:rPr>
            <w:rFonts w:eastAsia="Calibri"/>
            <w:sz w:val="28"/>
            <w:szCs w:val="28"/>
            <w:lang w:eastAsia="en-US"/>
          </w:rPr>
          <w:t>1</w:t>
        </w:r>
      </w:hyperlink>
      <w:r w:rsidRPr="003938A8">
        <w:rPr>
          <w:rFonts w:eastAsia="Calibri"/>
          <w:sz w:val="28"/>
          <w:szCs w:val="28"/>
          <w:lang w:eastAsia="en-US"/>
        </w:rPr>
        <w:t xml:space="preserve"> – 2.</w:t>
      </w:r>
      <w:r w:rsidR="0054664A">
        <w:rPr>
          <w:rFonts w:eastAsia="Calibri"/>
          <w:sz w:val="28"/>
          <w:szCs w:val="28"/>
          <w:lang w:eastAsia="en-US"/>
        </w:rPr>
        <w:t>1.</w:t>
      </w:r>
      <w:r w:rsidRPr="003938A8">
        <w:rPr>
          <w:rFonts w:eastAsia="Calibri"/>
          <w:sz w:val="28"/>
          <w:szCs w:val="28"/>
          <w:lang w:eastAsia="en-US"/>
        </w:rPr>
        <w:t xml:space="preserve">3, предоставить Покупателю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которые находятся в муниципальной собственности или государственная собственность на которые не разграничена, и которые не предоставлены в пользование и (или) во владение гражданам и юридическим лицам, в течение </w:t>
      </w:r>
      <w:r w:rsidRPr="003938A8">
        <w:rPr>
          <w:rFonts w:eastAsia="Calibri"/>
          <w:sz w:val="28"/>
          <w:szCs w:val="28"/>
          <w:u w:val="single"/>
          <w:lang w:eastAsia="en-US"/>
        </w:rPr>
        <w:t>1 месяца</w:t>
      </w:r>
      <w:r w:rsidRPr="003938A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938A8">
        <w:rPr>
          <w:rFonts w:eastAsia="Calibri"/>
          <w:sz w:val="28"/>
          <w:szCs w:val="28"/>
          <w:lang w:eastAsia="en-US"/>
        </w:rPr>
        <w:t xml:space="preserve">с момента предоставления Покупателем кадастровых паспортов земельных участков. 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В целях обеспечения исполнения обязательств Покупателя земельные участки при передаче их Покупателю на праве собственности или при передаче их в аренду обременяются залогом.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left="2124" w:firstLine="708"/>
        <w:jc w:val="left"/>
        <w:outlineLvl w:val="0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val="en-US" w:eastAsia="en-US"/>
        </w:rPr>
        <w:t>III</w:t>
      </w:r>
      <w:r w:rsidRPr="003938A8">
        <w:rPr>
          <w:rFonts w:eastAsia="Calibri"/>
          <w:sz w:val="28"/>
          <w:szCs w:val="28"/>
          <w:lang w:eastAsia="en-US"/>
        </w:rPr>
        <w:t>. Ответственность сторон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 xml:space="preserve">3.1 В случае нарушения порядка оплаты денежных средств, установленного в договоре, Продавец вправе требовать от Покупателя </w:t>
      </w:r>
      <w:r w:rsidRPr="003938A8">
        <w:rPr>
          <w:rFonts w:eastAsia="Calibri"/>
          <w:sz w:val="28"/>
          <w:szCs w:val="28"/>
          <w:lang w:eastAsia="en-US"/>
        </w:rPr>
        <w:lastRenderedPageBreak/>
        <w:t>перечисления пени в размере 0,01 % от цены права на заключение договора на развитие застроенной территории    за каждый день просрочки.</w:t>
      </w:r>
    </w:p>
    <w:p w:rsidR="003938A8" w:rsidRPr="003938A8" w:rsidRDefault="003938A8" w:rsidP="003938A8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eastAsia="en-US"/>
        </w:rPr>
        <w:t>3.</w:t>
      </w:r>
      <w:r w:rsidR="00A215B4">
        <w:rPr>
          <w:rFonts w:eastAsia="Calibri"/>
          <w:sz w:val="28"/>
          <w:szCs w:val="28"/>
          <w:lang w:eastAsia="en-US"/>
        </w:rPr>
        <w:t>2</w:t>
      </w:r>
      <w:proofErr w:type="gramStart"/>
      <w:r w:rsidRPr="003938A8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3938A8">
        <w:rPr>
          <w:rFonts w:eastAsia="Calibri"/>
          <w:sz w:val="28"/>
          <w:szCs w:val="28"/>
          <w:lang w:eastAsia="en-US"/>
        </w:rPr>
        <w:t>ри осуществлении оборота предоставленных в соответствии с пунктом 2.3</w:t>
      </w:r>
      <w:r w:rsidR="00A215B4">
        <w:rPr>
          <w:rFonts w:eastAsia="Calibri"/>
          <w:sz w:val="28"/>
          <w:szCs w:val="28"/>
          <w:lang w:eastAsia="en-US"/>
        </w:rPr>
        <w:t>.3</w:t>
      </w:r>
      <w:r w:rsidRPr="003938A8">
        <w:rPr>
          <w:rFonts w:eastAsia="Calibri"/>
          <w:sz w:val="28"/>
          <w:szCs w:val="28"/>
          <w:lang w:eastAsia="en-US"/>
        </w:rPr>
        <w:t xml:space="preserve"> земельных участков к новым правообладателям переходят обязанности   </w:t>
      </w:r>
      <w:r w:rsidR="00A215B4">
        <w:rPr>
          <w:rFonts w:eastAsia="Calibri"/>
          <w:sz w:val="28"/>
          <w:szCs w:val="28"/>
          <w:lang w:eastAsia="en-US"/>
        </w:rPr>
        <w:t>Покупателя</w:t>
      </w:r>
      <w:r w:rsidRPr="003938A8">
        <w:rPr>
          <w:rFonts w:eastAsia="Calibri"/>
          <w:sz w:val="28"/>
          <w:szCs w:val="28"/>
          <w:lang w:eastAsia="en-US"/>
        </w:rPr>
        <w:t xml:space="preserve">  по выполнению требований пункт</w:t>
      </w:r>
      <w:r w:rsidR="00A215B4">
        <w:rPr>
          <w:rFonts w:eastAsia="Calibri"/>
          <w:sz w:val="28"/>
          <w:szCs w:val="28"/>
          <w:lang w:eastAsia="en-US"/>
        </w:rPr>
        <w:t>ов</w:t>
      </w:r>
      <w:r w:rsidRPr="003938A8">
        <w:rPr>
          <w:rFonts w:eastAsia="Calibri"/>
          <w:sz w:val="28"/>
          <w:szCs w:val="28"/>
          <w:lang w:eastAsia="en-US"/>
        </w:rPr>
        <w:t xml:space="preserve"> </w:t>
      </w:r>
      <w:r w:rsidR="00A215B4">
        <w:rPr>
          <w:rFonts w:eastAsia="Calibri"/>
          <w:sz w:val="28"/>
          <w:szCs w:val="28"/>
          <w:lang w:eastAsia="en-US"/>
        </w:rPr>
        <w:t>2.1.1-2.1.6 настоящего договора.</w:t>
      </w:r>
      <w:r w:rsidRPr="003938A8">
        <w:rPr>
          <w:rFonts w:eastAsia="Calibri"/>
          <w:sz w:val="28"/>
          <w:szCs w:val="28"/>
          <w:lang w:eastAsia="en-US"/>
        </w:rPr>
        <w:t xml:space="preserve"> </w:t>
      </w:r>
    </w:p>
    <w:p w:rsidR="003938A8" w:rsidRPr="003938A8" w:rsidRDefault="003938A8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3938A8">
        <w:rPr>
          <w:rFonts w:eastAsia="Calibri"/>
          <w:sz w:val="28"/>
          <w:szCs w:val="28"/>
        </w:rPr>
        <w:t xml:space="preserve">   3.</w:t>
      </w:r>
      <w:r w:rsidR="00A215B4">
        <w:rPr>
          <w:rFonts w:eastAsia="Calibri"/>
          <w:sz w:val="28"/>
          <w:szCs w:val="28"/>
        </w:rPr>
        <w:t>3</w:t>
      </w:r>
      <w:r w:rsidRPr="003938A8">
        <w:rPr>
          <w:rFonts w:eastAsia="Calibri"/>
          <w:sz w:val="28"/>
          <w:szCs w:val="28"/>
        </w:rPr>
        <w:t>. Продавец  в одностороннем порядке вправе отказаться от исполнения договора в случае:</w:t>
      </w:r>
    </w:p>
    <w:p w:rsidR="003938A8" w:rsidRPr="003938A8" w:rsidRDefault="00A215B4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3938A8" w:rsidRPr="003938A8">
        <w:rPr>
          <w:rFonts w:eastAsia="Calibri"/>
          <w:sz w:val="28"/>
          <w:szCs w:val="28"/>
        </w:rPr>
        <w:t xml:space="preserve">1) неисполнения Покупателем обязательств, предусмотренных пунктами </w:t>
      </w:r>
      <w:r>
        <w:rPr>
          <w:rFonts w:eastAsia="Calibri"/>
          <w:sz w:val="28"/>
          <w:szCs w:val="28"/>
        </w:rPr>
        <w:t xml:space="preserve">2.1.3, </w:t>
      </w:r>
      <w:r w:rsidR="003938A8" w:rsidRPr="003938A8">
        <w:rPr>
          <w:rFonts w:eastAsia="Calibri"/>
          <w:sz w:val="28"/>
          <w:szCs w:val="28"/>
        </w:rPr>
        <w:t>2.1.2, 2.1.3,  настоящего договора;</w:t>
      </w:r>
    </w:p>
    <w:p w:rsidR="003938A8" w:rsidRPr="003938A8" w:rsidRDefault="00A215B4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3938A8" w:rsidRPr="003938A8">
        <w:rPr>
          <w:rFonts w:eastAsia="Calibri"/>
          <w:sz w:val="28"/>
          <w:szCs w:val="28"/>
        </w:rPr>
        <w:t>2) в иных случаях, установленных федеральным законом или договором.</w:t>
      </w:r>
    </w:p>
    <w:p w:rsidR="003938A8" w:rsidRPr="003938A8" w:rsidRDefault="003938A8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3938A8">
        <w:rPr>
          <w:rFonts w:eastAsia="Calibri"/>
          <w:sz w:val="28"/>
          <w:szCs w:val="28"/>
        </w:rPr>
        <w:t xml:space="preserve">   3.</w:t>
      </w:r>
      <w:r w:rsidR="00A215B4">
        <w:rPr>
          <w:rFonts w:eastAsia="Calibri"/>
          <w:sz w:val="28"/>
          <w:szCs w:val="28"/>
        </w:rPr>
        <w:t>4</w:t>
      </w:r>
      <w:r w:rsidRPr="003938A8">
        <w:rPr>
          <w:rFonts w:eastAsia="Calibri"/>
          <w:sz w:val="28"/>
          <w:szCs w:val="28"/>
        </w:rPr>
        <w:t xml:space="preserve"> Покупатель в одностороннем порядке вправе отказаться от исполнения договора в случае:</w:t>
      </w:r>
    </w:p>
    <w:p w:rsidR="003938A8" w:rsidRPr="003938A8" w:rsidRDefault="00A215B4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3938A8" w:rsidRPr="003938A8">
        <w:rPr>
          <w:rFonts w:eastAsia="Calibri"/>
          <w:sz w:val="28"/>
          <w:szCs w:val="28"/>
        </w:rPr>
        <w:t>1) неисполнения органом местного самоуправления обязательств, предусмотренных пунктами 2.3.1-2.3.3 настоящего договора;</w:t>
      </w:r>
    </w:p>
    <w:p w:rsidR="003938A8" w:rsidRPr="003938A8" w:rsidRDefault="00A215B4" w:rsidP="003938A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3938A8" w:rsidRPr="003938A8">
        <w:rPr>
          <w:rFonts w:eastAsia="Calibri"/>
          <w:sz w:val="28"/>
          <w:szCs w:val="28"/>
        </w:rPr>
        <w:t>2) в иных случаях, установленных федеральным законом или договором.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938A8">
        <w:rPr>
          <w:rFonts w:eastAsia="Calibri"/>
          <w:sz w:val="28"/>
          <w:szCs w:val="28"/>
          <w:lang w:val="en-US" w:eastAsia="en-US"/>
        </w:rPr>
        <w:t>IV</w:t>
      </w:r>
      <w:r w:rsidRPr="003938A8">
        <w:rPr>
          <w:rFonts w:eastAsia="Calibri"/>
          <w:sz w:val="28"/>
          <w:szCs w:val="28"/>
          <w:lang w:eastAsia="en-US"/>
        </w:rPr>
        <w:t>. Передача прав и обязанностей по договору.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38A8" w:rsidRPr="003938A8" w:rsidRDefault="003938A8" w:rsidP="003938A8">
      <w:pPr>
        <w:spacing w:after="158"/>
        <w:ind w:firstLine="709"/>
        <w:rPr>
          <w:sz w:val="28"/>
          <w:szCs w:val="28"/>
        </w:rPr>
      </w:pPr>
      <w:r w:rsidRPr="003938A8">
        <w:rPr>
          <w:sz w:val="28"/>
          <w:szCs w:val="28"/>
        </w:rPr>
        <w:t>4.1 Передача прав и обязанностей Покупателя по договору (в том числе передача прав на земельные участки, предоставляемые в соответствии с пунктом 2.3.3) допускается только с согласия администрации города Пензы.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V. Разрешение споров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5.1 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Пензенской области.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5.2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V</w:t>
      </w:r>
      <w:r w:rsidRPr="003938A8">
        <w:rPr>
          <w:rFonts w:eastAsia="Calibri"/>
          <w:sz w:val="26"/>
          <w:szCs w:val="26"/>
          <w:lang w:val="en-US" w:eastAsia="en-US"/>
        </w:rPr>
        <w:t>I</w:t>
      </w:r>
      <w:r w:rsidRPr="003938A8">
        <w:rPr>
          <w:rFonts w:eastAsia="Calibri"/>
          <w:sz w:val="26"/>
          <w:szCs w:val="26"/>
          <w:lang w:eastAsia="en-US"/>
        </w:rPr>
        <w:t>. Срок действия договора.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6.1 Настоящий договор вступает в силу с момента его заключения и действует в течение 120 месяцев.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6.</w:t>
      </w:r>
      <w:r w:rsidR="00854C47">
        <w:rPr>
          <w:rFonts w:eastAsia="Calibri"/>
          <w:sz w:val="26"/>
          <w:szCs w:val="26"/>
          <w:lang w:eastAsia="en-US"/>
        </w:rPr>
        <w:t>2</w:t>
      </w:r>
      <w:proofErr w:type="gramStart"/>
      <w:r w:rsidRPr="003938A8">
        <w:rPr>
          <w:rFonts w:eastAsia="Calibri"/>
          <w:sz w:val="26"/>
          <w:szCs w:val="26"/>
          <w:lang w:eastAsia="en-US"/>
        </w:rPr>
        <w:t xml:space="preserve">  В</w:t>
      </w:r>
      <w:proofErr w:type="gramEnd"/>
      <w:r w:rsidRPr="003938A8">
        <w:rPr>
          <w:rFonts w:eastAsia="Calibri"/>
          <w:sz w:val="26"/>
          <w:szCs w:val="26"/>
          <w:lang w:eastAsia="en-US"/>
        </w:rPr>
        <w:t xml:space="preserve"> процессе действия договора в него могут вноситься согласованные между сторонами дополнения или изменения, за исключением существенных условий договора.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6.</w:t>
      </w:r>
      <w:r w:rsidR="00854C47">
        <w:rPr>
          <w:rFonts w:eastAsia="Calibri"/>
          <w:sz w:val="26"/>
          <w:szCs w:val="26"/>
          <w:lang w:eastAsia="en-US"/>
        </w:rPr>
        <w:t>3</w:t>
      </w:r>
      <w:r w:rsidRPr="003938A8">
        <w:rPr>
          <w:rFonts w:eastAsia="Calibri"/>
          <w:sz w:val="26"/>
          <w:szCs w:val="26"/>
          <w:lang w:eastAsia="en-US"/>
        </w:rPr>
        <w:t xml:space="preserve"> Договор составлен в трех экземплярах, имеющих одинаковую юридическую силу.</w:t>
      </w:r>
    </w:p>
    <w:p w:rsidR="00FA1D13" w:rsidRDefault="00FA1D13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FA1D13" w:rsidRDefault="00FA1D13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lastRenderedPageBreak/>
        <w:t>V</w:t>
      </w:r>
      <w:r w:rsidRPr="003938A8">
        <w:rPr>
          <w:rFonts w:eastAsia="Calibri"/>
          <w:sz w:val="26"/>
          <w:szCs w:val="26"/>
          <w:lang w:val="en-US" w:eastAsia="en-US"/>
        </w:rPr>
        <w:t>I</w:t>
      </w:r>
      <w:r w:rsidRPr="003938A8">
        <w:rPr>
          <w:rFonts w:eastAsia="Calibri"/>
          <w:sz w:val="26"/>
          <w:szCs w:val="26"/>
          <w:lang w:eastAsia="en-US"/>
        </w:rPr>
        <w:t>.I. Почтовые и платежные реквизиты сторон</w:t>
      </w:r>
    </w:p>
    <w:p w:rsidR="003938A8" w:rsidRPr="003938A8" w:rsidRDefault="003938A8" w:rsidP="003938A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tabs>
          <w:tab w:val="left" w:pos="6375"/>
        </w:tabs>
        <w:spacing w:after="200" w:line="276" w:lineRule="auto"/>
        <w:jc w:val="left"/>
        <w:rPr>
          <w:rFonts w:eastAsia="Calibri"/>
          <w:b/>
          <w:lang w:eastAsia="en-US"/>
        </w:rPr>
      </w:pPr>
      <w:r w:rsidRPr="003938A8">
        <w:rPr>
          <w:rFonts w:eastAsia="Calibri"/>
          <w:b/>
          <w:lang w:eastAsia="en-US"/>
        </w:rPr>
        <w:t xml:space="preserve">                         Продавец</w:t>
      </w:r>
      <w:r w:rsidRPr="003938A8">
        <w:rPr>
          <w:rFonts w:eastAsia="Calibri"/>
          <w:b/>
          <w:lang w:eastAsia="en-US"/>
        </w:rPr>
        <w:tab/>
        <w:t>Покупатель</w:t>
      </w:r>
    </w:p>
    <w:tbl>
      <w:tblPr>
        <w:tblW w:w="9930" w:type="dxa"/>
        <w:tblLook w:val="01E0" w:firstRow="1" w:lastRow="1" w:firstColumn="1" w:lastColumn="1" w:noHBand="0" w:noVBand="0"/>
      </w:tblPr>
      <w:tblGrid>
        <w:gridCol w:w="4985"/>
        <w:gridCol w:w="4945"/>
      </w:tblGrid>
      <w:tr w:rsidR="003938A8" w:rsidRPr="003938A8" w:rsidTr="003938A8">
        <w:trPr>
          <w:trHeight w:val="3583"/>
        </w:trPr>
        <w:tc>
          <w:tcPr>
            <w:tcW w:w="4985" w:type="dxa"/>
          </w:tcPr>
          <w:p w:rsidR="003938A8" w:rsidRPr="003938A8" w:rsidRDefault="003938A8" w:rsidP="003938A8">
            <w:pPr>
              <w:tabs>
                <w:tab w:val="num" w:pos="0"/>
                <w:tab w:val="left" w:pos="6495"/>
              </w:tabs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Администрация города Пензы </w:t>
            </w:r>
          </w:p>
          <w:p w:rsidR="003938A8" w:rsidRPr="003938A8" w:rsidRDefault="003938A8" w:rsidP="003938A8">
            <w:pPr>
              <w:tabs>
                <w:tab w:val="num" w:pos="0"/>
                <w:tab w:val="left" w:pos="6495"/>
              </w:tabs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Адрес: 440</w:t>
            </w:r>
            <w:r w:rsidR="003E20F4">
              <w:rPr>
                <w:rFonts w:eastAsia="Calibri"/>
                <w:lang w:eastAsia="en-US"/>
              </w:rPr>
              <w:t>6</w:t>
            </w:r>
            <w:r w:rsidRPr="003938A8">
              <w:rPr>
                <w:rFonts w:eastAsia="Calibri"/>
                <w:lang w:eastAsia="en-US"/>
              </w:rPr>
              <w:t xml:space="preserve">00, г. Пенза, пл. Маршала Жукова, 4. </w:t>
            </w:r>
          </w:p>
          <w:p w:rsidR="003938A8" w:rsidRPr="003938A8" w:rsidRDefault="003938A8" w:rsidP="003938A8">
            <w:pPr>
              <w:tabs>
                <w:tab w:val="left" w:pos="4680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ОГРН </w:t>
            </w:r>
            <w:r w:rsidR="003E20F4">
              <w:rPr>
                <w:rFonts w:eastAsia="Calibri"/>
                <w:lang w:eastAsia="en-US"/>
              </w:rPr>
              <w:t>1025801358945</w:t>
            </w:r>
          </w:p>
          <w:p w:rsidR="003938A8" w:rsidRPr="003938A8" w:rsidRDefault="003938A8" w:rsidP="003938A8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ОКПО </w:t>
            </w:r>
            <w:r w:rsidR="003E20F4">
              <w:rPr>
                <w:rFonts w:eastAsia="Calibri"/>
                <w:lang w:eastAsia="en-US"/>
              </w:rPr>
              <w:t>04037359</w:t>
            </w:r>
          </w:p>
          <w:p w:rsidR="00FA1D13" w:rsidRDefault="003938A8" w:rsidP="003938A8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ИНН/КПП </w:t>
            </w:r>
            <w:r w:rsidR="003E20F4">
              <w:rPr>
                <w:rFonts w:eastAsia="Calibri"/>
                <w:lang w:eastAsia="en-US"/>
              </w:rPr>
              <w:t>5836010360</w:t>
            </w:r>
            <w:r w:rsidRPr="003938A8">
              <w:rPr>
                <w:rFonts w:eastAsia="Calibri"/>
                <w:lang w:eastAsia="en-US"/>
              </w:rPr>
              <w:t>/</w:t>
            </w:r>
            <w:r w:rsidR="003E20F4">
              <w:rPr>
                <w:rFonts w:eastAsia="Calibri"/>
                <w:lang w:eastAsia="en-US"/>
              </w:rPr>
              <w:t>583601</w:t>
            </w:r>
            <w:r w:rsidR="00FA1D13">
              <w:rPr>
                <w:rFonts w:eastAsia="Calibri"/>
                <w:lang w:eastAsia="en-US"/>
              </w:rPr>
              <w:t>001</w:t>
            </w:r>
            <w:r w:rsidRPr="003938A8">
              <w:rPr>
                <w:rFonts w:eastAsia="Calibri"/>
                <w:lang w:eastAsia="en-US"/>
              </w:rPr>
              <w:t xml:space="preserve">  </w:t>
            </w:r>
          </w:p>
          <w:p w:rsidR="00FA1D13" w:rsidRDefault="00FA1D13" w:rsidP="003938A8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40101810300000010001</w:t>
            </w:r>
          </w:p>
          <w:p w:rsidR="00FA1D13" w:rsidRDefault="00FA1D13" w:rsidP="003938A8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Отделение Пенза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енза</w:t>
            </w:r>
            <w:proofErr w:type="spellEnd"/>
            <w:r>
              <w:rPr>
                <w:rFonts w:eastAsia="Calibri"/>
                <w:lang w:eastAsia="en-US"/>
              </w:rPr>
              <w:t xml:space="preserve"> УФК по Пензенской области (Администрация города Пенза)</w:t>
            </w:r>
          </w:p>
          <w:p w:rsidR="003938A8" w:rsidRPr="003938A8" w:rsidRDefault="00FA1D13" w:rsidP="003938A8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 045655001</w:t>
            </w:r>
            <w:r w:rsidR="003938A8" w:rsidRPr="003938A8">
              <w:rPr>
                <w:rFonts w:eastAsia="Calibri"/>
                <w:lang w:eastAsia="en-US"/>
              </w:rPr>
              <w:t xml:space="preserve">             </w:t>
            </w:r>
          </w:p>
          <w:p w:rsidR="003938A8" w:rsidRPr="00FA1D13" w:rsidRDefault="003938A8" w:rsidP="00FA1D13">
            <w:pPr>
              <w:spacing w:line="276" w:lineRule="auto"/>
              <w:ind w:right="571"/>
              <w:contextualSpacing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945" w:type="dxa"/>
          </w:tcPr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____________________________________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Адрес: _______________________________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ОГРН 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ИНН ___________, КПП 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р/с ______________________________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в ___________________________________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к/с ___________________________________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line="276" w:lineRule="auto"/>
              <w:contextualSpacing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БИК ________________</w:t>
            </w:r>
          </w:p>
        </w:tc>
      </w:tr>
      <w:tr w:rsidR="003938A8" w:rsidRPr="003938A8" w:rsidTr="003938A8">
        <w:trPr>
          <w:trHeight w:val="1382"/>
        </w:trPr>
        <w:tc>
          <w:tcPr>
            <w:tcW w:w="4985" w:type="dxa"/>
          </w:tcPr>
          <w:p w:rsidR="003938A8" w:rsidRPr="003938A8" w:rsidRDefault="003938A8" w:rsidP="003938A8">
            <w:pPr>
              <w:tabs>
                <w:tab w:val="center" w:pos="4816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938A8" w:rsidRPr="003938A8" w:rsidRDefault="003938A8" w:rsidP="003938A8">
            <w:pPr>
              <w:tabs>
                <w:tab w:val="center" w:pos="4816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938A8">
              <w:rPr>
                <w:rFonts w:eastAsia="Calibri"/>
                <w:b/>
                <w:lang w:eastAsia="en-US"/>
              </w:rPr>
              <w:t>от Продавца</w:t>
            </w:r>
          </w:p>
          <w:p w:rsidR="003938A8" w:rsidRPr="003938A8" w:rsidRDefault="003938A8" w:rsidP="003938A8">
            <w:pPr>
              <w:tabs>
                <w:tab w:val="center" w:pos="4816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938A8" w:rsidRPr="003938A8" w:rsidRDefault="003938A8" w:rsidP="003938A8">
            <w:pPr>
              <w:tabs>
                <w:tab w:val="center" w:pos="4816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>________________     (________________)</w:t>
            </w:r>
          </w:p>
          <w:p w:rsidR="003938A8" w:rsidRPr="003938A8" w:rsidRDefault="003938A8" w:rsidP="003938A8">
            <w:pPr>
              <w:tabs>
                <w:tab w:val="num" w:pos="900"/>
                <w:tab w:val="left" w:pos="6495"/>
              </w:tabs>
              <w:spacing w:after="200" w:line="276" w:lineRule="auto"/>
              <w:ind w:right="571"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          М.П.</w:t>
            </w:r>
          </w:p>
        </w:tc>
        <w:tc>
          <w:tcPr>
            <w:tcW w:w="4945" w:type="dxa"/>
          </w:tcPr>
          <w:p w:rsidR="003938A8" w:rsidRPr="003938A8" w:rsidRDefault="003938A8" w:rsidP="003938A8">
            <w:pPr>
              <w:tabs>
                <w:tab w:val="left" w:pos="6375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938A8" w:rsidRPr="003938A8" w:rsidRDefault="003938A8" w:rsidP="003938A8">
            <w:pPr>
              <w:tabs>
                <w:tab w:val="left" w:pos="6375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938A8">
              <w:rPr>
                <w:rFonts w:eastAsia="Calibri"/>
                <w:b/>
                <w:lang w:eastAsia="en-US"/>
              </w:rPr>
              <w:t>от  Покупателя</w:t>
            </w:r>
          </w:p>
          <w:p w:rsidR="003938A8" w:rsidRPr="003938A8" w:rsidRDefault="003938A8" w:rsidP="003938A8">
            <w:pPr>
              <w:tabs>
                <w:tab w:val="left" w:pos="6375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938A8" w:rsidRPr="003938A8" w:rsidRDefault="003938A8" w:rsidP="003938A8">
            <w:pPr>
              <w:tabs>
                <w:tab w:val="left" w:pos="252"/>
                <w:tab w:val="left" w:pos="2412"/>
                <w:tab w:val="left" w:pos="6375"/>
              </w:tabs>
              <w:spacing w:after="200" w:line="276" w:lineRule="auto"/>
              <w:ind w:left="2052" w:hanging="2232"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                 ________________  (_____________)</w:t>
            </w:r>
          </w:p>
          <w:p w:rsidR="003938A8" w:rsidRPr="003938A8" w:rsidRDefault="003938A8" w:rsidP="003938A8">
            <w:pPr>
              <w:tabs>
                <w:tab w:val="left" w:pos="1290"/>
              </w:tabs>
              <w:spacing w:after="200" w:line="276" w:lineRule="auto"/>
              <w:ind w:left="2052" w:right="-220" w:hanging="2232"/>
              <w:jc w:val="left"/>
              <w:rPr>
                <w:rFonts w:eastAsia="Calibri"/>
                <w:lang w:eastAsia="en-US"/>
              </w:rPr>
            </w:pPr>
            <w:r w:rsidRPr="003938A8">
              <w:rPr>
                <w:rFonts w:eastAsia="Calibri"/>
                <w:lang w:eastAsia="en-US"/>
              </w:rPr>
              <w:t xml:space="preserve"> </w:t>
            </w:r>
            <w:r w:rsidRPr="003938A8">
              <w:rPr>
                <w:rFonts w:eastAsia="Calibri"/>
                <w:lang w:eastAsia="en-US"/>
              </w:rPr>
              <w:tab/>
              <w:t>М.П.</w:t>
            </w:r>
          </w:p>
        </w:tc>
      </w:tr>
    </w:tbl>
    <w:p w:rsidR="003938A8" w:rsidRPr="003938A8" w:rsidRDefault="003938A8" w:rsidP="003938A8">
      <w:pPr>
        <w:spacing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3E20F4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E20F4" w:rsidRDefault="00FA1D13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A1D13">
        <w:rPr>
          <w:rFonts w:eastAsia="Calibri"/>
          <w:sz w:val="26"/>
          <w:szCs w:val="26"/>
          <w:lang w:eastAsia="en-US"/>
        </w:rPr>
        <w:lastRenderedPageBreak/>
        <w:t>Приложение №</w:t>
      </w:r>
      <w:r>
        <w:rPr>
          <w:rFonts w:eastAsia="Calibri"/>
          <w:sz w:val="26"/>
          <w:szCs w:val="26"/>
          <w:lang w:eastAsia="en-US"/>
        </w:rPr>
        <w:t>1</w:t>
      </w:r>
    </w:p>
    <w:p w:rsidR="003E20F4" w:rsidRDefault="00FA1D13" w:rsidP="00FA1D1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Схема расположения </w:t>
      </w:r>
      <w:r w:rsidRPr="00FA1D13">
        <w:rPr>
          <w:rFonts w:eastAsia="Calibri"/>
          <w:sz w:val="26"/>
          <w:szCs w:val="26"/>
          <w:lang w:eastAsia="en-US"/>
        </w:rPr>
        <w:t>территори</w:t>
      </w:r>
      <w:r>
        <w:rPr>
          <w:rFonts w:eastAsia="Calibri"/>
          <w:sz w:val="26"/>
          <w:szCs w:val="26"/>
          <w:lang w:eastAsia="en-US"/>
        </w:rPr>
        <w:t>и</w:t>
      </w:r>
      <w:r w:rsidRPr="00FA1D13">
        <w:rPr>
          <w:rFonts w:eastAsia="Calibri"/>
          <w:sz w:val="26"/>
          <w:szCs w:val="26"/>
          <w:lang w:eastAsia="en-US"/>
        </w:rPr>
        <w:t xml:space="preserve">, ориентировочной площадью 5185 </w:t>
      </w:r>
      <w:proofErr w:type="spellStart"/>
      <w:r w:rsidRPr="00FA1D13">
        <w:rPr>
          <w:rFonts w:eastAsia="Calibri"/>
          <w:sz w:val="26"/>
          <w:szCs w:val="26"/>
          <w:lang w:eastAsia="en-US"/>
        </w:rPr>
        <w:t>кв</w:t>
      </w:r>
      <w:proofErr w:type="gramStart"/>
      <w:r w:rsidRPr="00FA1D13">
        <w:rPr>
          <w:rFonts w:eastAsia="Calibri"/>
          <w:sz w:val="26"/>
          <w:szCs w:val="26"/>
          <w:lang w:eastAsia="en-US"/>
        </w:rPr>
        <w:t>.м</w:t>
      </w:r>
      <w:proofErr w:type="spellEnd"/>
      <w:proofErr w:type="gramEnd"/>
      <w:r w:rsidRPr="00FA1D13">
        <w:rPr>
          <w:rFonts w:eastAsia="Calibri"/>
          <w:sz w:val="26"/>
          <w:szCs w:val="26"/>
          <w:lang w:eastAsia="en-US"/>
        </w:rPr>
        <w:t xml:space="preserve"> , расположенн</w:t>
      </w:r>
      <w:r>
        <w:rPr>
          <w:rFonts w:eastAsia="Calibri"/>
          <w:sz w:val="26"/>
          <w:szCs w:val="26"/>
          <w:lang w:eastAsia="en-US"/>
        </w:rPr>
        <w:t xml:space="preserve">ой </w:t>
      </w:r>
      <w:r w:rsidRPr="00FA1D13">
        <w:rPr>
          <w:rFonts w:eastAsia="Calibri"/>
          <w:sz w:val="26"/>
          <w:szCs w:val="26"/>
          <w:lang w:eastAsia="en-US"/>
        </w:rPr>
        <w:t xml:space="preserve"> в квартале, ограниченном улицами Лермонтова, Калинина, Чкалова, Богданова в городе Пензе</w:t>
      </w:r>
      <w:r w:rsidR="001049A4">
        <w:rPr>
          <w:rFonts w:eastAsia="Calibri"/>
          <w:sz w:val="26"/>
          <w:szCs w:val="26"/>
          <w:lang w:eastAsia="en-US"/>
        </w:rPr>
        <w:t>.</w:t>
      </w:r>
    </w:p>
    <w:p w:rsidR="00FA1D13" w:rsidRDefault="00FA1D13" w:rsidP="00FA1D13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A1D13" w:rsidRDefault="007F39CC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5486400" cy="8007658"/>
            <wp:effectExtent l="0" t="0" r="0" b="0"/>
            <wp:docPr id="2" name="Рисунок 2" descr="C:\Users\Shirokova\Downloads\Калинина 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okova\Downloads\Калинина 3а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06" cy="80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13" w:rsidRDefault="00FA1D13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F39CC" w:rsidRDefault="007F39CC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7F39CC" w:rsidP="003938A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3938A8" w:rsidRPr="003938A8">
        <w:rPr>
          <w:rFonts w:eastAsia="Calibri"/>
          <w:sz w:val="26"/>
          <w:szCs w:val="26"/>
          <w:lang w:eastAsia="en-US"/>
        </w:rPr>
        <w:t>риложение №</w:t>
      </w:r>
      <w:r w:rsidR="00FA1D13">
        <w:rPr>
          <w:rFonts w:eastAsia="Calibri"/>
          <w:sz w:val="26"/>
          <w:szCs w:val="26"/>
          <w:lang w:eastAsia="en-US"/>
        </w:rPr>
        <w:t>2</w:t>
      </w:r>
    </w:p>
    <w:p w:rsidR="003938A8" w:rsidRPr="003938A8" w:rsidRDefault="003E20F4" w:rsidP="003E20F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3938A8" w:rsidRPr="003938A8">
        <w:rPr>
          <w:rFonts w:eastAsia="Calibri"/>
          <w:sz w:val="26"/>
          <w:szCs w:val="26"/>
          <w:lang w:eastAsia="en-US"/>
        </w:rPr>
        <w:t xml:space="preserve">к договору о развитии </w:t>
      </w:r>
      <w:proofErr w:type="gramStart"/>
      <w:r w:rsidR="003938A8" w:rsidRPr="003938A8">
        <w:rPr>
          <w:rFonts w:eastAsia="Calibri"/>
          <w:sz w:val="26"/>
          <w:szCs w:val="26"/>
          <w:lang w:eastAsia="en-US"/>
        </w:rPr>
        <w:t>застроенной</w:t>
      </w:r>
      <w:proofErr w:type="gramEnd"/>
    </w:p>
    <w:p w:rsidR="003938A8" w:rsidRPr="003938A8" w:rsidRDefault="003938A8" w:rsidP="003938A8">
      <w:pPr>
        <w:jc w:val="right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территории № ____ от ___________</w:t>
      </w:r>
    </w:p>
    <w:p w:rsidR="003938A8" w:rsidRPr="003938A8" w:rsidRDefault="003938A8" w:rsidP="003938A8">
      <w:pPr>
        <w:jc w:val="right"/>
        <w:rPr>
          <w:rFonts w:eastAsia="Calibri"/>
          <w:sz w:val="26"/>
          <w:szCs w:val="26"/>
          <w:lang w:eastAsia="en-US"/>
        </w:rPr>
      </w:pPr>
    </w:p>
    <w:p w:rsidR="003938A8" w:rsidRPr="003938A8" w:rsidRDefault="003938A8" w:rsidP="00854C47">
      <w:pPr>
        <w:spacing w:after="18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3938A8">
        <w:rPr>
          <w:rFonts w:eastAsia="Calibri"/>
          <w:sz w:val="26"/>
          <w:szCs w:val="26"/>
          <w:lang w:eastAsia="en-US"/>
        </w:rPr>
        <w:t>Перечень адресов зданий, строений, сооружений, расположенных в границах застроенно</w:t>
      </w:r>
      <w:r w:rsidR="00854C47">
        <w:rPr>
          <w:rFonts w:eastAsia="Calibri"/>
          <w:sz w:val="26"/>
          <w:szCs w:val="26"/>
          <w:lang w:eastAsia="en-US"/>
        </w:rPr>
        <w:t>й территории, подлежащих сносу</w:t>
      </w:r>
    </w:p>
    <w:tbl>
      <w:tblPr>
        <w:tblpPr w:leftFromText="180" w:rightFromText="180" w:vertAnchor="text" w:horzAnchor="margin" w:tblpY="10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845"/>
        <w:gridCol w:w="2717"/>
        <w:gridCol w:w="1878"/>
        <w:gridCol w:w="1730"/>
      </w:tblGrid>
      <w:tr w:rsidR="003938A8" w:rsidRPr="003938A8" w:rsidTr="003938A8">
        <w:trPr>
          <w:trHeight w:val="163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38A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938A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spacing w:after="200" w:line="276" w:lineRule="auto"/>
              <w:ind w:left="26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spacing w:after="200" w:line="276" w:lineRule="auto"/>
              <w:ind w:firstLine="26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Объект недвижимости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spacing w:after="200" w:line="276" w:lineRule="auto"/>
              <w:ind w:left="26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spacing w:after="200" w:line="276" w:lineRule="auto"/>
              <w:ind w:left="26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Год постройки объекта</w:t>
            </w:r>
          </w:p>
        </w:tc>
      </w:tr>
      <w:tr w:rsidR="003938A8" w:rsidRPr="003938A8" w:rsidTr="003938A8">
        <w:trPr>
          <w:trHeight w:val="709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Богданова, д. 12Б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многоквартирный дом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1947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Богданова, д. 12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1938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Богданова, д. 12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жилой дом 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1917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г. Пенза, Калинина, д.  3а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1959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Калинина, д. 3а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Калинина, д. 3а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45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ул. Калинина, д. 3а</w:t>
            </w:r>
          </w:p>
        </w:tc>
        <w:tc>
          <w:tcPr>
            <w:tcW w:w="2717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1878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  <w:tr w:rsidR="003938A8" w:rsidRPr="003938A8" w:rsidTr="003938A8">
        <w:trPr>
          <w:trHeight w:val="1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г. Пенза, </w:t>
            </w:r>
          </w:p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 ул. Калинина, д. 3а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A8" w:rsidRPr="003938A8" w:rsidRDefault="003938A8" w:rsidP="003938A8">
            <w:pPr>
              <w:tabs>
                <w:tab w:val="left" w:pos="284"/>
              </w:tabs>
              <w:spacing w:after="200" w:line="276" w:lineRule="auto"/>
              <w:ind w:left="-2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38A8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</w:tbl>
    <w:p w:rsidR="00F7570A" w:rsidRDefault="00F7570A" w:rsidP="00F05791"/>
    <w:sectPr w:rsidR="00F7570A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CF2C76"/>
    <w:multiLevelType w:val="hybridMultilevel"/>
    <w:tmpl w:val="F6C20A74"/>
    <w:lvl w:ilvl="0" w:tplc="605E7B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51FB4"/>
    <w:multiLevelType w:val="hybridMultilevel"/>
    <w:tmpl w:val="30769468"/>
    <w:lvl w:ilvl="0" w:tplc="B2285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6123E"/>
    <w:multiLevelType w:val="hybridMultilevel"/>
    <w:tmpl w:val="574ED49E"/>
    <w:lvl w:ilvl="0" w:tplc="EE48F4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32D4C"/>
    <w:multiLevelType w:val="hybridMultilevel"/>
    <w:tmpl w:val="EBC2F004"/>
    <w:lvl w:ilvl="0" w:tplc="75A239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1A4A"/>
    <w:rsid w:val="00004C23"/>
    <w:rsid w:val="00005338"/>
    <w:rsid w:val="00005480"/>
    <w:rsid w:val="00005D19"/>
    <w:rsid w:val="00006DA8"/>
    <w:rsid w:val="000110E1"/>
    <w:rsid w:val="00022DE0"/>
    <w:rsid w:val="0002708C"/>
    <w:rsid w:val="000327B2"/>
    <w:rsid w:val="00032C5F"/>
    <w:rsid w:val="00033BA5"/>
    <w:rsid w:val="00034D9E"/>
    <w:rsid w:val="00034EF2"/>
    <w:rsid w:val="00035131"/>
    <w:rsid w:val="00037867"/>
    <w:rsid w:val="00041841"/>
    <w:rsid w:val="000420D6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3078"/>
    <w:rsid w:val="000B6296"/>
    <w:rsid w:val="000C1F5E"/>
    <w:rsid w:val="000C4029"/>
    <w:rsid w:val="000D19FE"/>
    <w:rsid w:val="000D5784"/>
    <w:rsid w:val="000D7018"/>
    <w:rsid w:val="000D753C"/>
    <w:rsid w:val="000D77E9"/>
    <w:rsid w:val="000E1C37"/>
    <w:rsid w:val="000E276E"/>
    <w:rsid w:val="000E3167"/>
    <w:rsid w:val="000E3AFD"/>
    <w:rsid w:val="000E4180"/>
    <w:rsid w:val="000E4E13"/>
    <w:rsid w:val="000E7090"/>
    <w:rsid w:val="000F0718"/>
    <w:rsid w:val="000F3814"/>
    <w:rsid w:val="000F3F6C"/>
    <w:rsid w:val="000F4DCD"/>
    <w:rsid w:val="001014CB"/>
    <w:rsid w:val="00103571"/>
    <w:rsid w:val="0010453E"/>
    <w:rsid w:val="001049A4"/>
    <w:rsid w:val="00104A81"/>
    <w:rsid w:val="00105D28"/>
    <w:rsid w:val="0011690A"/>
    <w:rsid w:val="00116E19"/>
    <w:rsid w:val="00120642"/>
    <w:rsid w:val="00122960"/>
    <w:rsid w:val="00125144"/>
    <w:rsid w:val="00134C5C"/>
    <w:rsid w:val="00144AB0"/>
    <w:rsid w:val="00145990"/>
    <w:rsid w:val="0015040A"/>
    <w:rsid w:val="00150B42"/>
    <w:rsid w:val="001519A8"/>
    <w:rsid w:val="00154D4A"/>
    <w:rsid w:val="00162C62"/>
    <w:rsid w:val="00164DC9"/>
    <w:rsid w:val="00166798"/>
    <w:rsid w:val="00174076"/>
    <w:rsid w:val="00174AED"/>
    <w:rsid w:val="00175642"/>
    <w:rsid w:val="0017669E"/>
    <w:rsid w:val="00180EFD"/>
    <w:rsid w:val="00180F12"/>
    <w:rsid w:val="00181B8E"/>
    <w:rsid w:val="001839E9"/>
    <w:rsid w:val="00185444"/>
    <w:rsid w:val="00193B96"/>
    <w:rsid w:val="00193D85"/>
    <w:rsid w:val="00194D99"/>
    <w:rsid w:val="0019671C"/>
    <w:rsid w:val="001A0C9E"/>
    <w:rsid w:val="001A11F1"/>
    <w:rsid w:val="001A29E5"/>
    <w:rsid w:val="001A68F6"/>
    <w:rsid w:val="001B1850"/>
    <w:rsid w:val="001B2EBE"/>
    <w:rsid w:val="001B2F73"/>
    <w:rsid w:val="001B5251"/>
    <w:rsid w:val="001C0109"/>
    <w:rsid w:val="001C0842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584"/>
    <w:rsid w:val="001F1714"/>
    <w:rsid w:val="001F2048"/>
    <w:rsid w:val="001F3E1F"/>
    <w:rsid w:val="001F6B98"/>
    <w:rsid w:val="00200B20"/>
    <w:rsid w:val="00204F3A"/>
    <w:rsid w:val="002069A4"/>
    <w:rsid w:val="00210E0F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67C58"/>
    <w:rsid w:val="0027171B"/>
    <w:rsid w:val="00272C0A"/>
    <w:rsid w:val="00273C0D"/>
    <w:rsid w:val="0027415D"/>
    <w:rsid w:val="00275E9F"/>
    <w:rsid w:val="00282942"/>
    <w:rsid w:val="00284D4C"/>
    <w:rsid w:val="00285005"/>
    <w:rsid w:val="0029101D"/>
    <w:rsid w:val="002947E0"/>
    <w:rsid w:val="0029494E"/>
    <w:rsid w:val="00294C92"/>
    <w:rsid w:val="002A71BF"/>
    <w:rsid w:val="002A7770"/>
    <w:rsid w:val="002B0E98"/>
    <w:rsid w:val="002B1069"/>
    <w:rsid w:val="002B3182"/>
    <w:rsid w:val="002B427B"/>
    <w:rsid w:val="002B4915"/>
    <w:rsid w:val="002B5D54"/>
    <w:rsid w:val="002C1E77"/>
    <w:rsid w:val="002C3191"/>
    <w:rsid w:val="002C3FDF"/>
    <w:rsid w:val="002C5D2B"/>
    <w:rsid w:val="002C7DD7"/>
    <w:rsid w:val="002D0A60"/>
    <w:rsid w:val="002D1026"/>
    <w:rsid w:val="002D192D"/>
    <w:rsid w:val="002D4C7F"/>
    <w:rsid w:val="002D76B5"/>
    <w:rsid w:val="002E723C"/>
    <w:rsid w:val="002F10F0"/>
    <w:rsid w:val="002F4A62"/>
    <w:rsid w:val="002F4D73"/>
    <w:rsid w:val="002F52EC"/>
    <w:rsid w:val="002F5ED8"/>
    <w:rsid w:val="002F5F51"/>
    <w:rsid w:val="0030406B"/>
    <w:rsid w:val="003059A3"/>
    <w:rsid w:val="00307C40"/>
    <w:rsid w:val="00314DA7"/>
    <w:rsid w:val="00314F11"/>
    <w:rsid w:val="003178CF"/>
    <w:rsid w:val="00320320"/>
    <w:rsid w:val="00320566"/>
    <w:rsid w:val="003221E9"/>
    <w:rsid w:val="00324F5E"/>
    <w:rsid w:val="0032677E"/>
    <w:rsid w:val="00330957"/>
    <w:rsid w:val="00331DF7"/>
    <w:rsid w:val="003328A2"/>
    <w:rsid w:val="00333589"/>
    <w:rsid w:val="00340445"/>
    <w:rsid w:val="003422A1"/>
    <w:rsid w:val="003448A6"/>
    <w:rsid w:val="003467D6"/>
    <w:rsid w:val="00356CF1"/>
    <w:rsid w:val="00361668"/>
    <w:rsid w:val="00365870"/>
    <w:rsid w:val="003663F2"/>
    <w:rsid w:val="003663FB"/>
    <w:rsid w:val="00367951"/>
    <w:rsid w:val="00372A00"/>
    <w:rsid w:val="003732AF"/>
    <w:rsid w:val="00373F6E"/>
    <w:rsid w:val="0038324D"/>
    <w:rsid w:val="00390265"/>
    <w:rsid w:val="00390B0E"/>
    <w:rsid w:val="003914DD"/>
    <w:rsid w:val="003922A2"/>
    <w:rsid w:val="003938A8"/>
    <w:rsid w:val="0039438B"/>
    <w:rsid w:val="003945AA"/>
    <w:rsid w:val="003946E5"/>
    <w:rsid w:val="00396000"/>
    <w:rsid w:val="003979C1"/>
    <w:rsid w:val="003A6D8F"/>
    <w:rsid w:val="003A7D5D"/>
    <w:rsid w:val="003B1DC0"/>
    <w:rsid w:val="003B22F8"/>
    <w:rsid w:val="003B4114"/>
    <w:rsid w:val="003B7131"/>
    <w:rsid w:val="003B7A42"/>
    <w:rsid w:val="003C0DD3"/>
    <w:rsid w:val="003C16BC"/>
    <w:rsid w:val="003C36D4"/>
    <w:rsid w:val="003C6357"/>
    <w:rsid w:val="003C6995"/>
    <w:rsid w:val="003D1C83"/>
    <w:rsid w:val="003D4949"/>
    <w:rsid w:val="003D5E84"/>
    <w:rsid w:val="003E098B"/>
    <w:rsid w:val="003E1E6D"/>
    <w:rsid w:val="003E20F4"/>
    <w:rsid w:val="003E69C3"/>
    <w:rsid w:val="003F0D9B"/>
    <w:rsid w:val="003F3D32"/>
    <w:rsid w:val="003F48FC"/>
    <w:rsid w:val="00400327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633"/>
    <w:rsid w:val="00446E3F"/>
    <w:rsid w:val="00451213"/>
    <w:rsid w:val="00452447"/>
    <w:rsid w:val="004558D9"/>
    <w:rsid w:val="0045693D"/>
    <w:rsid w:val="00461257"/>
    <w:rsid w:val="0046300D"/>
    <w:rsid w:val="00466533"/>
    <w:rsid w:val="00472900"/>
    <w:rsid w:val="0047313A"/>
    <w:rsid w:val="0047325B"/>
    <w:rsid w:val="00474463"/>
    <w:rsid w:val="004744DF"/>
    <w:rsid w:val="00475E3F"/>
    <w:rsid w:val="00476B16"/>
    <w:rsid w:val="00483E79"/>
    <w:rsid w:val="00486B77"/>
    <w:rsid w:val="0049243C"/>
    <w:rsid w:val="004933E8"/>
    <w:rsid w:val="004945EF"/>
    <w:rsid w:val="00496E20"/>
    <w:rsid w:val="004A1A93"/>
    <w:rsid w:val="004A74F3"/>
    <w:rsid w:val="004B3E88"/>
    <w:rsid w:val="004B616A"/>
    <w:rsid w:val="004B7485"/>
    <w:rsid w:val="004C5379"/>
    <w:rsid w:val="004C5926"/>
    <w:rsid w:val="004C5B00"/>
    <w:rsid w:val="004D0D12"/>
    <w:rsid w:val="004D1EC6"/>
    <w:rsid w:val="004D514D"/>
    <w:rsid w:val="004D5B21"/>
    <w:rsid w:val="004D5C7A"/>
    <w:rsid w:val="004D643A"/>
    <w:rsid w:val="004D6C36"/>
    <w:rsid w:val="004E059D"/>
    <w:rsid w:val="004E1105"/>
    <w:rsid w:val="004F1C32"/>
    <w:rsid w:val="004F5EE9"/>
    <w:rsid w:val="005015B5"/>
    <w:rsid w:val="00501AB8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58CE"/>
    <w:rsid w:val="00537352"/>
    <w:rsid w:val="00540DF6"/>
    <w:rsid w:val="00541FD8"/>
    <w:rsid w:val="0054664A"/>
    <w:rsid w:val="00553BE3"/>
    <w:rsid w:val="0055787B"/>
    <w:rsid w:val="005579BC"/>
    <w:rsid w:val="00560FB8"/>
    <w:rsid w:val="00561C9E"/>
    <w:rsid w:val="0056459F"/>
    <w:rsid w:val="00564925"/>
    <w:rsid w:val="00571C04"/>
    <w:rsid w:val="005727A4"/>
    <w:rsid w:val="00572A8F"/>
    <w:rsid w:val="00574046"/>
    <w:rsid w:val="0057505A"/>
    <w:rsid w:val="005757EC"/>
    <w:rsid w:val="00575B4D"/>
    <w:rsid w:val="0058542A"/>
    <w:rsid w:val="00586A15"/>
    <w:rsid w:val="00587183"/>
    <w:rsid w:val="005871F8"/>
    <w:rsid w:val="00587A42"/>
    <w:rsid w:val="00587F83"/>
    <w:rsid w:val="00592BBA"/>
    <w:rsid w:val="00593CF5"/>
    <w:rsid w:val="00596DB4"/>
    <w:rsid w:val="00596E68"/>
    <w:rsid w:val="005A2514"/>
    <w:rsid w:val="005A38DC"/>
    <w:rsid w:val="005A5064"/>
    <w:rsid w:val="005A76DB"/>
    <w:rsid w:val="005B2D3E"/>
    <w:rsid w:val="005B6DB2"/>
    <w:rsid w:val="005C1CC2"/>
    <w:rsid w:val="005C2A41"/>
    <w:rsid w:val="005C3C16"/>
    <w:rsid w:val="005C5AD0"/>
    <w:rsid w:val="005D02B9"/>
    <w:rsid w:val="005D3B2C"/>
    <w:rsid w:val="005D65AE"/>
    <w:rsid w:val="005D7FAE"/>
    <w:rsid w:val="005E073F"/>
    <w:rsid w:val="005E2D7E"/>
    <w:rsid w:val="005E4C9D"/>
    <w:rsid w:val="005F159A"/>
    <w:rsid w:val="005F211F"/>
    <w:rsid w:val="005F3020"/>
    <w:rsid w:val="005F64B8"/>
    <w:rsid w:val="005F6B98"/>
    <w:rsid w:val="005F74EE"/>
    <w:rsid w:val="005F775B"/>
    <w:rsid w:val="00600451"/>
    <w:rsid w:val="006006DE"/>
    <w:rsid w:val="00604334"/>
    <w:rsid w:val="00607595"/>
    <w:rsid w:val="00610993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56E8"/>
    <w:rsid w:val="006361D5"/>
    <w:rsid w:val="00641547"/>
    <w:rsid w:val="0064182B"/>
    <w:rsid w:val="006423C8"/>
    <w:rsid w:val="006462A0"/>
    <w:rsid w:val="006465FA"/>
    <w:rsid w:val="00650E52"/>
    <w:rsid w:val="006523CA"/>
    <w:rsid w:val="00655DA4"/>
    <w:rsid w:val="006575C0"/>
    <w:rsid w:val="00660874"/>
    <w:rsid w:val="006630A1"/>
    <w:rsid w:val="00663EE0"/>
    <w:rsid w:val="0066521D"/>
    <w:rsid w:val="006655A5"/>
    <w:rsid w:val="006655EF"/>
    <w:rsid w:val="00666C06"/>
    <w:rsid w:val="00670AF0"/>
    <w:rsid w:val="00671B1A"/>
    <w:rsid w:val="00671CCA"/>
    <w:rsid w:val="00674C2C"/>
    <w:rsid w:val="00677832"/>
    <w:rsid w:val="00687223"/>
    <w:rsid w:val="006879A1"/>
    <w:rsid w:val="00693338"/>
    <w:rsid w:val="00694013"/>
    <w:rsid w:val="00694D7F"/>
    <w:rsid w:val="00694F44"/>
    <w:rsid w:val="006A19AE"/>
    <w:rsid w:val="006A4A7F"/>
    <w:rsid w:val="006B12D5"/>
    <w:rsid w:val="006B39C3"/>
    <w:rsid w:val="006B4301"/>
    <w:rsid w:val="006B578A"/>
    <w:rsid w:val="006C0F1F"/>
    <w:rsid w:val="006C2D2E"/>
    <w:rsid w:val="006C3359"/>
    <w:rsid w:val="006C3B79"/>
    <w:rsid w:val="006D4A78"/>
    <w:rsid w:val="006D6481"/>
    <w:rsid w:val="006E0D42"/>
    <w:rsid w:val="006E1DB2"/>
    <w:rsid w:val="006E2720"/>
    <w:rsid w:val="006E3720"/>
    <w:rsid w:val="006E4EA1"/>
    <w:rsid w:val="006E5300"/>
    <w:rsid w:val="006F592D"/>
    <w:rsid w:val="006F6933"/>
    <w:rsid w:val="006F6B26"/>
    <w:rsid w:val="00703332"/>
    <w:rsid w:val="0071010C"/>
    <w:rsid w:val="00712F9B"/>
    <w:rsid w:val="00713DCE"/>
    <w:rsid w:val="00723111"/>
    <w:rsid w:val="00723E1C"/>
    <w:rsid w:val="00724FD7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62AB8"/>
    <w:rsid w:val="00772111"/>
    <w:rsid w:val="00773FBB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31A7"/>
    <w:rsid w:val="007A4E83"/>
    <w:rsid w:val="007A7A15"/>
    <w:rsid w:val="007B058B"/>
    <w:rsid w:val="007B10BD"/>
    <w:rsid w:val="007B59B3"/>
    <w:rsid w:val="007B6567"/>
    <w:rsid w:val="007B65A5"/>
    <w:rsid w:val="007B77FF"/>
    <w:rsid w:val="007C029D"/>
    <w:rsid w:val="007C1A4E"/>
    <w:rsid w:val="007C2F96"/>
    <w:rsid w:val="007C6F3A"/>
    <w:rsid w:val="007D667E"/>
    <w:rsid w:val="007D6937"/>
    <w:rsid w:val="007D7A1C"/>
    <w:rsid w:val="007E1A85"/>
    <w:rsid w:val="007E4EC8"/>
    <w:rsid w:val="007E76BA"/>
    <w:rsid w:val="007F00B7"/>
    <w:rsid w:val="007F14F9"/>
    <w:rsid w:val="007F39CC"/>
    <w:rsid w:val="007F5ADF"/>
    <w:rsid w:val="007F64C3"/>
    <w:rsid w:val="0080450D"/>
    <w:rsid w:val="00807C92"/>
    <w:rsid w:val="00811187"/>
    <w:rsid w:val="00812600"/>
    <w:rsid w:val="00815EEA"/>
    <w:rsid w:val="00820220"/>
    <w:rsid w:val="00820778"/>
    <w:rsid w:val="00821D8A"/>
    <w:rsid w:val="00822345"/>
    <w:rsid w:val="00822B0C"/>
    <w:rsid w:val="0082717D"/>
    <w:rsid w:val="0083108F"/>
    <w:rsid w:val="008374D3"/>
    <w:rsid w:val="00840570"/>
    <w:rsid w:val="00842CC9"/>
    <w:rsid w:val="00844DF2"/>
    <w:rsid w:val="00845366"/>
    <w:rsid w:val="008514C3"/>
    <w:rsid w:val="00854C47"/>
    <w:rsid w:val="00855C80"/>
    <w:rsid w:val="00856B03"/>
    <w:rsid w:val="00861A69"/>
    <w:rsid w:val="0086260B"/>
    <w:rsid w:val="00863399"/>
    <w:rsid w:val="008634AA"/>
    <w:rsid w:val="00863EEA"/>
    <w:rsid w:val="008671C9"/>
    <w:rsid w:val="0087308C"/>
    <w:rsid w:val="00882042"/>
    <w:rsid w:val="008822F4"/>
    <w:rsid w:val="00882BB7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4485"/>
    <w:rsid w:val="008A48E5"/>
    <w:rsid w:val="008A7D30"/>
    <w:rsid w:val="008B0AD5"/>
    <w:rsid w:val="008B1EE1"/>
    <w:rsid w:val="008B21EB"/>
    <w:rsid w:val="008B391E"/>
    <w:rsid w:val="008C3C78"/>
    <w:rsid w:val="008C7AA3"/>
    <w:rsid w:val="008D2577"/>
    <w:rsid w:val="008D5752"/>
    <w:rsid w:val="008D5A1B"/>
    <w:rsid w:val="008D6374"/>
    <w:rsid w:val="008D726F"/>
    <w:rsid w:val="008E10FC"/>
    <w:rsid w:val="008E20B3"/>
    <w:rsid w:val="008F315F"/>
    <w:rsid w:val="008F46CD"/>
    <w:rsid w:val="008F5DDA"/>
    <w:rsid w:val="008F77CD"/>
    <w:rsid w:val="008F79D2"/>
    <w:rsid w:val="00906380"/>
    <w:rsid w:val="00907253"/>
    <w:rsid w:val="009130F1"/>
    <w:rsid w:val="009168A3"/>
    <w:rsid w:val="009248E1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02F"/>
    <w:rsid w:val="0094226D"/>
    <w:rsid w:val="009443AA"/>
    <w:rsid w:val="00944417"/>
    <w:rsid w:val="00945E87"/>
    <w:rsid w:val="00950BA0"/>
    <w:rsid w:val="009512BE"/>
    <w:rsid w:val="0095223B"/>
    <w:rsid w:val="00956C97"/>
    <w:rsid w:val="00956ED6"/>
    <w:rsid w:val="00965319"/>
    <w:rsid w:val="0096692B"/>
    <w:rsid w:val="00966DFC"/>
    <w:rsid w:val="009674C2"/>
    <w:rsid w:val="0098191A"/>
    <w:rsid w:val="0098256C"/>
    <w:rsid w:val="009926AE"/>
    <w:rsid w:val="0099659C"/>
    <w:rsid w:val="00997678"/>
    <w:rsid w:val="00997CFC"/>
    <w:rsid w:val="009A0485"/>
    <w:rsid w:val="009A04CA"/>
    <w:rsid w:val="009A5123"/>
    <w:rsid w:val="009A6216"/>
    <w:rsid w:val="009A6789"/>
    <w:rsid w:val="009B13F3"/>
    <w:rsid w:val="009B26C5"/>
    <w:rsid w:val="009B350C"/>
    <w:rsid w:val="009B4351"/>
    <w:rsid w:val="009B5C56"/>
    <w:rsid w:val="009B7476"/>
    <w:rsid w:val="009C0FA5"/>
    <w:rsid w:val="009C2F55"/>
    <w:rsid w:val="009C4151"/>
    <w:rsid w:val="009C5496"/>
    <w:rsid w:val="009D6139"/>
    <w:rsid w:val="009E0534"/>
    <w:rsid w:val="009E2AB7"/>
    <w:rsid w:val="009E4151"/>
    <w:rsid w:val="009E54EC"/>
    <w:rsid w:val="009E7F66"/>
    <w:rsid w:val="009F028D"/>
    <w:rsid w:val="009F0304"/>
    <w:rsid w:val="009F7DC2"/>
    <w:rsid w:val="00A059FF"/>
    <w:rsid w:val="00A06561"/>
    <w:rsid w:val="00A071B8"/>
    <w:rsid w:val="00A148A5"/>
    <w:rsid w:val="00A16272"/>
    <w:rsid w:val="00A20D65"/>
    <w:rsid w:val="00A215B4"/>
    <w:rsid w:val="00A21EF9"/>
    <w:rsid w:val="00A2400C"/>
    <w:rsid w:val="00A26406"/>
    <w:rsid w:val="00A27152"/>
    <w:rsid w:val="00A2718B"/>
    <w:rsid w:val="00A341D7"/>
    <w:rsid w:val="00A35106"/>
    <w:rsid w:val="00A357E8"/>
    <w:rsid w:val="00A36ACD"/>
    <w:rsid w:val="00A41754"/>
    <w:rsid w:val="00A417CB"/>
    <w:rsid w:val="00A42E54"/>
    <w:rsid w:val="00A439A4"/>
    <w:rsid w:val="00A43C8C"/>
    <w:rsid w:val="00A452AE"/>
    <w:rsid w:val="00A476DD"/>
    <w:rsid w:val="00A540EF"/>
    <w:rsid w:val="00A550EF"/>
    <w:rsid w:val="00A57982"/>
    <w:rsid w:val="00A603E2"/>
    <w:rsid w:val="00A6167E"/>
    <w:rsid w:val="00A61B99"/>
    <w:rsid w:val="00A61D23"/>
    <w:rsid w:val="00A66ED8"/>
    <w:rsid w:val="00A7091E"/>
    <w:rsid w:val="00A70A46"/>
    <w:rsid w:val="00A824F3"/>
    <w:rsid w:val="00A83437"/>
    <w:rsid w:val="00A83C0F"/>
    <w:rsid w:val="00A8760A"/>
    <w:rsid w:val="00A909F2"/>
    <w:rsid w:val="00A91064"/>
    <w:rsid w:val="00A92AF7"/>
    <w:rsid w:val="00A96EF3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04C"/>
    <w:rsid w:val="00AF19F5"/>
    <w:rsid w:val="00AF44ED"/>
    <w:rsid w:val="00AF4929"/>
    <w:rsid w:val="00AF7FB5"/>
    <w:rsid w:val="00B00C24"/>
    <w:rsid w:val="00B1018E"/>
    <w:rsid w:val="00B14494"/>
    <w:rsid w:val="00B16145"/>
    <w:rsid w:val="00B17313"/>
    <w:rsid w:val="00B17F7C"/>
    <w:rsid w:val="00B20883"/>
    <w:rsid w:val="00B20D19"/>
    <w:rsid w:val="00B210A1"/>
    <w:rsid w:val="00B222CD"/>
    <w:rsid w:val="00B22C17"/>
    <w:rsid w:val="00B27A52"/>
    <w:rsid w:val="00B27F30"/>
    <w:rsid w:val="00B356A2"/>
    <w:rsid w:val="00B400B9"/>
    <w:rsid w:val="00B44E1B"/>
    <w:rsid w:val="00B452E9"/>
    <w:rsid w:val="00B47260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0494"/>
    <w:rsid w:val="00B924C6"/>
    <w:rsid w:val="00B93F85"/>
    <w:rsid w:val="00B945F3"/>
    <w:rsid w:val="00BA03B0"/>
    <w:rsid w:val="00BA4F35"/>
    <w:rsid w:val="00BA535F"/>
    <w:rsid w:val="00BA67EC"/>
    <w:rsid w:val="00BB5714"/>
    <w:rsid w:val="00BC0539"/>
    <w:rsid w:val="00BC1A43"/>
    <w:rsid w:val="00BC2F39"/>
    <w:rsid w:val="00BC3E08"/>
    <w:rsid w:val="00BC3EFA"/>
    <w:rsid w:val="00BC44EE"/>
    <w:rsid w:val="00BC646E"/>
    <w:rsid w:val="00BC6F56"/>
    <w:rsid w:val="00BC7F9A"/>
    <w:rsid w:val="00BD0F47"/>
    <w:rsid w:val="00BD1471"/>
    <w:rsid w:val="00BD28F6"/>
    <w:rsid w:val="00BD5666"/>
    <w:rsid w:val="00BD61E8"/>
    <w:rsid w:val="00BE4892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34ED"/>
    <w:rsid w:val="00C25D32"/>
    <w:rsid w:val="00C2602D"/>
    <w:rsid w:val="00C27710"/>
    <w:rsid w:val="00C30818"/>
    <w:rsid w:val="00C35682"/>
    <w:rsid w:val="00C37C70"/>
    <w:rsid w:val="00C4404C"/>
    <w:rsid w:val="00C4435E"/>
    <w:rsid w:val="00C4523F"/>
    <w:rsid w:val="00C45CB5"/>
    <w:rsid w:val="00C5370E"/>
    <w:rsid w:val="00C5378A"/>
    <w:rsid w:val="00C54599"/>
    <w:rsid w:val="00C57402"/>
    <w:rsid w:val="00C600EB"/>
    <w:rsid w:val="00C60DFB"/>
    <w:rsid w:val="00C61C4C"/>
    <w:rsid w:val="00C646F2"/>
    <w:rsid w:val="00C6568D"/>
    <w:rsid w:val="00C765A1"/>
    <w:rsid w:val="00C77759"/>
    <w:rsid w:val="00C826C1"/>
    <w:rsid w:val="00C83F65"/>
    <w:rsid w:val="00C86AF8"/>
    <w:rsid w:val="00C86BCF"/>
    <w:rsid w:val="00C905C2"/>
    <w:rsid w:val="00C95F4C"/>
    <w:rsid w:val="00C9677F"/>
    <w:rsid w:val="00C96E47"/>
    <w:rsid w:val="00C97FE8"/>
    <w:rsid w:val="00CA0364"/>
    <w:rsid w:val="00CA4AEC"/>
    <w:rsid w:val="00CA7E8F"/>
    <w:rsid w:val="00CB142E"/>
    <w:rsid w:val="00CB2E8C"/>
    <w:rsid w:val="00CB40DA"/>
    <w:rsid w:val="00CB4FD4"/>
    <w:rsid w:val="00CB743C"/>
    <w:rsid w:val="00CC1E92"/>
    <w:rsid w:val="00CC2B06"/>
    <w:rsid w:val="00CC3F5A"/>
    <w:rsid w:val="00CC4405"/>
    <w:rsid w:val="00CC6FB4"/>
    <w:rsid w:val="00CD082C"/>
    <w:rsid w:val="00CD242B"/>
    <w:rsid w:val="00CD3548"/>
    <w:rsid w:val="00CD3C27"/>
    <w:rsid w:val="00CD3E57"/>
    <w:rsid w:val="00CD694C"/>
    <w:rsid w:val="00CE1D57"/>
    <w:rsid w:val="00CE27BA"/>
    <w:rsid w:val="00CE39BE"/>
    <w:rsid w:val="00CE497B"/>
    <w:rsid w:val="00CF1657"/>
    <w:rsid w:val="00CF16C8"/>
    <w:rsid w:val="00CF1A40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17E72"/>
    <w:rsid w:val="00D25322"/>
    <w:rsid w:val="00D25A06"/>
    <w:rsid w:val="00D26DE5"/>
    <w:rsid w:val="00D30032"/>
    <w:rsid w:val="00D3003F"/>
    <w:rsid w:val="00D31649"/>
    <w:rsid w:val="00D365DD"/>
    <w:rsid w:val="00D4269D"/>
    <w:rsid w:val="00D4706F"/>
    <w:rsid w:val="00D47B08"/>
    <w:rsid w:val="00D50FE9"/>
    <w:rsid w:val="00D51FCC"/>
    <w:rsid w:val="00D52203"/>
    <w:rsid w:val="00D53739"/>
    <w:rsid w:val="00D56439"/>
    <w:rsid w:val="00D6138E"/>
    <w:rsid w:val="00D62904"/>
    <w:rsid w:val="00D62D68"/>
    <w:rsid w:val="00D647DB"/>
    <w:rsid w:val="00D64B04"/>
    <w:rsid w:val="00D654D8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68F"/>
    <w:rsid w:val="00D928DA"/>
    <w:rsid w:val="00D92CFD"/>
    <w:rsid w:val="00DA266E"/>
    <w:rsid w:val="00DA3A7C"/>
    <w:rsid w:val="00DA4256"/>
    <w:rsid w:val="00DA666C"/>
    <w:rsid w:val="00DA66FB"/>
    <w:rsid w:val="00DA6EA7"/>
    <w:rsid w:val="00DB2373"/>
    <w:rsid w:val="00DB62D3"/>
    <w:rsid w:val="00DB69D4"/>
    <w:rsid w:val="00DC0C22"/>
    <w:rsid w:val="00DC16AA"/>
    <w:rsid w:val="00DC47EF"/>
    <w:rsid w:val="00DC4EEB"/>
    <w:rsid w:val="00DC5D04"/>
    <w:rsid w:val="00DC6377"/>
    <w:rsid w:val="00DC6700"/>
    <w:rsid w:val="00DD02DB"/>
    <w:rsid w:val="00DD2DA0"/>
    <w:rsid w:val="00DD4BCE"/>
    <w:rsid w:val="00DD5957"/>
    <w:rsid w:val="00DD5F2C"/>
    <w:rsid w:val="00DD7D0F"/>
    <w:rsid w:val="00DE3439"/>
    <w:rsid w:val="00DE36A1"/>
    <w:rsid w:val="00DE55C2"/>
    <w:rsid w:val="00DE5D10"/>
    <w:rsid w:val="00DE5DFA"/>
    <w:rsid w:val="00DE6336"/>
    <w:rsid w:val="00DF0C08"/>
    <w:rsid w:val="00DF36D7"/>
    <w:rsid w:val="00DF66E7"/>
    <w:rsid w:val="00DF67B1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219C"/>
    <w:rsid w:val="00E35417"/>
    <w:rsid w:val="00E37AD5"/>
    <w:rsid w:val="00E42D26"/>
    <w:rsid w:val="00E45314"/>
    <w:rsid w:val="00E45B6D"/>
    <w:rsid w:val="00E5040D"/>
    <w:rsid w:val="00E54748"/>
    <w:rsid w:val="00E60077"/>
    <w:rsid w:val="00E6033E"/>
    <w:rsid w:val="00E62D87"/>
    <w:rsid w:val="00E63C96"/>
    <w:rsid w:val="00E64EAC"/>
    <w:rsid w:val="00E65BD2"/>
    <w:rsid w:val="00E70862"/>
    <w:rsid w:val="00E71CED"/>
    <w:rsid w:val="00E74CD4"/>
    <w:rsid w:val="00E7600B"/>
    <w:rsid w:val="00E80D1C"/>
    <w:rsid w:val="00E82457"/>
    <w:rsid w:val="00E86DDC"/>
    <w:rsid w:val="00E87D58"/>
    <w:rsid w:val="00E92D2E"/>
    <w:rsid w:val="00E94E57"/>
    <w:rsid w:val="00E97567"/>
    <w:rsid w:val="00E979F2"/>
    <w:rsid w:val="00EA1D98"/>
    <w:rsid w:val="00EA6ED7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D6711"/>
    <w:rsid w:val="00EE59DA"/>
    <w:rsid w:val="00EE6FA9"/>
    <w:rsid w:val="00EF18F7"/>
    <w:rsid w:val="00EF7802"/>
    <w:rsid w:val="00F00100"/>
    <w:rsid w:val="00F04445"/>
    <w:rsid w:val="00F05791"/>
    <w:rsid w:val="00F06B39"/>
    <w:rsid w:val="00F10B0E"/>
    <w:rsid w:val="00F1356B"/>
    <w:rsid w:val="00F13B78"/>
    <w:rsid w:val="00F1458F"/>
    <w:rsid w:val="00F20F3F"/>
    <w:rsid w:val="00F265EA"/>
    <w:rsid w:val="00F270AC"/>
    <w:rsid w:val="00F27305"/>
    <w:rsid w:val="00F318A6"/>
    <w:rsid w:val="00F33826"/>
    <w:rsid w:val="00F35486"/>
    <w:rsid w:val="00F35807"/>
    <w:rsid w:val="00F360E4"/>
    <w:rsid w:val="00F4137A"/>
    <w:rsid w:val="00F42BA6"/>
    <w:rsid w:val="00F42E53"/>
    <w:rsid w:val="00F50253"/>
    <w:rsid w:val="00F508E4"/>
    <w:rsid w:val="00F516F5"/>
    <w:rsid w:val="00F52FD3"/>
    <w:rsid w:val="00F536A5"/>
    <w:rsid w:val="00F55CAB"/>
    <w:rsid w:val="00F57C86"/>
    <w:rsid w:val="00F61530"/>
    <w:rsid w:val="00F64706"/>
    <w:rsid w:val="00F717F9"/>
    <w:rsid w:val="00F720B2"/>
    <w:rsid w:val="00F72A4D"/>
    <w:rsid w:val="00F72BD6"/>
    <w:rsid w:val="00F72C54"/>
    <w:rsid w:val="00F736A6"/>
    <w:rsid w:val="00F75374"/>
    <w:rsid w:val="00F7570A"/>
    <w:rsid w:val="00F80B34"/>
    <w:rsid w:val="00F84023"/>
    <w:rsid w:val="00F85BA7"/>
    <w:rsid w:val="00F85E29"/>
    <w:rsid w:val="00F87547"/>
    <w:rsid w:val="00F9108E"/>
    <w:rsid w:val="00F92BE5"/>
    <w:rsid w:val="00F970C4"/>
    <w:rsid w:val="00FA07A2"/>
    <w:rsid w:val="00FA1D13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E7618"/>
    <w:rsid w:val="00FF0FF4"/>
    <w:rsid w:val="00FF13B7"/>
    <w:rsid w:val="00FF220E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customStyle="1" w:styleId="ConsPlusNormal">
    <w:name w:val="ConsPlusNormal"/>
    <w:rsid w:val="004D5B2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AF104C"/>
    <w:rPr>
      <w:color w:val="581A07"/>
      <w:u w:val="single"/>
    </w:rPr>
  </w:style>
  <w:style w:type="paragraph" w:styleId="ae">
    <w:name w:val="List Paragraph"/>
    <w:basedOn w:val="a"/>
    <w:uiPriority w:val="34"/>
    <w:qFormat/>
    <w:rsid w:val="0070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customStyle="1" w:styleId="ConsPlusNormal">
    <w:name w:val="ConsPlusNormal"/>
    <w:rsid w:val="004D5B2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AF104C"/>
    <w:rPr>
      <w:color w:val="581A07"/>
      <w:u w:val="single"/>
    </w:rPr>
  </w:style>
  <w:style w:type="paragraph" w:styleId="ae">
    <w:name w:val="List Paragraph"/>
    <w:basedOn w:val="a"/>
    <w:uiPriority w:val="34"/>
    <w:qFormat/>
    <w:rsid w:val="0070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@penza-gorod.ru" TargetMode="External"/><Relationship Id="rId13" Type="http://schemas.openxmlformats.org/officeDocument/2006/relationships/hyperlink" Target="consultantplus://offline/ref=55AB044EF2AE989F64BADE15758998A2A9FC4CB5DA2F5F2EF6570EE1D94FDB4BDB3F0025N2c9M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F0EC36A429E446EEC189046306445E962A1689D9446809726A52D899EB29417D44B267Y1nEL" TargetMode="External"/><Relationship Id="rId7" Type="http://schemas.openxmlformats.org/officeDocument/2006/relationships/hyperlink" Target="http://penza-gorod.ru/" TargetMode="External"/><Relationship Id="rId12" Type="http://schemas.openxmlformats.org/officeDocument/2006/relationships/hyperlink" Target="consultantplus://offline/ref=55AB044EF2AE989F64BADE15758998A2A9FC4CB5DA2F5F2EF6570EE1D94FDB4BDB3F0026N2cFM" TargetMode="External"/><Relationship Id="rId17" Type="http://schemas.openxmlformats.org/officeDocument/2006/relationships/hyperlink" Target="http://penza-go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66F0EC36A429E446EEC189046306445E95231484D9436809726A52D899EB29417D44B26318C089CCY0n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nza-gorod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F0EC36A429E446EEC189046306445E962A1689D9446809726A52D899EB29417D44B267Y1n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penza-go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PressaCenter" TargetMode="External"/><Relationship Id="rId14" Type="http://schemas.openxmlformats.org/officeDocument/2006/relationships/hyperlink" Target="consultantplus://offline/ref=66F0EC36A429E446EEC189046306445E95231484D9436809726A52D899EB29417D44B26318C089CCY0n0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C023-5C4C-45AC-967E-BBDCCB6C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3</cp:revision>
  <cp:lastPrinted>2016-02-19T07:48:00Z</cp:lastPrinted>
  <dcterms:created xsi:type="dcterms:W3CDTF">2016-07-25T11:23:00Z</dcterms:created>
  <dcterms:modified xsi:type="dcterms:W3CDTF">2016-07-26T06:01:00Z</dcterms:modified>
</cp:coreProperties>
</file>