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1"/>
      <w:bookmarkEnd w:id="0"/>
      <w:proofErr w:type="gramStart"/>
      <w:r>
        <w:rPr>
          <w:rFonts w:ascii="Calibri" w:hAnsi="Calibri" w:cs="Calibri"/>
        </w:rPr>
        <w:t>Утвержден</w:t>
      </w:r>
      <w:proofErr w:type="gramEnd"/>
      <w:r>
        <w:rPr>
          <w:rFonts w:ascii="Calibri" w:hAnsi="Calibri" w:cs="Calibri"/>
        </w:rPr>
        <w:t xml:space="preserve"> и введен в действие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gramStart"/>
      <w:r>
        <w:rPr>
          <w:rFonts w:ascii="Calibri" w:hAnsi="Calibri" w:cs="Calibri"/>
        </w:rPr>
        <w:t>Федерального</w:t>
      </w:r>
      <w:proofErr w:type="gramEnd"/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агентства по </w:t>
      </w:r>
      <w:proofErr w:type="gramStart"/>
      <w:r>
        <w:rPr>
          <w:rFonts w:ascii="Calibri" w:hAnsi="Calibri" w:cs="Calibri"/>
        </w:rPr>
        <w:t>техническому</w:t>
      </w:r>
      <w:proofErr w:type="gramEnd"/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регулированию и метрологии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июня 2011 г. N 159-ст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НАЦИОНАЛЬНЫЙ СТАНДАРТ РОССИЙСКОЙ ФЕДЕРАЦИИ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СИСТЕМА СТАНДАРТОВ БЕЗОПАСНОСТИ ТРУДА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ОДЕЖДА СПЕЦИАЛЬНАЯ ДЛЯ ЗАЩИТЫ ОТ ИСКР И БРЫЗГ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РАСПЛАВЛЕННОГО МЕТАЛЛА ПРИ СВАРОЧНЫХ И АНАЛОГИЧНЫХ РАБОТАХ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186C" w:rsidRP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>ТЕХНИЧЕСКИЕ</w:t>
      </w:r>
      <w:r w:rsidRPr="0026186C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</w:rPr>
        <w:t>ТРЕБОВАНИЯ</w:t>
      </w:r>
    </w:p>
    <w:p w:rsidR="0026186C" w:rsidRP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26186C" w:rsidRP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26186C">
        <w:rPr>
          <w:rFonts w:ascii="Calibri" w:hAnsi="Calibri" w:cs="Calibri"/>
          <w:b/>
          <w:bCs/>
          <w:lang w:val="en-US"/>
        </w:rPr>
        <w:t>Occupational safety standards system. Special clothing</w:t>
      </w:r>
    </w:p>
    <w:p w:rsidR="0026186C" w:rsidRP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26186C">
        <w:rPr>
          <w:rFonts w:ascii="Calibri" w:hAnsi="Calibri" w:cs="Calibri"/>
          <w:b/>
          <w:bCs/>
          <w:lang w:val="en-US"/>
        </w:rPr>
        <w:t>for protection against sparks and spatters of molten metal</w:t>
      </w:r>
    </w:p>
    <w:p w:rsidR="0026186C" w:rsidRP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26186C">
        <w:rPr>
          <w:rFonts w:ascii="Calibri" w:hAnsi="Calibri" w:cs="Calibri"/>
          <w:b/>
          <w:bCs/>
          <w:lang w:val="en-US"/>
        </w:rPr>
        <w:t>in welding and allied processes. Technical requirements</w:t>
      </w:r>
    </w:p>
    <w:p w:rsidR="0026186C" w:rsidRP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26186C" w:rsidRP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26186C">
        <w:rPr>
          <w:rFonts w:ascii="Calibri" w:hAnsi="Calibri" w:cs="Calibri"/>
          <w:b/>
          <w:bCs/>
          <w:lang w:val="en-US"/>
        </w:rPr>
        <w:t>ISO 11611:2007</w:t>
      </w:r>
    </w:p>
    <w:p w:rsidR="0026186C" w:rsidRP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26186C">
        <w:rPr>
          <w:rFonts w:ascii="Calibri" w:hAnsi="Calibri" w:cs="Calibri"/>
          <w:b/>
          <w:bCs/>
          <w:lang w:val="en-US"/>
        </w:rPr>
        <w:t>Protective clothing for use in welding and allied processes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(IDT)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ГОСТ </w:t>
      </w:r>
      <w:proofErr w:type="gramStart"/>
      <w:r>
        <w:rPr>
          <w:rFonts w:ascii="Calibri" w:hAnsi="Calibri" w:cs="Calibri"/>
          <w:b/>
          <w:bCs/>
        </w:rPr>
        <w:t>Р</w:t>
      </w:r>
      <w:proofErr w:type="gramEnd"/>
      <w:r>
        <w:rPr>
          <w:rFonts w:ascii="Calibri" w:hAnsi="Calibri" w:cs="Calibri"/>
          <w:b/>
          <w:bCs/>
        </w:rPr>
        <w:t xml:space="preserve"> ИСО 11611-2011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Группа Т58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ОКС 13.340.10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25.160.01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 декабря 2012 года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Предисловие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Цели и принципы стандартизации в Российской Федерации установлены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декабря 2002 г. N 184-ФЗ "О техническом регулировании", а правила применения национальных стандартов Российской Федерации - </w:t>
      </w:r>
      <w:hyperlink r:id="rId7" w:history="1">
        <w:r>
          <w:rPr>
            <w:rFonts w:ascii="Calibri" w:hAnsi="Calibri" w:cs="Calibri"/>
            <w:color w:val="0000FF"/>
          </w:rPr>
          <w:t xml:space="preserve">ГОСТ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  <w:r>
          <w:rPr>
            <w:rFonts w:ascii="Calibri" w:hAnsi="Calibri" w:cs="Calibri"/>
            <w:color w:val="0000FF"/>
          </w:rPr>
          <w:t xml:space="preserve"> 1.0-2004</w:t>
        </w:r>
      </w:hyperlink>
      <w:r>
        <w:rPr>
          <w:rFonts w:ascii="Calibri" w:hAnsi="Calibri" w:cs="Calibri"/>
        </w:rPr>
        <w:t xml:space="preserve"> "Стандартизация в Российской Федерации. Основные положения".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38"/>
      <w:bookmarkEnd w:id="2"/>
      <w:r>
        <w:rPr>
          <w:rFonts w:ascii="Calibri" w:hAnsi="Calibri" w:cs="Calibri"/>
        </w:rPr>
        <w:t>Сведения о стандарте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Подготовлен ЗАО "ФПГ </w:t>
      </w:r>
      <w:proofErr w:type="spellStart"/>
      <w:r>
        <w:rPr>
          <w:rFonts w:ascii="Calibri" w:hAnsi="Calibri" w:cs="Calibri"/>
        </w:rPr>
        <w:t>Энергоконтракт</w:t>
      </w:r>
      <w:proofErr w:type="spellEnd"/>
      <w:r>
        <w:rPr>
          <w:rFonts w:ascii="Calibri" w:hAnsi="Calibri" w:cs="Calibri"/>
        </w:rPr>
        <w:t>" на основе собственного аутентичного перевода на русский язык стандарта, указанного в пункте 4.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Внесен</w:t>
      </w:r>
      <w:proofErr w:type="gramEnd"/>
      <w:r>
        <w:rPr>
          <w:rFonts w:ascii="Calibri" w:hAnsi="Calibri" w:cs="Calibri"/>
        </w:rPr>
        <w:t xml:space="preserve"> Техническим комитетом по стандартизации средств индивидуальной защиты ТК 320 "СИЗ".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Утвержден и введен в действие Приказом Федерального агентства по техническому регулированию и метрологии от 28 июня 2011 г. N 159-ст.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стандарт идентичен международному стандарту ИСО 11611:2007 "Одежда специальная для защиты от искр и брызг расплавленного металла при сварочных и аналогичных работах" (ISO 11611:2007 "</w:t>
      </w:r>
      <w:proofErr w:type="spellStart"/>
      <w:r>
        <w:rPr>
          <w:rFonts w:ascii="Calibri" w:hAnsi="Calibri" w:cs="Calibri"/>
        </w:rPr>
        <w:t>Protective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clothing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welding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allied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processes</w:t>
      </w:r>
      <w:proofErr w:type="spellEnd"/>
      <w:r>
        <w:rPr>
          <w:rFonts w:ascii="Calibri" w:hAnsi="Calibri" w:cs="Calibri"/>
        </w:rPr>
        <w:t>").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Наименование настоящего стандарта изменено относительно наименования указанного международного стандарта для приведения в соответствие с 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1.5-2004 </w:t>
      </w:r>
      <w:hyperlink r:id="rId8" w:history="1">
        <w:r>
          <w:rPr>
            <w:rFonts w:ascii="Calibri" w:hAnsi="Calibri" w:cs="Calibri"/>
            <w:color w:val="0000FF"/>
          </w:rPr>
          <w:t>(пункт 3.5)</w:t>
        </w:r>
      </w:hyperlink>
      <w:r>
        <w:rPr>
          <w:rFonts w:ascii="Calibri" w:hAnsi="Calibri" w:cs="Calibri"/>
        </w:rPr>
        <w:t>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применении настоящего стандарта рекомендуется использовать вместо ссылочных международных стандартов соответствующие им национальные стандарты, сведения о которых приведены в </w:t>
      </w:r>
      <w:hyperlink w:anchor="Par426" w:history="1">
        <w:r>
          <w:rPr>
            <w:rFonts w:ascii="Calibri" w:hAnsi="Calibri" w:cs="Calibri"/>
            <w:color w:val="0000FF"/>
          </w:rPr>
          <w:t>Приложении ДА</w:t>
        </w:r>
      </w:hyperlink>
      <w:r>
        <w:rPr>
          <w:rFonts w:ascii="Calibri" w:hAnsi="Calibri" w:cs="Calibri"/>
        </w:rPr>
        <w:t>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Введен впервые.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0"/>
      <w:bookmarkEnd w:id="3"/>
      <w:r>
        <w:rPr>
          <w:rFonts w:ascii="Calibri" w:hAnsi="Calibri" w:cs="Calibri"/>
        </w:rPr>
        <w:t>1. Область применения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стандарт распространяется на специальную одежду и другие защитные средства, включая подшлемники, шлемы, фартуки, нарукавники, гетры, предназначенные для защиты работающих от вредных и опасных производственных факторов, возникающих в ходе проведения сварочных и аналогичных работ с сопоставимыми рисками.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стандарт не распространяется на средства индивидуальные защиты ног, рук, головы, </w:t>
      </w:r>
      <w:proofErr w:type="gramStart"/>
      <w:r>
        <w:rPr>
          <w:rFonts w:ascii="Calibri" w:hAnsi="Calibri" w:cs="Calibri"/>
        </w:rPr>
        <w:t>кроме</w:t>
      </w:r>
      <w:proofErr w:type="gramEnd"/>
      <w:r>
        <w:rPr>
          <w:rFonts w:ascii="Calibri" w:hAnsi="Calibri" w:cs="Calibri"/>
        </w:rPr>
        <w:t xml:space="preserve"> указанных.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Специальная одежда, соответствующая настоящему стандарту, предназначена для защиты работника от искр и брызг расплавленного металла, кратковременного соприкосновения с пламенем, теплового излучения, минимизации возможности поражения электрическим током в результате кратковременного соприкосновения с электрическими проводами, находящимися под напряжением до 100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 xml:space="preserve"> постоянного тока при обычных условиях сварки. Любой вид загрязнений может повлиять на защитные свойства, обеспечиваемые при кратковременном случайном контакте с электрическими проводами, находящимися под напряжением.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стандарт определяет два класса защиты </w:t>
      </w:r>
      <w:hyperlink w:anchor="Par344" w:history="1">
        <w:r>
          <w:rPr>
            <w:rFonts w:ascii="Calibri" w:hAnsi="Calibri" w:cs="Calibri"/>
            <w:color w:val="0000FF"/>
          </w:rPr>
          <w:t>(Приложение A)</w:t>
        </w:r>
      </w:hyperlink>
      <w:r>
        <w:rPr>
          <w:rFonts w:ascii="Calibri" w:hAnsi="Calibri" w:cs="Calibri"/>
        </w:rPr>
        <w:t xml:space="preserve"> в зависимости от эксплуатационных требований, причем по уровню защиты класс 1 ниже, чем класс 2.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1 предназначен для защиты от рисков, возникающих при менее опасных методах сварки и работах, связанных с возникновением небольшого количества искр и брызг расплавленного металла, теплового излучения.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2 предназначен для защиты от рисков, возникающих при более опасных методах сварки и работах, связанных с возникновением большого количества искр и брызг расплавленного металла, теплового излучения.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Подробная информация представлена в </w:t>
      </w:r>
      <w:hyperlink w:anchor="Par228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 xml:space="preserve"> и </w:t>
      </w:r>
      <w:hyperlink w:anchor="Par399" w:history="1">
        <w:r>
          <w:rPr>
            <w:rFonts w:ascii="Calibri" w:hAnsi="Calibri" w:cs="Calibri"/>
            <w:color w:val="0000FF"/>
          </w:rPr>
          <w:t>Приложении B</w:t>
        </w:r>
      </w:hyperlink>
      <w:r>
        <w:rPr>
          <w:rFonts w:ascii="Calibri" w:hAnsi="Calibri" w:cs="Calibri"/>
        </w:rPr>
        <w:t>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от рисков при сварке или аналогичных работах обеспечивается комплексным применением дополнительных средств защиты головы, лица, рук и ног. Требования к дополнительным средствам защиты установлены соответствующими стандартами.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1"/>
      <w:bookmarkEnd w:id="4"/>
      <w:r>
        <w:rPr>
          <w:rFonts w:ascii="Calibri" w:hAnsi="Calibri" w:cs="Calibri"/>
        </w:rPr>
        <w:t>2. Нормативные ссылки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использованы нормативные ссылки на следующие стандарты:</w:t>
      </w:r>
    </w:p>
    <w:p w:rsidR="0026186C" w:rsidRP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ИСО</w:t>
      </w:r>
      <w:r w:rsidRPr="0026186C">
        <w:rPr>
          <w:rFonts w:ascii="Calibri" w:hAnsi="Calibri" w:cs="Calibri"/>
          <w:lang w:val="en-US"/>
        </w:rPr>
        <w:t xml:space="preserve"> 3071:2005. </w:t>
      </w:r>
      <w:r>
        <w:rPr>
          <w:rFonts w:ascii="Calibri" w:hAnsi="Calibri" w:cs="Calibri"/>
        </w:rPr>
        <w:t>Текстиль</w:t>
      </w:r>
      <w:r w:rsidRPr="0026186C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Определение</w:t>
      </w:r>
      <w:r w:rsidRPr="0026186C">
        <w:rPr>
          <w:rFonts w:ascii="Calibri" w:hAnsi="Calibri" w:cs="Calibri"/>
          <w:lang w:val="en-US"/>
        </w:rPr>
        <w:t xml:space="preserve"> pH </w:t>
      </w:r>
      <w:r>
        <w:rPr>
          <w:rFonts w:ascii="Calibri" w:hAnsi="Calibri" w:cs="Calibri"/>
        </w:rPr>
        <w:t>водного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экстракта</w:t>
      </w:r>
      <w:r w:rsidRPr="0026186C">
        <w:rPr>
          <w:rFonts w:ascii="Calibri" w:hAnsi="Calibri" w:cs="Calibri"/>
          <w:lang w:val="en-US"/>
        </w:rPr>
        <w:t xml:space="preserve"> (ISO 3071:2005, Textiles - Determination of pH of aqueous extract)</w:t>
      </w:r>
    </w:p>
    <w:p w:rsidR="0026186C" w:rsidRP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ИСО 3376:2002. Кожа. Физические и механические испытания. Определение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разрывной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нагрузки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и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относительного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удлинения</w:t>
      </w:r>
      <w:r w:rsidRPr="0026186C">
        <w:rPr>
          <w:rFonts w:ascii="Calibri" w:hAnsi="Calibri" w:cs="Calibri"/>
          <w:lang w:val="en-US"/>
        </w:rPr>
        <w:t xml:space="preserve"> (ISO 3376:2002, Leather - Physical and mechanical tests - Determination of tensile strength and percentage extension)</w:t>
      </w:r>
    </w:p>
    <w:p w:rsidR="0026186C" w:rsidRP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ИСО 3377-1:2002. Кожа. Физические и механические испытания. Определение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раздирающей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нагрузки</w:t>
      </w:r>
      <w:r w:rsidRPr="0026186C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Часть</w:t>
      </w:r>
      <w:r w:rsidRPr="0026186C">
        <w:rPr>
          <w:rFonts w:ascii="Calibri" w:hAnsi="Calibri" w:cs="Calibri"/>
          <w:lang w:val="en-US"/>
        </w:rPr>
        <w:t xml:space="preserve"> 1. </w:t>
      </w:r>
      <w:proofErr w:type="spellStart"/>
      <w:proofErr w:type="gramStart"/>
      <w:r>
        <w:rPr>
          <w:rFonts w:ascii="Calibri" w:hAnsi="Calibri" w:cs="Calibri"/>
        </w:rPr>
        <w:t>Раздир</w:t>
      </w:r>
      <w:proofErr w:type="spellEnd"/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одиночной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кромки</w:t>
      </w:r>
      <w:r w:rsidRPr="0026186C">
        <w:rPr>
          <w:rFonts w:ascii="Calibri" w:hAnsi="Calibri" w:cs="Calibri"/>
          <w:lang w:val="en-US"/>
        </w:rPr>
        <w:t xml:space="preserve"> (ISO 3377-1:2002, Leather - Physical and mechanical </w:t>
      </w:r>
      <w:r w:rsidRPr="0026186C">
        <w:rPr>
          <w:rFonts w:ascii="Calibri" w:hAnsi="Calibri" w:cs="Calibri"/>
          <w:lang w:val="en-US"/>
        </w:rPr>
        <w:lastRenderedPageBreak/>
        <w:t>tests - Determination of tear load - Part 1:</w:t>
      </w:r>
      <w:proofErr w:type="gramEnd"/>
      <w:r w:rsidRPr="0026186C">
        <w:rPr>
          <w:rFonts w:ascii="Calibri" w:hAnsi="Calibri" w:cs="Calibri"/>
          <w:lang w:val="en-US"/>
        </w:rPr>
        <w:t xml:space="preserve"> Single edge tear)</w:t>
      </w:r>
    </w:p>
    <w:p w:rsidR="0026186C" w:rsidRP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ИСО</w:t>
      </w:r>
      <w:r w:rsidRPr="0026186C">
        <w:rPr>
          <w:rFonts w:ascii="Calibri" w:hAnsi="Calibri" w:cs="Calibri"/>
          <w:lang w:val="en-US"/>
        </w:rPr>
        <w:t xml:space="preserve"> 4045:1977. </w:t>
      </w:r>
      <w:r>
        <w:rPr>
          <w:rFonts w:ascii="Calibri" w:hAnsi="Calibri" w:cs="Calibri"/>
        </w:rPr>
        <w:t>Кожа</w:t>
      </w:r>
      <w:r w:rsidRPr="0026186C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Определение</w:t>
      </w:r>
      <w:r w:rsidRPr="0026186C">
        <w:rPr>
          <w:rFonts w:ascii="Calibri" w:hAnsi="Calibri" w:cs="Calibri"/>
          <w:lang w:val="en-US"/>
        </w:rPr>
        <w:t xml:space="preserve"> pH (ISO 4045:1997, Leather - Determination of pH)</w:t>
      </w:r>
    </w:p>
    <w:p w:rsidR="0026186C" w:rsidRP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ИСО</w:t>
      </w:r>
      <w:r w:rsidRPr="0026186C">
        <w:rPr>
          <w:rFonts w:ascii="Calibri" w:hAnsi="Calibri" w:cs="Calibri"/>
          <w:lang w:val="en-US"/>
        </w:rPr>
        <w:t xml:space="preserve"> 4048:1977. </w:t>
      </w:r>
      <w:r>
        <w:rPr>
          <w:rFonts w:ascii="Calibri" w:hAnsi="Calibri" w:cs="Calibri"/>
        </w:rPr>
        <w:t>Кожа</w:t>
      </w:r>
      <w:r w:rsidRPr="0026186C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Определение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веществ</w:t>
      </w:r>
      <w:r w:rsidRPr="0026186C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</w:rPr>
        <w:t>растворимых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в</w:t>
      </w:r>
      <w:r w:rsidRPr="0026186C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дихлорметане</w:t>
      </w:r>
      <w:proofErr w:type="spellEnd"/>
      <w:r w:rsidRPr="0026186C">
        <w:rPr>
          <w:rFonts w:ascii="Calibri" w:hAnsi="Calibri" w:cs="Calibri"/>
          <w:lang w:val="en-US"/>
        </w:rPr>
        <w:t xml:space="preserve"> (ISO 4048:1977, Leather - Determination of matter soluble in dichloromethane)</w:t>
      </w:r>
    </w:p>
    <w:p w:rsidR="0026186C" w:rsidRP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ИСО</w:t>
      </w:r>
      <w:r w:rsidRPr="0026186C">
        <w:rPr>
          <w:rFonts w:ascii="Calibri" w:hAnsi="Calibri" w:cs="Calibri"/>
          <w:lang w:val="en-US"/>
        </w:rPr>
        <w:t xml:space="preserve"> 5077:2007. </w:t>
      </w:r>
      <w:r>
        <w:rPr>
          <w:rFonts w:ascii="Calibri" w:hAnsi="Calibri" w:cs="Calibri"/>
        </w:rPr>
        <w:t>Текстиль</w:t>
      </w:r>
      <w:r w:rsidRPr="0026186C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Определение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изменения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размеров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при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стирке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и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сушке</w:t>
      </w:r>
      <w:r w:rsidRPr="0026186C">
        <w:rPr>
          <w:rFonts w:ascii="Calibri" w:hAnsi="Calibri" w:cs="Calibri"/>
          <w:lang w:val="en-US"/>
        </w:rPr>
        <w:t xml:space="preserve"> (ISO 5077:2007, Textiles - Determination of dimensional change in whashing and drying)</w:t>
      </w:r>
    </w:p>
    <w:p w:rsidR="0026186C" w:rsidRP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ИСО 6942:2002. Одежда защитная. Защита от тепла и огня. Метод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испытаний</w:t>
      </w:r>
      <w:r w:rsidRPr="0026186C">
        <w:rPr>
          <w:rFonts w:ascii="Calibri" w:hAnsi="Calibri" w:cs="Calibri"/>
          <w:lang w:val="en-US"/>
        </w:rPr>
        <w:t xml:space="preserve">. </w:t>
      </w:r>
      <w:proofErr w:type="gramStart"/>
      <w:r>
        <w:rPr>
          <w:rFonts w:ascii="Calibri" w:hAnsi="Calibri" w:cs="Calibri"/>
        </w:rPr>
        <w:t>Оценка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материалов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и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пакетов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материалов</w:t>
      </w:r>
      <w:r w:rsidRPr="0026186C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</w:rPr>
        <w:t>подвергаемых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воздействию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источника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теплового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излучения</w:t>
      </w:r>
      <w:r w:rsidRPr="0026186C">
        <w:rPr>
          <w:rFonts w:ascii="Calibri" w:hAnsi="Calibri" w:cs="Calibri"/>
          <w:lang w:val="en-US"/>
        </w:rPr>
        <w:t xml:space="preserve"> (ISO 6942:2002, Protective clothing - Protection against heat and fire - Method of test:</w:t>
      </w:r>
      <w:proofErr w:type="gramEnd"/>
      <w:r w:rsidRPr="0026186C">
        <w:rPr>
          <w:rFonts w:ascii="Calibri" w:hAnsi="Calibri" w:cs="Calibri"/>
          <w:lang w:val="en-US"/>
        </w:rPr>
        <w:t xml:space="preserve"> Evaluation of materials and material assemblies when exposed to a source of radiant heat)</w:t>
      </w:r>
    </w:p>
    <w:p w:rsidR="0026186C" w:rsidRP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ИСО</w:t>
      </w:r>
      <w:r w:rsidRPr="0026186C">
        <w:rPr>
          <w:rFonts w:ascii="Calibri" w:hAnsi="Calibri" w:cs="Calibri"/>
          <w:lang w:val="en-US"/>
        </w:rPr>
        <w:t xml:space="preserve"> 9150:1988. </w:t>
      </w:r>
      <w:r>
        <w:rPr>
          <w:rFonts w:ascii="Calibri" w:hAnsi="Calibri" w:cs="Calibri"/>
        </w:rPr>
        <w:t>Одежда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защитная</w:t>
      </w:r>
      <w:r w:rsidRPr="0026186C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Определение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поведения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материалов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под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воздействием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брызг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расплавленного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металла</w:t>
      </w:r>
      <w:r w:rsidRPr="0026186C">
        <w:rPr>
          <w:rFonts w:ascii="Calibri" w:hAnsi="Calibri" w:cs="Calibri"/>
          <w:lang w:val="en-US"/>
        </w:rPr>
        <w:t xml:space="preserve"> (ISO 9150:1988, Protective clothing - Determination of behavior of materials on impact of small splashes of molten metal)</w:t>
      </w:r>
    </w:p>
    <w:p w:rsidR="0026186C" w:rsidRP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ИСО</w:t>
      </w:r>
      <w:r w:rsidRPr="0026186C">
        <w:rPr>
          <w:rFonts w:ascii="Calibri" w:hAnsi="Calibri" w:cs="Calibri"/>
          <w:lang w:val="en-US"/>
        </w:rPr>
        <w:t xml:space="preserve"> 13688:1998. </w:t>
      </w:r>
      <w:r>
        <w:rPr>
          <w:rFonts w:ascii="Calibri" w:hAnsi="Calibri" w:cs="Calibri"/>
        </w:rPr>
        <w:t>Одежда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защитная</w:t>
      </w:r>
      <w:r w:rsidRPr="0026186C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Общие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требования</w:t>
      </w:r>
      <w:r w:rsidRPr="0026186C">
        <w:rPr>
          <w:rFonts w:ascii="Calibri" w:hAnsi="Calibri" w:cs="Calibri"/>
          <w:lang w:val="en-US"/>
        </w:rPr>
        <w:t xml:space="preserve"> (ISO 13688, Protective clothing - General requirements)</w:t>
      </w:r>
    </w:p>
    <w:p w:rsidR="0026186C" w:rsidRP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ИСО 13934-1:1999. Текстиль. Прочностные характеристики тканей. Часть</w:t>
      </w:r>
      <w:r w:rsidRPr="0026186C">
        <w:rPr>
          <w:rFonts w:ascii="Calibri" w:hAnsi="Calibri" w:cs="Calibri"/>
          <w:lang w:val="en-US"/>
        </w:rPr>
        <w:t xml:space="preserve"> 1. </w:t>
      </w:r>
      <w:proofErr w:type="gramStart"/>
      <w:r>
        <w:rPr>
          <w:rFonts w:ascii="Calibri" w:hAnsi="Calibri" w:cs="Calibri"/>
        </w:rPr>
        <w:t>Определение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максимальной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силы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и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растяжения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при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максимальной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силе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методом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полоски</w:t>
      </w:r>
      <w:r w:rsidRPr="0026186C">
        <w:rPr>
          <w:rFonts w:ascii="Calibri" w:hAnsi="Calibri" w:cs="Calibri"/>
          <w:lang w:val="en-US"/>
        </w:rPr>
        <w:t xml:space="preserve"> (ISO 13934-1:1999, Textiles - Tensile properties of fabric - Part 1:</w:t>
      </w:r>
      <w:proofErr w:type="gramEnd"/>
      <w:r w:rsidRPr="0026186C">
        <w:rPr>
          <w:rFonts w:ascii="Calibri" w:hAnsi="Calibri" w:cs="Calibri"/>
          <w:lang w:val="en-US"/>
        </w:rPr>
        <w:t xml:space="preserve"> Determination of maximum force and elongation at maximum force using the strip method)</w:t>
      </w:r>
    </w:p>
    <w:p w:rsidR="0026186C" w:rsidRP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ИСО 13935-2:1999. Текстиль. Прочностные характеристики швов тканей и текстильных изделий. Часть</w:t>
      </w:r>
      <w:r w:rsidRPr="0026186C">
        <w:rPr>
          <w:rFonts w:ascii="Calibri" w:hAnsi="Calibri" w:cs="Calibri"/>
          <w:lang w:val="en-US"/>
        </w:rPr>
        <w:t xml:space="preserve"> 2. </w:t>
      </w:r>
      <w:proofErr w:type="gramStart"/>
      <w:r>
        <w:rPr>
          <w:rFonts w:ascii="Calibri" w:hAnsi="Calibri" w:cs="Calibri"/>
        </w:rPr>
        <w:t>Определение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максимальной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силы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разрыва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шва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методом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захвата</w:t>
      </w:r>
      <w:r w:rsidRPr="0026186C">
        <w:rPr>
          <w:rFonts w:ascii="Calibri" w:hAnsi="Calibri" w:cs="Calibri"/>
          <w:lang w:val="en-US"/>
        </w:rPr>
        <w:t xml:space="preserve"> (ISO 13935-2:1999, Textiles - Seam tensile properties of fabrics and made-up textile articles - Part 2:</w:t>
      </w:r>
      <w:proofErr w:type="gramEnd"/>
      <w:r w:rsidRPr="0026186C">
        <w:rPr>
          <w:rFonts w:ascii="Calibri" w:hAnsi="Calibri" w:cs="Calibri"/>
          <w:lang w:val="en-US"/>
        </w:rPr>
        <w:t xml:space="preserve"> Determination of maximum force to seam rupture using the grab method)</w:t>
      </w:r>
    </w:p>
    <w:p w:rsidR="0026186C" w:rsidRP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ИСО 13937-2:2000. Текстиль. Прочностные характеристики тканей. Часть</w:t>
      </w:r>
      <w:r w:rsidRPr="0026186C">
        <w:rPr>
          <w:rFonts w:ascii="Calibri" w:hAnsi="Calibri" w:cs="Calibri"/>
          <w:lang w:val="en-US"/>
        </w:rPr>
        <w:t xml:space="preserve"> 2. </w:t>
      </w:r>
      <w:proofErr w:type="gramStart"/>
      <w:r>
        <w:rPr>
          <w:rFonts w:ascii="Calibri" w:hAnsi="Calibri" w:cs="Calibri"/>
        </w:rPr>
        <w:t>Определение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раздирающей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нагрузки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образцов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в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форме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брюк</w:t>
      </w:r>
      <w:r w:rsidRPr="0026186C">
        <w:rPr>
          <w:rFonts w:ascii="Calibri" w:hAnsi="Calibri" w:cs="Calibri"/>
          <w:lang w:val="en-US"/>
        </w:rPr>
        <w:t xml:space="preserve"> (</w:t>
      </w:r>
      <w:r>
        <w:rPr>
          <w:rFonts w:ascii="Calibri" w:hAnsi="Calibri" w:cs="Calibri"/>
        </w:rPr>
        <w:t>метод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одиночного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разрыва</w:t>
      </w:r>
      <w:r w:rsidRPr="0026186C">
        <w:rPr>
          <w:rFonts w:ascii="Calibri" w:hAnsi="Calibri" w:cs="Calibri"/>
          <w:lang w:val="en-US"/>
        </w:rPr>
        <w:t>) (ISO 13937-2:2000, Textiles - Tear properties of fabric - Part 2:</w:t>
      </w:r>
      <w:proofErr w:type="gramEnd"/>
      <w:r w:rsidRPr="0026186C">
        <w:rPr>
          <w:rFonts w:ascii="Calibri" w:hAnsi="Calibri" w:cs="Calibri"/>
          <w:lang w:val="en-US"/>
        </w:rPr>
        <w:t xml:space="preserve"> Determination of tearforce of trouser-shaped test specimens (Single tear method))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ИСО 13938-1:1999. Текстиль. Характеристики продавливания тканей. Часть 1. </w:t>
      </w:r>
      <w:proofErr w:type="gramStart"/>
      <w:r>
        <w:rPr>
          <w:rFonts w:ascii="Calibri" w:hAnsi="Calibri" w:cs="Calibri"/>
        </w:rPr>
        <w:t xml:space="preserve">Гидравлический метод определения усилия продавливания и растяжения при продавливании (ISO 13938-1, </w:t>
      </w:r>
      <w:proofErr w:type="spellStart"/>
      <w:r>
        <w:rPr>
          <w:rFonts w:ascii="Calibri" w:hAnsi="Calibri" w:cs="Calibri"/>
        </w:rPr>
        <w:t>Textiles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Bursting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properties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fabrics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Part</w:t>
      </w:r>
      <w:proofErr w:type="spellEnd"/>
      <w:r>
        <w:rPr>
          <w:rFonts w:ascii="Calibri" w:hAnsi="Calibri" w:cs="Calibri"/>
        </w:rPr>
        <w:t xml:space="preserve"> 1:</w:t>
      </w:r>
      <w:proofErr w:type="gram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Hydraulic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method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determination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bursting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strength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bursting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distension</w:t>
      </w:r>
      <w:proofErr w:type="spellEnd"/>
      <w:r>
        <w:rPr>
          <w:rFonts w:ascii="Calibri" w:hAnsi="Calibri" w:cs="Calibri"/>
        </w:rPr>
        <w:t>)</w:t>
      </w:r>
      <w:proofErr w:type="gramEnd"/>
    </w:p>
    <w:p w:rsidR="0026186C" w:rsidRP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ИСО 15025:2000. Одежда защитная. Защита от тепла и пламени. Метод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испытаний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на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ограниченное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распространение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пламени</w:t>
      </w:r>
      <w:r w:rsidRPr="0026186C">
        <w:rPr>
          <w:rFonts w:ascii="Calibri" w:hAnsi="Calibri" w:cs="Calibri"/>
          <w:lang w:val="en-US"/>
        </w:rPr>
        <w:t xml:space="preserve"> (ISO 15025:2000, Protective clothing - Protection against heat and flame - Method of test for limited flame spread)</w:t>
      </w:r>
    </w:p>
    <w:p w:rsidR="0026186C" w:rsidRP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ИСО</w:t>
      </w:r>
      <w:r w:rsidRPr="0026186C">
        <w:rPr>
          <w:rFonts w:ascii="Calibri" w:hAnsi="Calibri" w:cs="Calibri"/>
          <w:lang w:val="en-US"/>
        </w:rPr>
        <w:t xml:space="preserve"> 17075:2007. </w:t>
      </w:r>
      <w:r>
        <w:rPr>
          <w:rFonts w:ascii="Calibri" w:hAnsi="Calibri" w:cs="Calibri"/>
        </w:rPr>
        <w:t>Кожа</w:t>
      </w:r>
      <w:r w:rsidRPr="0026186C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Химические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испытания</w:t>
      </w:r>
      <w:r w:rsidRPr="0026186C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Определение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содержания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окиси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хрома</w:t>
      </w:r>
      <w:r w:rsidRPr="0026186C">
        <w:rPr>
          <w:rFonts w:ascii="Calibri" w:hAnsi="Calibri" w:cs="Calibri"/>
          <w:lang w:val="en-US"/>
        </w:rPr>
        <w:t xml:space="preserve"> (ISO 17075, Leather - Chemical tests - Determination of chromium VI content)</w:t>
      </w:r>
    </w:p>
    <w:p w:rsidR="0026186C" w:rsidRP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ЕН 1149-2:1997. Одежда защитная. Электростатические свойства. Часть</w:t>
      </w:r>
      <w:r w:rsidRPr="0026186C">
        <w:rPr>
          <w:rFonts w:ascii="Calibri" w:hAnsi="Calibri" w:cs="Calibri"/>
          <w:lang w:val="en-US"/>
        </w:rPr>
        <w:t xml:space="preserve"> 2. </w:t>
      </w:r>
      <w:proofErr w:type="gramStart"/>
      <w:r>
        <w:rPr>
          <w:rFonts w:ascii="Calibri" w:hAnsi="Calibri" w:cs="Calibri"/>
        </w:rPr>
        <w:t>Метод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испытаний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электрического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сопротивления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через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материал</w:t>
      </w:r>
      <w:r w:rsidRPr="0026186C">
        <w:rPr>
          <w:rFonts w:ascii="Calibri" w:hAnsi="Calibri" w:cs="Calibri"/>
          <w:lang w:val="en-US"/>
        </w:rPr>
        <w:t xml:space="preserve"> (</w:t>
      </w:r>
      <w:r>
        <w:rPr>
          <w:rFonts w:ascii="Calibri" w:hAnsi="Calibri" w:cs="Calibri"/>
        </w:rPr>
        <w:t>вертикальное</w:t>
      </w:r>
      <w:r w:rsidRPr="0026186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сопротивление</w:t>
      </w:r>
      <w:r w:rsidRPr="0026186C">
        <w:rPr>
          <w:rFonts w:ascii="Calibri" w:hAnsi="Calibri" w:cs="Calibri"/>
          <w:lang w:val="en-US"/>
        </w:rPr>
        <w:t>) (EN 1149-2:1997, Protective clothing - Electrostatic properties - Part 2:</w:t>
      </w:r>
      <w:proofErr w:type="gramEnd"/>
      <w:r w:rsidRPr="0026186C">
        <w:rPr>
          <w:rFonts w:ascii="Calibri" w:hAnsi="Calibri" w:cs="Calibri"/>
          <w:lang w:val="en-US"/>
        </w:rPr>
        <w:t xml:space="preserve"> Test method for measurement of the electrical resistance through a material (vertical resistance)).</w:t>
      </w:r>
    </w:p>
    <w:p w:rsidR="0026186C" w:rsidRP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1"/>
      <w:bookmarkEnd w:id="5"/>
      <w:r>
        <w:rPr>
          <w:rFonts w:ascii="Calibri" w:hAnsi="Calibri" w:cs="Calibri"/>
        </w:rPr>
        <w:t>3. Термины и определения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применены следующие термины с соответствующими определениями: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Старение (</w:t>
      </w:r>
      <w:proofErr w:type="spellStart"/>
      <w:r>
        <w:rPr>
          <w:rFonts w:ascii="Calibri" w:hAnsi="Calibri" w:cs="Calibri"/>
        </w:rPr>
        <w:t>ageing</w:t>
      </w:r>
      <w:proofErr w:type="spellEnd"/>
      <w:r>
        <w:rPr>
          <w:rFonts w:ascii="Calibri" w:hAnsi="Calibri" w:cs="Calibri"/>
        </w:rPr>
        <w:t>): изменение эксплуатационных характеристик изделия в течение времени его использования или хранения.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Старение вызывается сочетанием нескольких факторов, таких как: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процессы ухода (чистки, стирки) или дезинфекции;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воздействие видимого и/или ультрафиолетового излучения;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воздействие высоких или низких температур, перепада температур;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воздействие химических факторов,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влажности;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воздействие биологических факторов (например, бактерии, грибки, насекомые или другие паразиты);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механическое воздействие: истирание, изгиб, давление, растяжение;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воздействие загрязнения: грязь, масло, брызги расплавленного металла и т.д.;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износ.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Аналогичные работы (</w:t>
      </w:r>
      <w:proofErr w:type="spellStart"/>
      <w:r>
        <w:rPr>
          <w:rFonts w:ascii="Calibri" w:hAnsi="Calibri" w:cs="Calibri"/>
        </w:rPr>
        <w:t>allied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processes</w:t>
      </w:r>
      <w:proofErr w:type="spellEnd"/>
      <w:r>
        <w:rPr>
          <w:rFonts w:ascii="Calibri" w:hAnsi="Calibri" w:cs="Calibri"/>
        </w:rPr>
        <w:t>): работы, по типу и уровню риска подобные сварке: резка, воздушно-дуговая резка, строжка, пайка, напыление.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Чистка (</w:t>
      </w:r>
      <w:proofErr w:type="spellStart"/>
      <w:r>
        <w:rPr>
          <w:rFonts w:ascii="Calibri" w:hAnsi="Calibri" w:cs="Calibri"/>
        </w:rPr>
        <w:t>cleaning</w:t>
      </w:r>
      <w:proofErr w:type="spellEnd"/>
      <w:r>
        <w:rPr>
          <w:rFonts w:ascii="Calibri" w:hAnsi="Calibri" w:cs="Calibri"/>
        </w:rPr>
        <w:t>): процесс, в результате которого с гигиенической точки зрения одежде возвращается пригодность к эксплуатации путем удаления загрязнения.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Циклом чистки обычно считается стирка с последующей сушкой, сухая чистка с глажением или другой обработкой при необходимости.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Кондиционирование (</w:t>
      </w:r>
      <w:proofErr w:type="spellStart"/>
      <w:r>
        <w:rPr>
          <w:rFonts w:ascii="Calibri" w:hAnsi="Calibri" w:cs="Calibri"/>
        </w:rPr>
        <w:t>conditioning</w:t>
      </w:r>
      <w:proofErr w:type="spellEnd"/>
      <w:r>
        <w:rPr>
          <w:rFonts w:ascii="Calibri" w:hAnsi="Calibri" w:cs="Calibri"/>
        </w:rPr>
        <w:t>): выдерживание образцов в стандартных условиях температуры и относительной влажности в течение минимального периода времени.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Гетры (</w:t>
      </w:r>
      <w:proofErr w:type="spellStart"/>
      <w:r>
        <w:rPr>
          <w:rFonts w:ascii="Calibri" w:hAnsi="Calibri" w:cs="Calibri"/>
        </w:rPr>
        <w:t>gaiter</w:t>
      </w:r>
      <w:proofErr w:type="spellEnd"/>
      <w:r>
        <w:rPr>
          <w:rFonts w:ascii="Calibri" w:hAnsi="Calibri" w:cs="Calibri"/>
        </w:rPr>
        <w:t>): средство индивидуальной защиты голени; может также частично закрывать верхнюю часть обуви.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Подшлемник (</w:t>
      </w:r>
      <w:proofErr w:type="spellStart"/>
      <w:r>
        <w:rPr>
          <w:rFonts w:ascii="Calibri" w:hAnsi="Calibri" w:cs="Calibri"/>
        </w:rPr>
        <w:t>hood</w:t>
      </w:r>
      <w:proofErr w:type="spellEnd"/>
      <w:r>
        <w:rPr>
          <w:rFonts w:ascii="Calibri" w:hAnsi="Calibri" w:cs="Calibri"/>
        </w:rPr>
        <w:t>): средство индивидуальной защиты головы и шеи из эластичного материала.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Некоторые подшлемники и шлемы также могут защищать плечи.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Пакет материалов (</w:t>
      </w:r>
      <w:proofErr w:type="spellStart"/>
      <w:r>
        <w:rPr>
          <w:rFonts w:ascii="Calibri" w:hAnsi="Calibri" w:cs="Calibri"/>
        </w:rPr>
        <w:t>material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assembly</w:t>
      </w:r>
      <w:proofErr w:type="spellEnd"/>
      <w:r>
        <w:rPr>
          <w:rFonts w:ascii="Calibri" w:hAnsi="Calibri" w:cs="Calibri"/>
        </w:rPr>
        <w:t>): сочетание всех материалов, используемых в многослойном изделии, повторяющее порядок расположения слоев.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Подготовка (</w:t>
      </w:r>
      <w:proofErr w:type="spellStart"/>
      <w:r>
        <w:rPr>
          <w:rFonts w:ascii="Calibri" w:hAnsi="Calibri" w:cs="Calibri"/>
        </w:rPr>
        <w:t>pretreatment</w:t>
      </w:r>
      <w:proofErr w:type="spellEnd"/>
      <w:r>
        <w:rPr>
          <w:rFonts w:ascii="Calibri" w:hAnsi="Calibri" w:cs="Calibri"/>
        </w:rPr>
        <w:t>): стандартный способ подготовки образцов для испытаний.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Подготовка может включать в себя определенное количество циклов чистки, воздействие тепла на образец, механическое или любое другое воздействие. Подготовка завершается кондиционированием.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 </w:t>
      </w:r>
      <w:proofErr w:type="gramStart"/>
      <w:r>
        <w:rPr>
          <w:rFonts w:ascii="Calibri" w:hAnsi="Calibri" w:cs="Calibri"/>
        </w:rPr>
        <w:t>Защитная одежда (</w:t>
      </w:r>
      <w:proofErr w:type="spellStart"/>
      <w:r>
        <w:rPr>
          <w:rFonts w:ascii="Calibri" w:hAnsi="Calibri" w:cs="Calibri"/>
        </w:rPr>
        <w:t>protective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clothing</w:t>
      </w:r>
      <w:proofErr w:type="spellEnd"/>
      <w:r>
        <w:rPr>
          <w:rFonts w:ascii="Calibri" w:hAnsi="Calibri" w:cs="Calibri"/>
        </w:rPr>
        <w:t>): одежда, заменяющая обычную или надеваемая поверх нее с целью защиты работающего от воздействия опасных и вредных производственных факторов.</w:t>
      </w:r>
      <w:proofErr w:type="gramEnd"/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Предмет защитной одежды (</w:t>
      </w:r>
      <w:proofErr w:type="spellStart"/>
      <w:r>
        <w:rPr>
          <w:rFonts w:ascii="Calibri" w:hAnsi="Calibri" w:cs="Calibri"/>
        </w:rPr>
        <w:t>protective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garment</w:t>
      </w:r>
      <w:proofErr w:type="spellEnd"/>
      <w:r>
        <w:rPr>
          <w:rFonts w:ascii="Calibri" w:hAnsi="Calibri" w:cs="Calibri"/>
        </w:rPr>
        <w:t>): изделие, ношение которого обеспечивает защиту от воздействия опасных и вредных производственных факторов определенной части тела.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Защитная куртка, фартук, брюки, полукомбинезон или комбинезон, гетры, подшлемник, шлем.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Боковой шов (</w:t>
      </w:r>
      <w:proofErr w:type="spellStart"/>
      <w:r>
        <w:rPr>
          <w:rFonts w:ascii="Calibri" w:hAnsi="Calibri" w:cs="Calibri"/>
        </w:rPr>
        <w:t>side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seam</w:t>
      </w:r>
      <w:proofErr w:type="spellEnd"/>
      <w:r>
        <w:rPr>
          <w:rFonts w:ascii="Calibri" w:hAnsi="Calibri" w:cs="Calibri"/>
        </w:rPr>
        <w:t>): шов, расположенный вдоль изделия при совмещении линии полузаноса с серединой спинки или средних швов брюк.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Нарукавник (</w:t>
      </w:r>
      <w:proofErr w:type="spellStart"/>
      <w:r>
        <w:rPr>
          <w:rFonts w:ascii="Calibri" w:hAnsi="Calibri" w:cs="Calibri"/>
        </w:rPr>
        <w:t>sleeve</w:t>
      </w:r>
      <w:proofErr w:type="spellEnd"/>
      <w:r>
        <w:rPr>
          <w:rFonts w:ascii="Calibri" w:hAnsi="Calibri" w:cs="Calibri"/>
        </w:rPr>
        <w:t>): средство индивидуальной защиты руки или ее части и запястья.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Сварка (</w:t>
      </w:r>
      <w:proofErr w:type="spellStart"/>
      <w:r>
        <w:rPr>
          <w:rFonts w:ascii="Calibri" w:hAnsi="Calibri" w:cs="Calibri"/>
        </w:rPr>
        <w:t>welding</w:t>
      </w:r>
      <w:proofErr w:type="spellEnd"/>
      <w:r>
        <w:rPr>
          <w:rFonts w:ascii="Calibri" w:hAnsi="Calibri" w:cs="Calibri"/>
        </w:rPr>
        <w:t>): процесс получения неразъемных соединений металлических деталей при их местном нагреве.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16"/>
      <w:bookmarkEnd w:id="6"/>
      <w:r>
        <w:rPr>
          <w:rFonts w:ascii="Calibri" w:hAnsi="Calibri" w:cs="Calibri"/>
        </w:rPr>
        <w:t>4. Требования к конструкции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Общие требования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требования, которые не определены настоящим стандартом, должны соответствовать требованиям ИСО 13688.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Конструкцией защитной одежды сварщика должно быть предусмотрено исключение элементов, проводящих электричество снаружи внутрь, например металлические застежки. Соответствие одежды этому требованию проверяют визуально.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1"/>
      <w:bookmarkEnd w:id="7"/>
      <w:r>
        <w:rPr>
          <w:rFonts w:ascii="Calibri" w:hAnsi="Calibri" w:cs="Calibri"/>
        </w:rPr>
        <w:t>4.1.1. Виды спецодежды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Защитная одежда сварщика должна полностью закрывать верхнюю и нижнюю части тела, шею, руки и ноги. Специальная одежда может состоять: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из одного предмета одежды - полукомбинезона или комбинезона;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из двух предметов костюма - куртки и брюк.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Куртка должна закрывать верхнюю часть брюк не менее чем на 20 см при выполнении любых рабочих операций при сварке.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одежды данному требованию проверяют визуально, а также измерениями во всех положениях и при любых движениях, выполняемых при проведении рабочих операций.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Дополнительные изделия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обеспечения дополнительной защиты отдельных частей тела к костюму, описанному в </w:t>
      </w:r>
      <w:hyperlink w:anchor="Par121" w:history="1">
        <w:r>
          <w:rPr>
            <w:rFonts w:ascii="Calibri" w:hAnsi="Calibri" w:cs="Calibri"/>
            <w:color w:val="0000FF"/>
          </w:rPr>
          <w:t>4.1.1</w:t>
        </w:r>
      </w:hyperlink>
      <w:r>
        <w:rPr>
          <w:rFonts w:ascii="Calibri" w:hAnsi="Calibri" w:cs="Calibri"/>
        </w:rPr>
        <w:t>, допускается применять дополнительные изделия, например, пелерину, шлем или подшлемник, нарукавники, фартук, гетры.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Размеры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Размеры одежды - согласно ИСО 13688.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определяют визуальным осмотром, включающим оценку посадки, и измерением линейных размеров при надевании одежды соответствующего размера на работника.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Карманы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конструкцией одежды предусматривается наличие карманов, то они должны соответствовать следующим требованиям: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a) карманы должны быть выполнены из материалов, соответствующих требованиям </w:t>
      </w:r>
      <w:hyperlink w:anchor="Par190" w:history="1">
        <w:r>
          <w:rPr>
            <w:rFonts w:ascii="Calibri" w:hAnsi="Calibri" w:cs="Calibri"/>
            <w:color w:val="0000FF"/>
          </w:rPr>
          <w:t>6.7</w:t>
        </w:r>
      </w:hyperlink>
      <w:r>
        <w:rPr>
          <w:rFonts w:ascii="Calibri" w:hAnsi="Calibri" w:cs="Calibri"/>
        </w:rPr>
        <w:t xml:space="preserve"> и </w:t>
      </w:r>
      <w:hyperlink w:anchor="Par204" w:history="1">
        <w:r>
          <w:rPr>
            <w:rFonts w:ascii="Calibri" w:hAnsi="Calibri" w:cs="Calibri"/>
            <w:color w:val="0000FF"/>
          </w:rPr>
          <w:t>6.8</w:t>
        </w:r>
      </w:hyperlink>
      <w:r>
        <w:rPr>
          <w:rFonts w:ascii="Calibri" w:hAnsi="Calibri" w:cs="Calibri"/>
        </w:rPr>
        <w:t>;</w:t>
      </w:r>
      <w:proofErr w:type="gramEnd"/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наружный вход в карман должен закрываться клапаном, за исключением боковых карманов на передней части изделия, располагающихся ниже талии, вход в которые имеет отклонение не более 10° от бокового шва, а также расположенного на задней части брюк кармана для линейки шириной входа не более 75 мм;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клапан кармана должен быть на 20 мм шире входа в карман. Крепление клапанов карманов должно обеспечивать их плотное прилегание. Допускается настрачивание клапана по боковым швам.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проверяют визуальным осмотром и определением линейных размеров.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Застежки и швы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Застежки должны быть закрыты планками, клапанами и подобными элементами. Расстояние между петлями застежки не должно превышать 150 мм. Если конструкцией одежды предусмотрено использование молний, то необходимо использовать молнии с фиксатором бегунка в закрытом положении.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Воротник и манжеты рукавов должны иметь застежки. Застежка и образованные ею складки должны быть расположены на внутренней стороне манжеты. На манжетах не должно быть отворотов.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Брюки, а также низ комбинезонов, полукомбинезонов не должны иметь отворотов. Они могут иметь шлицы (разрезы) в боковых швах, которые могут застегиваться. Шлицы и застежки должны быть закрыты защитным клапаном.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Срезы деталей, соединенные накладным швом с открытым срезом, должны быть направлены вниз с лицевой стороны.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проверяют визуальным осмотром.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45"/>
      <w:bookmarkEnd w:id="8"/>
      <w:r>
        <w:rPr>
          <w:rFonts w:ascii="Calibri" w:hAnsi="Calibri" w:cs="Calibri"/>
        </w:rPr>
        <w:t>5. Отбор образцов и подготовка одежды для испытаний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Отбор образцов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для испытаний должны представлять собой материалы или пакеты материалов, которые используют при изготовлении защитной одежды. По возможности все образцы берут непосредственно из изделия. Количество и размер образцов определяются нормативным документом на метод испытаний.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Испытаниям следует подвергать материал внешнего слоя одежды, если соответствующим положением настоящего стандарта не предусмотрено испытание пакета материалов.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50"/>
      <w:bookmarkEnd w:id="9"/>
      <w:r>
        <w:rPr>
          <w:rFonts w:ascii="Calibri" w:hAnsi="Calibri" w:cs="Calibri"/>
        </w:rPr>
        <w:t>5.2. Подготовка одежды для испытаний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Общие положения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проведением испытаний защитной одежды необходимо провести ее предварительную подготовку. Одежду из кожи не подвергают предварительной подготовке.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Если маркировкой изготовителя предусмотрено одноразовое использование защитной одежды, то ее также не подвергают предварительной подготовке.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Чистка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Перед проведением испытаний защитной одежды, предусмотренных требованиями </w:t>
      </w:r>
      <w:hyperlink w:anchor="Par164" w:history="1">
        <w:r>
          <w:rPr>
            <w:rFonts w:ascii="Calibri" w:hAnsi="Calibri" w:cs="Calibri"/>
            <w:color w:val="0000FF"/>
          </w:rPr>
          <w:t>6.1</w:t>
        </w:r>
      </w:hyperlink>
      <w:r>
        <w:rPr>
          <w:rFonts w:ascii="Calibri" w:hAnsi="Calibri" w:cs="Calibri"/>
        </w:rPr>
        <w:t xml:space="preserve"> - </w:t>
      </w:r>
      <w:hyperlink w:anchor="Par180" w:history="1">
        <w:r>
          <w:rPr>
            <w:rFonts w:ascii="Calibri" w:hAnsi="Calibri" w:cs="Calibri"/>
            <w:color w:val="0000FF"/>
          </w:rPr>
          <w:t>6.5</w:t>
        </w:r>
      </w:hyperlink>
      <w:r>
        <w:rPr>
          <w:rFonts w:ascii="Calibri" w:hAnsi="Calibri" w:cs="Calibri"/>
        </w:rPr>
        <w:t xml:space="preserve">, </w:t>
      </w:r>
      <w:hyperlink w:anchor="Par190" w:history="1">
        <w:r>
          <w:rPr>
            <w:rFonts w:ascii="Calibri" w:hAnsi="Calibri" w:cs="Calibri"/>
            <w:color w:val="0000FF"/>
          </w:rPr>
          <w:t>6.7</w:t>
        </w:r>
      </w:hyperlink>
      <w:r>
        <w:rPr>
          <w:rFonts w:ascii="Calibri" w:hAnsi="Calibri" w:cs="Calibri"/>
        </w:rPr>
        <w:t xml:space="preserve"> - </w:t>
      </w:r>
      <w:hyperlink w:anchor="Par214" w:history="1">
        <w:r>
          <w:rPr>
            <w:rFonts w:ascii="Calibri" w:hAnsi="Calibri" w:cs="Calibri"/>
            <w:color w:val="0000FF"/>
          </w:rPr>
          <w:t>6.10</w:t>
        </w:r>
      </w:hyperlink>
      <w:r>
        <w:rPr>
          <w:rFonts w:ascii="Calibri" w:hAnsi="Calibri" w:cs="Calibri"/>
        </w:rPr>
        <w:t xml:space="preserve">, должна быть проведена ее чистка в соответствии с символами по уходу за изделием. Если количество чисток не указано дополнительно, то перед проведением испытаний необходимо проведение пяти чисток. Испытания по </w:t>
      </w:r>
      <w:hyperlink w:anchor="Par185" w:history="1">
        <w:r>
          <w:rPr>
            <w:rFonts w:ascii="Calibri" w:hAnsi="Calibri" w:cs="Calibri"/>
            <w:color w:val="0000FF"/>
          </w:rPr>
          <w:t>6.6</w:t>
        </w:r>
      </w:hyperlink>
      <w:r>
        <w:rPr>
          <w:rFonts w:ascii="Calibri" w:hAnsi="Calibri" w:cs="Calibri"/>
        </w:rPr>
        <w:t xml:space="preserve">, </w:t>
      </w:r>
      <w:hyperlink w:anchor="Par219" w:history="1">
        <w:r>
          <w:rPr>
            <w:rFonts w:ascii="Calibri" w:hAnsi="Calibri" w:cs="Calibri"/>
            <w:color w:val="0000FF"/>
          </w:rPr>
          <w:t>6.11.2</w:t>
        </w:r>
      </w:hyperlink>
      <w:r>
        <w:rPr>
          <w:rFonts w:ascii="Calibri" w:hAnsi="Calibri" w:cs="Calibri"/>
        </w:rPr>
        <w:t xml:space="preserve"> и </w:t>
      </w:r>
      <w:hyperlink w:anchor="Par221" w:history="1">
        <w:r>
          <w:rPr>
            <w:rFonts w:ascii="Calibri" w:hAnsi="Calibri" w:cs="Calibri"/>
            <w:color w:val="0000FF"/>
          </w:rPr>
          <w:t>6.11.3</w:t>
        </w:r>
      </w:hyperlink>
      <w:r>
        <w:rPr>
          <w:rFonts w:ascii="Calibri" w:hAnsi="Calibri" w:cs="Calibri"/>
        </w:rPr>
        <w:t xml:space="preserve"> проводят без предварительной подготовки изделия.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Старение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Испытания по </w:t>
      </w:r>
      <w:hyperlink w:anchor="Par190" w:history="1">
        <w:r>
          <w:rPr>
            <w:rFonts w:ascii="Calibri" w:hAnsi="Calibri" w:cs="Calibri"/>
            <w:color w:val="0000FF"/>
          </w:rPr>
          <w:t>6.7</w:t>
        </w:r>
      </w:hyperlink>
      <w:r>
        <w:rPr>
          <w:rFonts w:ascii="Calibri" w:hAnsi="Calibri" w:cs="Calibri"/>
        </w:rPr>
        <w:t xml:space="preserve"> следует проводить после выполнения максимального количества процедур чистки, заявленного изготовителем.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Кондиционирование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Перед проведением испытаний образцы всех видов материалов, за исключением кожи, должны быть выдержаны в атмосферной среде при температуре (20 +/- 2) °C и относительной влажности (65 +/- 5)% в течение не менее 24 ч. Образцы кожи должны быть выдержаны при тех же условиях в течение не менее 48 ч. Испытание образца должно быть начато не позднее чем через 5 мин с момента</w:t>
      </w:r>
      <w:proofErr w:type="gramEnd"/>
      <w:r>
        <w:rPr>
          <w:rFonts w:ascii="Calibri" w:hAnsi="Calibri" w:cs="Calibri"/>
        </w:rPr>
        <w:t xml:space="preserve"> извлечения образца из среды, где проводилось кондиционирование.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Образцы для определения поверхностного электрического сопротивления в соответствии с </w:t>
      </w:r>
      <w:hyperlink w:anchor="Par214" w:history="1">
        <w:r>
          <w:rPr>
            <w:rFonts w:ascii="Calibri" w:hAnsi="Calibri" w:cs="Calibri"/>
            <w:color w:val="0000FF"/>
          </w:rPr>
          <w:t>6.10</w:t>
        </w:r>
      </w:hyperlink>
      <w:r>
        <w:rPr>
          <w:rFonts w:ascii="Calibri" w:hAnsi="Calibri" w:cs="Calibri"/>
        </w:rPr>
        <w:t xml:space="preserve"> должны быть выдержаны и испытаны в атмосферной среде с относительной влажностью (85 +/- 5)%.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62"/>
      <w:bookmarkEnd w:id="10"/>
      <w:r>
        <w:rPr>
          <w:rFonts w:ascii="Calibri" w:hAnsi="Calibri" w:cs="Calibri"/>
        </w:rPr>
        <w:t>6. Эксплуатационные характеристики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64"/>
      <w:bookmarkEnd w:id="11"/>
      <w:r>
        <w:rPr>
          <w:rFonts w:ascii="Calibri" w:hAnsi="Calibri" w:cs="Calibri"/>
        </w:rPr>
        <w:t>6.1. Разрывная нагрузка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Разрывная нагрузка ткани по основе и утку - не менее 400 Н.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разрывной нагрузки ткани - по ИСО 13934-1.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Разрывная нагрузка кожи по длине и ширине - не менее 80 Н.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разрывной нагрузки кожи - по ИСО 3376.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69"/>
      <w:bookmarkEnd w:id="12"/>
      <w:r>
        <w:rPr>
          <w:rFonts w:ascii="Calibri" w:hAnsi="Calibri" w:cs="Calibri"/>
        </w:rPr>
        <w:t>6.2. Раздирающая нагрузка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Раздирающая нагрузка ткани по основе и утку - не менее 20 Н.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раздирающей нагрузки - по ИСО 13937-2.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Раздирающая нагрузка кожи по длине и ширине - не менее 20 Н.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раздирающей нагрузки кожи - по ИСО 3377-1.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74"/>
      <w:bookmarkEnd w:id="13"/>
      <w:r>
        <w:rPr>
          <w:rFonts w:ascii="Calibri" w:hAnsi="Calibri" w:cs="Calibri"/>
        </w:rPr>
        <w:t>6.3. Прочность при продавливании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Прочность при продавливании трикотажных полотен - не менее 200 кПа.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прочности при продавливании - по ИСО 13938-1.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77"/>
      <w:bookmarkEnd w:id="14"/>
      <w:r>
        <w:rPr>
          <w:rFonts w:ascii="Calibri" w:hAnsi="Calibri" w:cs="Calibri"/>
        </w:rPr>
        <w:t>6.4. Прочность швов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Прочность швов изделий - не менее 225 Н для тканей и 110 Н - для кожи.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прочности швов - по ИСО 13935-2.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80"/>
      <w:bookmarkEnd w:id="15"/>
      <w:r>
        <w:rPr>
          <w:rFonts w:ascii="Calibri" w:hAnsi="Calibri" w:cs="Calibri"/>
        </w:rPr>
        <w:t>6.5. Изменение линейных размеров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линейных размеров тканей - не более +/- 3%.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Определение изменения линейных размеров ткани - по ИСО 5077 после подготовки образца согласно </w:t>
      </w:r>
      <w:hyperlink w:anchor="Par150" w:history="1">
        <w:r>
          <w:rPr>
            <w:rFonts w:ascii="Calibri" w:hAnsi="Calibri" w:cs="Calibri"/>
            <w:color w:val="0000FF"/>
          </w:rPr>
          <w:t>5.2</w:t>
        </w:r>
      </w:hyperlink>
      <w:r>
        <w:rPr>
          <w:rFonts w:ascii="Calibri" w:hAnsi="Calibri" w:cs="Calibri"/>
        </w:rPr>
        <w:t>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размеров трикотажных полотен - не более +/- 5%.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Определение изменения линейных размеров трикотажных полотен - по ИСО 5077 после подготовки образца согласно </w:t>
      </w:r>
      <w:hyperlink w:anchor="Par150" w:history="1">
        <w:r>
          <w:rPr>
            <w:rFonts w:ascii="Calibri" w:hAnsi="Calibri" w:cs="Calibri"/>
            <w:color w:val="0000FF"/>
          </w:rPr>
          <w:t>5.2</w:t>
        </w:r>
      </w:hyperlink>
      <w:r>
        <w:rPr>
          <w:rFonts w:ascii="Calibri" w:hAnsi="Calibri" w:cs="Calibri"/>
        </w:rPr>
        <w:t>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85"/>
      <w:bookmarkEnd w:id="16"/>
      <w:r>
        <w:rPr>
          <w:rFonts w:ascii="Calibri" w:hAnsi="Calibri" w:cs="Calibri"/>
        </w:rPr>
        <w:t>6.6. Требования к коже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испытаниях по ИСО 4048 содержание жира в коже должно быть не более 15%.</w:t>
      </w:r>
    </w:p>
    <w:p w:rsidR="0026186C" w:rsidRDefault="0026186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Применение на добровольной основе пункта 6.7 обеспечивает соблюдение требований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22.07.2008 N 123-ФЗ "Технический регламент о требованиях пожарной безопасности" (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Росстандарта</w:t>
      </w:r>
      <w:proofErr w:type="spellEnd"/>
      <w:r>
        <w:rPr>
          <w:rFonts w:ascii="Calibri" w:hAnsi="Calibri" w:cs="Calibri"/>
        </w:rPr>
        <w:t xml:space="preserve"> от 16.04.2014 N 474).</w:t>
      </w:r>
    </w:p>
    <w:p w:rsidR="0026186C" w:rsidRDefault="0026186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90"/>
      <w:bookmarkEnd w:id="17"/>
      <w:r>
        <w:rPr>
          <w:rFonts w:ascii="Calibri" w:hAnsi="Calibri" w:cs="Calibri"/>
        </w:rPr>
        <w:t>6.7. Ограниченное распространение пламени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Каждый материал или пакет материалов, а также каждый вид шва, используемый в защитной одежде сварщика, должны быть испытаны по ИСО 15025, порядок испытаний A (кодовое обозначение A1) или порядок испытаний B (кодовое обозначение A2), или по обоим методам в зависимости от видов риска, возникающих при проведении рабочих операций.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Испытания швов по порядку испытаний A по ИСО 15025 проводят на трех образцах с конструктивным швом. В процессе испытаний шов должен быть расположен по центру образца и подвергаться прямому воздействию пламени горелки. После воздействия пламени шов должен оставаться целым.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Испытания швов по порядку испытаний B по ИСО 15025 проводят на трех образцах с обработанными кромками и содержащими конструктивный шов.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процессе испытаний шов должен быть расположен по центру образца и подвергаться прямому воздействию пламени горелки. После воздействия пламени шов должен оставаться целым.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и пакеты материалов должны отвечать следующим требованиям: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ни на одном из образцов не должно наблюдаться распространение пламени в верхней части либо по краям любой из боковых сторон;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97"/>
      <w:bookmarkEnd w:id="18"/>
      <w:r>
        <w:rPr>
          <w:rFonts w:ascii="Calibri" w:hAnsi="Calibri" w:cs="Calibri"/>
        </w:rPr>
        <w:t>b) ни на одном из образцов не должно быть сквозных дыр;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ни на одном из образцов не должно образовываться горящих или расплавленных остатков;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d) среднее значение времени остаточного горения - не более 2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;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e) среднее значение времени остаточного тления - не более 2 с.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Согласно ИСО 15025 тлением на обугленном участке считают остаточное тление без возгорания. В настоящем стандарте тление на обугленном участке как остаточное тление не рассматривается.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проведении испытаний по ИСО 15025, порядок испытаний B - поджигание с кромки, требование </w:t>
      </w:r>
      <w:hyperlink w:anchor="Par197" w:history="1">
        <w:r>
          <w:rPr>
            <w:rFonts w:ascii="Calibri" w:hAnsi="Calibri" w:cs="Calibri"/>
            <w:color w:val="0000FF"/>
          </w:rPr>
          <w:t>перечисления b)</w:t>
        </w:r>
      </w:hyperlink>
      <w:r>
        <w:rPr>
          <w:rFonts w:ascii="Calibri" w:hAnsi="Calibri" w:cs="Calibri"/>
        </w:rPr>
        <w:t xml:space="preserve"> не учитывается.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04"/>
      <w:bookmarkEnd w:id="19"/>
      <w:r>
        <w:rPr>
          <w:rFonts w:ascii="Calibri" w:hAnsi="Calibri" w:cs="Calibri"/>
        </w:rPr>
        <w:t>6.8. Воздействие брызг расплавленного металла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испытании по ИСО 9150 каждый материал или пакет материалов, используемый в спецодежде, должен выдерживать: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менее 15 капель расплавленного металла с повышением температуры датчика за испытуемым образцом на 40 °C для класса 1;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менее 25 капель расплавленного металла с повышением температуры датчика за испытуемым образцом на 40 °C для класса 2.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Воспламенившийся материал считают не прошедшим испытание.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09"/>
      <w:bookmarkEnd w:id="20"/>
      <w:r>
        <w:rPr>
          <w:rFonts w:ascii="Calibri" w:hAnsi="Calibri" w:cs="Calibri"/>
        </w:rPr>
        <w:t>6.9. Тепловое излучение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испытании по ИСО 6942 при плотности теплового потока 20 кВт/м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индекс передачи теплового излучения (RHTI для 24 °C) должен быть: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класса 1: RHTI 24 не менее 7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;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класса 2: RHTI 24 не менее 16 с.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спецодежда состоит из нескольких слоев, испытание проводят на полном пакете материалов.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14"/>
      <w:bookmarkEnd w:id="21"/>
      <w:r>
        <w:rPr>
          <w:rFonts w:ascii="Calibri" w:hAnsi="Calibri" w:cs="Calibri"/>
        </w:rPr>
        <w:t>6.10. Электрическое сопротивление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Кондиционирование и испытание образцов проводят при температуре (20 +/- 2) °C и относительной влажности воздуха (85 +/- 5)%. При испытании пакета материалов в соответствии с методом, указанным в ЕН 1149-2, и подаче напряжения (100 +/- 5) В электрическое сопротивление должно быть более </w:t>
      </w:r>
      <w:r>
        <w:rPr>
          <w:rFonts w:ascii="Calibri" w:hAnsi="Calibri" w:cs="Calibri"/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8pt">
            <v:imagedata r:id="rId11" o:title=""/>
          </v:shape>
        </w:pict>
      </w:r>
      <w:r>
        <w:rPr>
          <w:rFonts w:ascii="Calibri" w:hAnsi="Calibri" w:cs="Calibri"/>
        </w:rPr>
        <w:t xml:space="preserve"> (что соответствует току утечки менее 1 мА) для всего пакета одежды. Образцы для проведения испытаний должны быть отобраны с учетом швов.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16"/>
      <w:bookmarkEnd w:id="22"/>
      <w:r>
        <w:rPr>
          <w:rFonts w:ascii="Calibri" w:hAnsi="Calibri" w:cs="Calibri"/>
        </w:rPr>
        <w:t>6.11. Требования безопасности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6.11.1. Содержание примесей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Материалы спецодежды не должны содержать токсических примесей и оказывать вредного воздействия на организм человека. Данное требование должно подтверждаться паспортами безопасности отдельных материалов и компонентов, используемых для изготовления </w:t>
      </w:r>
      <w:r>
        <w:rPr>
          <w:rFonts w:ascii="Calibri" w:hAnsi="Calibri" w:cs="Calibri"/>
        </w:rPr>
        <w:lastRenderedPageBreak/>
        <w:t>спецодежды.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19"/>
      <w:bookmarkEnd w:id="23"/>
      <w:r>
        <w:rPr>
          <w:rFonts w:ascii="Calibri" w:hAnsi="Calibri" w:cs="Calibri"/>
        </w:rPr>
        <w:t xml:space="preserve">6.11.2. Уровень </w:t>
      </w:r>
      <w:proofErr w:type="spellStart"/>
      <w:r>
        <w:rPr>
          <w:rFonts w:ascii="Calibri" w:hAnsi="Calibri" w:cs="Calibri"/>
        </w:rPr>
        <w:t>pH</w:t>
      </w:r>
      <w:proofErr w:type="spellEnd"/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Уровень </w:t>
      </w:r>
      <w:proofErr w:type="spellStart"/>
      <w:r>
        <w:rPr>
          <w:rFonts w:ascii="Calibri" w:hAnsi="Calibri" w:cs="Calibri"/>
        </w:rPr>
        <w:t>pH</w:t>
      </w:r>
      <w:proofErr w:type="spellEnd"/>
      <w:r>
        <w:rPr>
          <w:rFonts w:ascii="Calibri" w:hAnsi="Calibri" w:cs="Calibri"/>
        </w:rPr>
        <w:t>, определяемый по ИСО 3071 (для текстиля), ИСО 4045 (для кожи), должен быть в пределах 3,5 - 9,5.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21"/>
      <w:bookmarkEnd w:id="24"/>
      <w:r>
        <w:rPr>
          <w:rFonts w:ascii="Calibri" w:hAnsi="Calibri" w:cs="Calibri"/>
        </w:rPr>
        <w:t>6.11.3. Содержание окиси хрома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окиси хрома в коже должно быть менее предела обнаружения при проведении испытаний по ИСО 17075.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6.12. Сводные требования к эксплуатационным характеристикам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Сводные требования к эксплуатационным характеристикам приведены в таблице 1. Данные по погрешностям изложены в </w:t>
      </w:r>
      <w:hyperlink w:anchor="Par415" w:history="1">
        <w:r>
          <w:rPr>
            <w:rFonts w:ascii="Calibri" w:hAnsi="Calibri" w:cs="Calibri"/>
            <w:color w:val="0000FF"/>
          </w:rPr>
          <w:t>Приложении C</w:t>
        </w:r>
      </w:hyperlink>
      <w:r>
        <w:rPr>
          <w:rFonts w:ascii="Calibri" w:hAnsi="Calibri" w:cs="Calibri"/>
        </w:rPr>
        <w:t>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228"/>
      <w:bookmarkEnd w:id="25"/>
      <w:r>
        <w:rPr>
          <w:rFonts w:ascii="Calibri" w:hAnsi="Calibri" w:cs="Calibri"/>
        </w:rPr>
        <w:t>Сводные требования к эксплуатационным характеристикам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┌──────────┬───────────────────────────────┬──────────────┬───────────────┐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Номер   │          Требование           │   Класс 1    │    Класс 2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│подраздела│                               │              │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├──────────┼───────────────────────────────┼──────────────┴───────────────┤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hyperlink w:anchor="Par164" w:history="1">
        <w:r>
          <w:rPr>
            <w:rFonts w:ascii="Courier New" w:hAnsi="Courier New" w:cs="Courier New"/>
            <w:color w:val="0000FF"/>
            <w:sz w:val="20"/>
            <w:szCs w:val="20"/>
          </w:rPr>
          <w:t>6.1</w:t>
        </w:r>
      </w:hyperlink>
      <w:r>
        <w:rPr>
          <w:rFonts w:ascii="Courier New" w:hAnsi="Courier New" w:cs="Courier New"/>
          <w:sz w:val="20"/>
          <w:szCs w:val="20"/>
        </w:rPr>
        <w:t xml:space="preserve">    │Разрывная нагрузка, Н,         │               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│не менее:                      │               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- текстильный материал        │             400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- кожа                        │              80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├──────────┼───────────────────────────────┼──────────────────────────────┤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hyperlink w:anchor="Par169" w:history="1">
        <w:r>
          <w:rPr>
            <w:rFonts w:ascii="Courier New" w:hAnsi="Courier New" w:cs="Courier New"/>
            <w:color w:val="0000FF"/>
            <w:sz w:val="20"/>
            <w:szCs w:val="20"/>
          </w:rPr>
          <w:t>6.2</w:t>
        </w:r>
      </w:hyperlink>
      <w:r>
        <w:rPr>
          <w:rFonts w:ascii="Courier New" w:hAnsi="Courier New" w:cs="Courier New"/>
          <w:sz w:val="20"/>
          <w:szCs w:val="20"/>
        </w:rPr>
        <w:t xml:space="preserve">    │Раздирающая нагрузка, Н,       │              20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│не менее                       │               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├──────────┼───────────────────────────────┼──────────────────────────────┤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hyperlink w:anchor="Par174" w:history="1">
        <w:r>
          <w:rPr>
            <w:rFonts w:ascii="Courier New" w:hAnsi="Courier New" w:cs="Courier New"/>
            <w:color w:val="0000FF"/>
            <w:sz w:val="20"/>
            <w:szCs w:val="20"/>
          </w:rPr>
          <w:t>6.3</w:t>
        </w:r>
      </w:hyperlink>
      <w:r>
        <w:rPr>
          <w:rFonts w:ascii="Courier New" w:hAnsi="Courier New" w:cs="Courier New"/>
          <w:sz w:val="20"/>
          <w:szCs w:val="20"/>
        </w:rPr>
        <w:t xml:space="preserve">    │Прочность при продавливании,   │             200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│кПа, не менее                  │               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├──────────┼───────────────────────────────┼──────────────────────────────┤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hyperlink w:anchor="Par177" w:history="1">
        <w:r>
          <w:rPr>
            <w:rFonts w:ascii="Courier New" w:hAnsi="Courier New" w:cs="Courier New"/>
            <w:color w:val="0000FF"/>
            <w:sz w:val="20"/>
            <w:szCs w:val="20"/>
          </w:rPr>
          <w:t>6.4</w:t>
        </w:r>
      </w:hyperlink>
      <w:r>
        <w:rPr>
          <w:rFonts w:ascii="Courier New" w:hAnsi="Courier New" w:cs="Courier New"/>
          <w:sz w:val="20"/>
          <w:szCs w:val="20"/>
        </w:rPr>
        <w:t xml:space="preserve">    │Прочность швов, Н, не менее:   │               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- текстильный материал        │             225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- кожа                        │             110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├──────────┼───────────────────────────────┼──────────────────────────────┤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hyperlink w:anchor="Par180" w:history="1">
        <w:r>
          <w:rPr>
            <w:rFonts w:ascii="Courier New" w:hAnsi="Courier New" w:cs="Courier New"/>
            <w:color w:val="0000FF"/>
            <w:sz w:val="20"/>
            <w:szCs w:val="20"/>
          </w:rPr>
          <w:t>6.5</w:t>
        </w:r>
      </w:hyperlink>
      <w:r>
        <w:rPr>
          <w:rFonts w:ascii="Courier New" w:hAnsi="Courier New" w:cs="Courier New"/>
          <w:sz w:val="20"/>
          <w:szCs w:val="20"/>
        </w:rPr>
        <w:t xml:space="preserve">    │Изменение линейных размеров    │               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│мокрых обработок, %, не более  │               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- ткань                       │            +/- 3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- трикотаж                    │            +/- 5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├──────────┼───────────────────────────────┼──────────────────────────────┤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hyperlink w:anchor="Par185" w:history="1">
        <w:r>
          <w:rPr>
            <w:rFonts w:ascii="Courier New" w:hAnsi="Courier New" w:cs="Courier New"/>
            <w:color w:val="0000FF"/>
            <w:sz w:val="20"/>
            <w:szCs w:val="20"/>
          </w:rPr>
          <w:t>6.6</w:t>
        </w:r>
      </w:hyperlink>
      <w:r>
        <w:rPr>
          <w:rFonts w:ascii="Courier New" w:hAnsi="Courier New" w:cs="Courier New"/>
          <w:sz w:val="20"/>
          <w:szCs w:val="20"/>
        </w:rPr>
        <w:t xml:space="preserve">    │Массовая доля жира, %, не более│              15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├──────────┼───────────────────────────────┼──────────────────────────────┤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hyperlink w:anchor="Par190" w:history="1">
        <w:r>
          <w:rPr>
            <w:rFonts w:ascii="Courier New" w:hAnsi="Courier New" w:cs="Courier New"/>
            <w:color w:val="0000FF"/>
            <w:sz w:val="20"/>
            <w:szCs w:val="20"/>
          </w:rPr>
          <w:t>6.7</w:t>
        </w:r>
      </w:hyperlink>
      <w:r>
        <w:rPr>
          <w:rFonts w:ascii="Courier New" w:hAnsi="Courier New" w:cs="Courier New"/>
          <w:sz w:val="20"/>
          <w:szCs w:val="20"/>
        </w:rPr>
        <w:t xml:space="preserve">    │Ограниченное распространение   │ ИСО 15025, порядок испытаний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│пламени                        │A (поджигание с поверхности).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│ ИСО 15025, порядок испытаний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│                               │B (поджигание с нижней        │</w:t>
      </w:r>
      <w:proofErr w:type="gramEnd"/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│кромки).       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│ Отсутствие распространения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│пламени в верхней части либо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                               │по краям любой из </w:t>
      </w:r>
      <w:proofErr w:type="gramStart"/>
      <w:r>
        <w:rPr>
          <w:rFonts w:ascii="Courier New" w:hAnsi="Courier New" w:cs="Courier New"/>
          <w:sz w:val="20"/>
          <w:szCs w:val="20"/>
        </w:rPr>
        <w:t>боковых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│сторон.        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│ Отсутствие сквозных отверстий│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│</w:t>
      </w:r>
      <w:hyperlink w:anchor="Par290" w:history="1">
        <w:r>
          <w:rPr>
            <w:rFonts w:ascii="Courier New" w:hAnsi="Courier New" w:cs="Courier New"/>
            <w:color w:val="0000FF"/>
            <w:sz w:val="20"/>
            <w:szCs w:val="20"/>
          </w:rPr>
          <w:t>&lt;a&gt;</w:t>
        </w:r>
      </w:hyperlink>
      <w:r>
        <w:rPr>
          <w:rFonts w:ascii="Courier New" w:hAnsi="Courier New" w:cs="Courier New"/>
          <w:sz w:val="20"/>
          <w:szCs w:val="20"/>
        </w:rPr>
        <w:t>.           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                               │ Отсутствие </w:t>
      </w:r>
      <w:proofErr w:type="gramStart"/>
      <w:r>
        <w:rPr>
          <w:rFonts w:ascii="Courier New" w:hAnsi="Courier New" w:cs="Courier New"/>
          <w:sz w:val="20"/>
          <w:szCs w:val="20"/>
        </w:rPr>
        <w:t>горящих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или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│расплавленных остатков.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│Среднее значение времени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│остаточного горения - не более│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│2 с.           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│ Среднее значение времени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│остаточного тления - не более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│2 с            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├──────────┼───────────────────────────────┼──────────────┬───────────────┤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</w:t>
      </w:r>
      <w:hyperlink w:anchor="Par204" w:history="1">
        <w:r>
          <w:rPr>
            <w:rFonts w:ascii="Courier New" w:hAnsi="Courier New" w:cs="Courier New"/>
            <w:color w:val="0000FF"/>
            <w:sz w:val="20"/>
            <w:szCs w:val="20"/>
          </w:rPr>
          <w:t>6.8</w:t>
        </w:r>
      </w:hyperlink>
      <w:r>
        <w:rPr>
          <w:rFonts w:ascii="Courier New" w:hAnsi="Courier New" w:cs="Courier New"/>
          <w:sz w:val="20"/>
          <w:szCs w:val="20"/>
        </w:rPr>
        <w:t xml:space="preserve">    │Стойкость к действию брызг     │      15      │      25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│расплавленного металла, капель,│              │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│не менее                       │              │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├──────────┼───────────────────────────────┼──────────────┼───────────────┤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hyperlink w:anchor="Par209" w:history="1">
        <w:r>
          <w:rPr>
            <w:rFonts w:ascii="Courier New" w:hAnsi="Courier New" w:cs="Courier New"/>
            <w:color w:val="0000FF"/>
            <w:sz w:val="20"/>
            <w:szCs w:val="20"/>
          </w:rPr>
          <w:t>6.9</w:t>
        </w:r>
      </w:hyperlink>
      <w:r>
        <w:rPr>
          <w:rFonts w:ascii="Courier New" w:hAnsi="Courier New" w:cs="Courier New"/>
          <w:sz w:val="20"/>
          <w:szCs w:val="20"/>
        </w:rPr>
        <w:t xml:space="preserve">    │Индекс передачи </w:t>
      </w:r>
      <w:proofErr w:type="gramStart"/>
      <w:r>
        <w:rPr>
          <w:rFonts w:ascii="Courier New" w:hAnsi="Courier New" w:cs="Courier New"/>
          <w:sz w:val="20"/>
          <w:szCs w:val="20"/>
        </w:rPr>
        <w:t>теплового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7       │      16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│излучения (RHTI 24),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, не     │              │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│менее                          │              │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├──────────┼───────────────────────────────┼──────────────┴───────────────┤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│                5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hyperlink w:anchor="Par214" w:history="1">
        <w:r>
          <w:rPr>
            <w:rFonts w:ascii="Courier New" w:hAnsi="Courier New" w:cs="Courier New"/>
            <w:color w:val="0000FF"/>
            <w:sz w:val="20"/>
            <w:szCs w:val="20"/>
          </w:rPr>
          <w:t>6.10</w:t>
        </w:r>
      </w:hyperlink>
      <w:r>
        <w:rPr>
          <w:rFonts w:ascii="Courier New" w:hAnsi="Courier New" w:cs="Courier New"/>
          <w:sz w:val="20"/>
          <w:szCs w:val="20"/>
        </w:rPr>
        <w:t xml:space="preserve">   │Электрическое сопротивление,   │              10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│Ом, не менее                   │               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├──────────┼───────────────────────────────┼──────────────────────────────┤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hyperlink w:anchor="Par216" w:history="1">
        <w:r>
          <w:rPr>
            <w:rFonts w:ascii="Courier New" w:hAnsi="Courier New" w:cs="Courier New"/>
            <w:color w:val="0000FF"/>
            <w:sz w:val="20"/>
            <w:szCs w:val="20"/>
          </w:rPr>
          <w:t>6.11</w:t>
        </w:r>
      </w:hyperlink>
      <w:r>
        <w:rPr>
          <w:rFonts w:ascii="Courier New" w:hAnsi="Courier New" w:cs="Courier New"/>
          <w:sz w:val="20"/>
          <w:szCs w:val="20"/>
        </w:rPr>
        <w:t xml:space="preserve">   │Содержание примесей            │           См. </w:t>
      </w:r>
      <w:hyperlink w:anchor="Par216" w:history="1">
        <w:r>
          <w:rPr>
            <w:rFonts w:ascii="Courier New" w:hAnsi="Courier New" w:cs="Courier New"/>
            <w:color w:val="0000FF"/>
            <w:sz w:val="20"/>
            <w:szCs w:val="20"/>
          </w:rPr>
          <w:t>6.11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├──────────┴───────────────────────────────┴──────────────────────────────┤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" w:name="Par290"/>
      <w:bookmarkEnd w:id="26"/>
      <w:r>
        <w:rPr>
          <w:rFonts w:ascii="Courier New" w:hAnsi="Courier New" w:cs="Courier New"/>
          <w:sz w:val="20"/>
          <w:szCs w:val="20"/>
        </w:rPr>
        <w:t xml:space="preserve">│    &lt;a&gt; Данное требование  не учитывается  при  проведении  испытаний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│ИСО 15025, порядок испытаний B.                           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7" w:name="Par294"/>
      <w:bookmarkEnd w:id="27"/>
      <w:r>
        <w:rPr>
          <w:rFonts w:ascii="Calibri" w:hAnsi="Calibri" w:cs="Calibri"/>
        </w:rPr>
        <w:t>7. Маркировка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Маркировка защитной одежды, отвечающей требованиям настоящего стандарта, должна соответствовать требованиям ИСО 13688 и, в зависимости от класса защиты, содержать: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классификация: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класс 1: номер настоящего стандарта с пиктограммой </w:t>
      </w:r>
      <w:hyperlink w:anchor="Par304" w:history="1">
        <w:r>
          <w:rPr>
            <w:rFonts w:ascii="Calibri" w:hAnsi="Calibri" w:cs="Calibri"/>
            <w:color w:val="0000FF"/>
          </w:rPr>
          <w:t>(рисунок 1)</w:t>
        </w:r>
      </w:hyperlink>
      <w:r>
        <w:rPr>
          <w:rFonts w:ascii="Calibri" w:hAnsi="Calibri" w:cs="Calibri"/>
        </w:rPr>
        <w:t>, обозначением "Класс 1" и кодовым обозначением "A1", "A2" или "A1 + A2";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класс 2: номер настоящего стандарта с пиктограммой </w:t>
      </w:r>
      <w:hyperlink w:anchor="Par304" w:history="1">
        <w:r>
          <w:rPr>
            <w:rFonts w:ascii="Calibri" w:hAnsi="Calibri" w:cs="Calibri"/>
            <w:color w:val="0000FF"/>
          </w:rPr>
          <w:t>(рисунок 1)</w:t>
        </w:r>
      </w:hyperlink>
      <w:r>
        <w:rPr>
          <w:rFonts w:ascii="Calibri" w:hAnsi="Calibri" w:cs="Calibri"/>
        </w:rPr>
        <w:t>, обозначением "Класс 2" и кодовым обозначением "A1", "A2" или "A1 + A2";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информацию, приведенную выше, в соответствии с классификацией отдельных элементов, если спецодежда содержит элементы обоих классов, любые дополнительные изделия должны быть маркированы, как показано выше, в соответствии с их классификацией;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6" type="#_x0000_t75" style="width:74.25pt;height:75pt">
            <v:imagedata r:id="rId12" o:title=""/>
          </v:shape>
        </w:pic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" w:name="Par304"/>
      <w:bookmarkEnd w:id="28"/>
      <w:r>
        <w:rPr>
          <w:rFonts w:ascii="Calibri" w:hAnsi="Calibri" w:cs="Calibri"/>
        </w:rPr>
        <w:t>Рисунок 1. Пиктограмма защиты от рисков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сварочных работах (ИСО 7000-2683)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надпись: "Только для одноразового использования", если одежда предназначена для одноразового использования;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символы по уходу.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9" w:name="Par310"/>
      <w:bookmarkEnd w:id="29"/>
      <w:r>
        <w:rPr>
          <w:rFonts w:ascii="Calibri" w:hAnsi="Calibri" w:cs="Calibri"/>
        </w:rPr>
        <w:t>8. Указания по эксплуатации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Общие положения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Защитную одежду, соответствующую настоящему стандарту, следует поставлять с руководством по эксплуатации. Руководство по эксплуатации должно соответствовать требованиям ИСО 13688.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руководстве по эксплуатации должна быть приведена максимально подробная информация о стойкости защитных свой</w:t>
      </w:r>
      <w:proofErr w:type="gramStart"/>
      <w:r>
        <w:rPr>
          <w:rFonts w:ascii="Calibri" w:hAnsi="Calibri" w:cs="Calibri"/>
        </w:rPr>
        <w:t>ств сп</w:t>
      </w:r>
      <w:proofErr w:type="gramEnd"/>
      <w:r>
        <w:rPr>
          <w:rFonts w:ascii="Calibri" w:hAnsi="Calibri" w:cs="Calibri"/>
        </w:rPr>
        <w:t>ецодежды, особенно стойкости к чистке.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восстановление защитных свойств спецодежды осуществляют за счет нанесения пропитки, руководство по эксплуатации должно содержать информацию о максимальном количестве циклов чистки до нанесения пропитки.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Руководство по эксплуатации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Руководство по эксплуатации должно содержать следующую основную информацию: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руководство по выбору класса защитной одежды (см. </w:t>
      </w:r>
      <w:hyperlink w:anchor="Par344" w:history="1">
        <w:r>
          <w:rPr>
            <w:rFonts w:ascii="Calibri" w:hAnsi="Calibri" w:cs="Calibri"/>
            <w:color w:val="0000FF"/>
          </w:rPr>
          <w:t>Приложения A</w:t>
        </w:r>
      </w:hyperlink>
      <w:r>
        <w:rPr>
          <w:rFonts w:ascii="Calibri" w:hAnsi="Calibri" w:cs="Calibri"/>
        </w:rPr>
        <w:t xml:space="preserve"> и </w:t>
      </w:r>
      <w:hyperlink w:anchor="Par399" w:history="1">
        <w:r>
          <w:rPr>
            <w:rFonts w:ascii="Calibri" w:hAnsi="Calibri" w:cs="Calibri"/>
            <w:color w:val="0000FF"/>
          </w:rPr>
          <w:t>B</w:t>
        </w:r>
      </w:hyperlink>
      <w:r>
        <w:rPr>
          <w:rFonts w:ascii="Calibri" w:hAnsi="Calibri" w:cs="Calibri"/>
        </w:rPr>
        <w:t>);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виды рисков, от которых защищает одежда (например, открытое пламя, выплеск расплавленного металла, тепловое излучение и случайное электрическое соприкосновение);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предупреждение о том, что по эксплуатационным причинам не все детали сварочных установок, находящиеся под напряжением, могут быть защищены от прямого соприкосновения;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 предупреждение о том, что для определенных видов работ может потребоваться дополнительная защита, например для потолочной сварки;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e) предупреждение о том, что спецодежда предназначена только для защиты от кратковременного случайного соприкосновения с деталями сварочных установок, находящимися под напряжением. При увеличении риска удара током требуются дополнительные электроизолирующие слои; одежда, соответствующая требованиям </w:t>
      </w:r>
      <w:hyperlink w:anchor="Par214" w:history="1">
        <w:r>
          <w:rPr>
            <w:rFonts w:ascii="Calibri" w:hAnsi="Calibri" w:cs="Calibri"/>
            <w:color w:val="0000FF"/>
          </w:rPr>
          <w:t>6.10</w:t>
        </w:r>
      </w:hyperlink>
      <w:r>
        <w:rPr>
          <w:rFonts w:ascii="Calibri" w:hAnsi="Calibri" w:cs="Calibri"/>
        </w:rPr>
        <w:t>, служит для защиты от кратковременного случайного соприкосновения с электрическими проводами под напряжением приблизительно до 100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>;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f) передняя часть тела сварщика должна быть закрыта </w:t>
      </w:r>
      <w:proofErr w:type="gramStart"/>
      <w:r>
        <w:rPr>
          <w:rFonts w:ascii="Calibri" w:hAnsi="Calibri" w:cs="Calibri"/>
        </w:rPr>
        <w:t>фартуком</w:t>
      </w:r>
      <w:proofErr w:type="gramEnd"/>
      <w:r>
        <w:rPr>
          <w:rFonts w:ascii="Calibri" w:hAnsi="Calibri" w:cs="Calibri"/>
        </w:rPr>
        <w:t xml:space="preserve"> по крайней мере от одного бокового шва до другого;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g) основная одежда в сочетании с дополнительными изделиями по классу защиты должна относиться минимум к классу 1.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Возможные риски при ненадлежащем использовании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Руководство по эксплуатации должно содержать перечень возможных рисков, возникающих при ненадлежащем использовании спецодежды.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Загрязнение защитной одежды воспламеняемыми веществами снижает уровень защиты спецодежды от открытого пламени.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Увеличение содержания кислорода в воздухе значительно снижает уровень защитных свой</w:t>
      </w:r>
      <w:proofErr w:type="gramStart"/>
      <w:r>
        <w:rPr>
          <w:rFonts w:ascii="Calibri" w:hAnsi="Calibri" w:cs="Calibri"/>
        </w:rPr>
        <w:t>ств сп</w:t>
      </w:r>
      <w:proofErr w:type="gramEnd"/>
      <w:r>
        <w:rPr>
          <w:rFonts w:ascii="Calibri" w:hAnsi="Calibri" w:cs="Calibri"/>
        </w:rPr>
        <w:t>ецодежды от открытого пламени. В случае, когда существует вероятность обогащения атмосферы кислородом в замкнутом пространстве, необходимо проведение сварочных работ с особой осторожностью.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Электрическая изоляция, обеспечиваемая спецодеждой, снижается при ее намокании и загрязнении.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 Руководство по эксплуатации спецодежды, состоящей из двух предметов, должно содержать предупреждение, что указанный уровень защиты достигается только при совместном использовании обоих предметов.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e) При использовании дополнительных изделий должно быть предупреждение, что данную одежду используют только в дополнение к основной защитной одежде.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f) Предупреждения, касающиеся других ограничений в использовании спецодежды, - по рекомендации изготовителя.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Рекомендации по уходу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Руководство по эксплуатации должно содержать рекомендации по способам чистки и максимальному их количеству, указания по эксплуатации и ремонту спецодежды, если он допускается.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руководстве по эксплуатации изготовитель должен привести информацию о необходимости регулярной чистки спецодежды в соответствии с рекомендациями. После чистки необходимо проведение осмотра спецодежды с целью определения ее целостности и сохранности защитных свойств.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0" w:name="Par341"/>
      <w:bookmarkEnd w:id="30"/>
      <w:r>
        <w:rPr>
          <w:rFonts w:ascii="Calibri" w:hAnsi="Calibri" w:cs="Calibri"/>
        </w:rPr>
        <w:t>Приложение A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1" w:name="Par344"/>
      <w:bookmarkEnd w:id="31"/>
      <w:r>
        <w:rPr>
          <w:rFonts w:ascii="Calibri" w:hAnsi="Calibri" w:cs="Calibri"/>
        </w:rPr>
        <w:t>РУКОВОДСТВО ПО ВЫБОРУ ТИПА ЗАЩИТНОЙ ОДЕЖДЫ (КЛАСС 1/КЛАСС 2)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A.1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Критерии отбора одежды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┌───────┬──────────────────────────────────────┬──────────────────────────┐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│Класс  │           Критерии отбора,           │    Критерии отбора,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защиты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относящиеся к процессу        │ относящиеся к условиям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│     окружающей среды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├───────┼──────────────────────────────────────┼──────────────────────────┤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│Класс 1│ Ручная сварка с </w:t>
      </w:r>
      <w:proofErr w:type="gramStart"/>
      <w:r>
        <w:rPr>
          <w:rFonts w:ascii="Courier New" w:hAnsi="Courier New" w:cs="Courier New"/>
          <w:sz w:val="20"/>
          <w:szCs w:val="20"/>
        </w:rPr>
        <w:t>небольшим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Работа оборудования,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│образованием брызг и </w:t>
      </w:r>
      <w:proofErr w:type="gramStart"/>
      <w:r>
        <w:rPr>
          <w:rFonts w:ascii="Courier New" w:hAnsi="Courier New" w:cs="Courier New"/>
          <w:sz w:val="20"/>
          <w:szCs w:val="20"/>
        </w:rPr>
        <w:t>капель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│например:  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│расплавленного металла, например:     │ - машин </w:t>
      </w:r>
      <w:proofErr w:type="gramStart"/>
      <w:r>
        <w:rPr>
          <w:rFonts w:ascii="Courier New" w:hAnsi="Courier New" w:cs="Courier New"/>
          <w:sz w:val="20"/>
          <w:szCs w:val="20"/>
        </w:rPr>
        <w:t>газопламенной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- газовая сварка;                    │резки;     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 - дуговая сварка </w:t>
      </w:r>
      <w:proofErr w:type="gramStart"/>
      <w:r>
        <w:rPr>
          <w:rFonts w:ascii="Courier New" w:hAnsi="Courier New" w:cs="Courier New"/>
          <w:sz w:val="20"/>
          <w:szCs w:val="20"/>
        </w:rPr>
        <w:t>вольфрамовым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- машин плазменной резки;│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│электродом;                           │ - </w:t>
      </w:r>
      <w:proofErr w:type="gramStart"/>
      <w:r>
        <w:rPr>
          <w:rFonts w:ascii="Courier New" w:hAnsi="Courier New" w:cs="Courier New"/>
          <w:sz w:val="20"/>
          <w:szCs w:val="20"/>
        </w:rPr>
        <w:t>контактных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- сварка плавящимся электродом       │электросварочных машин;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│в инертном газе;                      │ - машин для </w:t>
      </w:r>
      <w:proofErr w:type="gramStart"/>
      <w:r>
        <w:rPr>
          <w:rFonts w:ascii="Courier New" w:hAnsi="Courier New" w:cs="Courier New"/>
          <w:sz w:val="20"/>
          <w:szCs w:val="20"/>
        </w:rPr>
        <w:t>термического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- микроплазменная сварка;            │напыления; 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- пайка;                             │ - сварочных столов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- точечная сварка;                   │           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- сварка покрытым электродом         │           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│(электродом с </w:t>
      </w:r>
      <w:proofErr w:type="spellStart"/>
      <w:r>
        <w:rPr>
          <w:rFonts w:ascii="Courier New" w:hAnsi="Courier New" w:cs="Courier New"/>
          <w:sz w:val="20"/>
          <w:szCs w:val="20"/>
        </w:rPr>
        <w:t>рутиловым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покрытием)    │           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├───────┼──────────────────────────────────────┼──────────────────────────┤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│Класс 2│ Ручная сварка с большим образованием │ Работа оборудования,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│брызг и капель расплавленного </w:t>
      </w:r>
      <w:proofErr w:type="spellStart"/>
      <w:r>
        <w:rPr>
          <w:rFonts w:ascii="Courier New" w:hAnsi="Courier New" w:cs="Courier New"/>
          <w:sz w:val="20"/>
          <w:szCs w:val="20"/>
        </w:rPr>
        <w:t>металла,│например</w:t>
      </w:r>
      <w:proofErr w:type="spellEnd"/>
      <w:r>
        <w:rPr>
          <w:rFonts w:ascii="Courier New" w:hAnsi="Courier New" w:cs="Courier New"/>
          <w:sz w:val="20"/>
          <w:szCs w:val="20"/>
        </w:rPr>
        <w:t>:  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│например:                             │ - в замкнутом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- сварка покрытым электродом         │</w:t>
      </w:r>
      <w:proofErr w:type="gramStart"/>
      <w:r>
        <w:rPr>
          <w:rFonts w:ascii="Courier New" w:hAnsi="Courier New" w:cs="Courier New"/>
          <w:sz w:val="20"/>
          <w:szCs w:val="20"/>
        </w:rPr>
        <w:t>пространстве</w:t>
      </w:r>
      <w:proofErr w:type="gramEnd"/>
      <w:r>
        <w:rPr>
          <w:rFonts w:ascii="Courier New" w:hAnsi="Courier New" w:cs="Courier New"/>
          <w:sz w:val="20"/>
          <w:szCs w:val="20"/>
        </w:rPr>
        <w:t>;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│(электродом с основным или целлюлозным│ - при верхней            │</w:t>
      </w:r>
      <w:proofErr w:type="gramEnd"/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│покрытием);                           │сварке/резке или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 - дуговая сварка </w:t>
      </w:r>
      <w:proofErr w:type="gramStart"/>
      <w:r>
        <w:rPr>
          <w:rFonts w:ascii="Courier New" w:hAnsi="Courier New" w:cs="Courier New"/>
          <w:sz w:val="20"/>
          <w:szCs w:val="20"/>
        </w:rPr>
        <w:t>порошковой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│в позициях с относительным│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 │проволокой (в среде газа CO  или </w:t>
      </w:r>
      <w:proofErr w:type="spellStart"/>
      <w:r>
        <w:rPr>
          <w:rFonts w:ascii="Courier New" w:hAnsi="Courier New" w:cs="Courier New"/>
          <w:sz w:val="20"/>
          <w:szCs w:val="20"/>
        </w:rPr>
        <w:t>смеси│ограничением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движения     │</w:t>
      </w:r>
      <w:proofErr w:type="gramEnd"/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2          │           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│газов);                               │           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 - дуговая сварка </w:t>
      </w:r>
      <w:proofErr w:type="gramStart"/>
      <w:r>
        <w:rPr>
          <w:rFonts w:ascii="Courier New" w:hAnsi="Courier New" w:cs="Courier New"/>
          <w:sz w:val="20"/>
          <w:szCs w:val="20"/>
        </w:rPr>
        <w:t>порошковой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     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│проволокой с </w:t>
      </w:r>
      <w:proofErr w:type="gramStart"/>
      <w:r>
        <w:rPr>
          <w:rFonts w:ascii="Courier New" w:hAnsi="Courier New" w:cs="Courier New"/>
          <w:sz w:val="20"/>
          <w:szCs w:val="20"/>
        </w:rPr>
        <w:t>металлическим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    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│наполнителем в инертном газе (при токе│                          │</w:t>
      </w:r>
      <w:proofErr w:type="gramEnd"/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│высокого напряжения);                 │           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 - дуговая сварка </w:t>
      </w:r>
      <w:proofErr w:type="gramStart"/>
      <w:r>
        <w:rPr>
          <w:rFonts w:ascii="Courier New" w:hAnsi="Courier New" w:cs="Courier New"/>
          <w:sz w:val="20"/>
          <w:szCs w:val="20"/>
        </w:rPr>
        <w:t>порошковой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     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</w:t>
      </w:r>
      <w:proofErr w:type="spellStart"/>
      <w:r>
        <w:rPr>
          <w:rFonts w:ascii="Courier New" w:hAnsi="Courier New" w:cs="Courier New"/>
          <w:sz w:val="20"/>
          <w:szCs w:val="20"/>
        </w:rPr>
        <w:t>самозащитной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проволокой с </w:t>
      </w:r>
      <w:proofErr w:type="gramStart"/>
      <w:r>
        <w:rPr>
          <w:rFonts w:ascii="Courier New" w:hAnsi="Courier New" w:cs="Courier New"/>
          <w:sz w:val="20"/>
          <w:szCs w:val="20"/>
        </w:rPr>
        <w:t>флюсовым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│наполнителем;                         │           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- плазменная резка;                  │           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- строжка;                           │           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- кислородная резка;                 │           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- термическое напыление              │                          │</w:t>
      </w:r>
    </w:p>
    <w:p w:rsidR="0026186C" w:rsidRDefault="0026186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└───────┴──────────────────────────────────────┴──────────────────────────┘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2" w:name="Par396"/>
      <w:bookmarkEnd w:id="32"/>
      <w:r>
        <w:rPr>
          <w:rFonts w:ascii="Calibri" w:hAnsi="Calibri" w:cs="Calibri"/>
        </w:rPr>
        <w:t>Приложение B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3" w:name="Par399"/>
      <w:bookmarkEnd w:id="33"/>
      <w:r>
        <w:rPr>
          <w:rFonts w:ascii="Calibri" w:hAnsi="Calibri" w:cs="Calibri"/>
        </w:rPr>
        <w:t xml:space="preserve">ИНФОРМАЦИЯ О ВРЕДНЫХ ФАКТОРАХ </w:t>
      </w:r>
      <w:proofErr w:type="gramStart"/>
      <w:r>
        <w:rPr>
          <w:rFonts w:ascii="Calibri" w:hAnsi="Calibri" w:cs="Calibri"/>
        </w:rPr>
        <w:t>УФ-ИЗЛУЧЕНИЯ</w:t>
      </w:r>
      <w:proofErr w:type="gramEnd"/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стандарт устанавливает минимальные требования к одежде, которая должна защищать работающего от вредных факторов, возникающих в процессе сварки, при условии ее правильного использования. Вредные факторы включают в себя воздействие на кожу ультрафиолетового (УФ) излучения, образующегося во время любых электр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дугосварочных работах. </w:t>
      </w:r>
      <w:proofErr w:type="gramStart"/>
      <w:r>
        <w:rPr>
          <w:rFonts w:ascii="Calibri" w:hAnsi="Calibri" w:cs="Calibri"/>
        </w:rPr>
        <w:t>УФ-излучение</w:t>
      </w:r>
      <w:proofErr w:type="gramEnd"/>
      <w:r>
        <w:rPr>
          <w:rFonts w:ascii="Calibri" w:hAnsi="Calibri" w:cs="Calibri"/>
        </w:rPr>
        <w:t xml:space="preserve"> состоит из интенсивных всплесков излучений спектров A, B и C.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процессе использования материал спецодежды подвергается износу и может перестать обеспечивать защиту. Особенно сильному износу подвержена спецодежда, предназначенная для защиты от вредных факторов, возникающих при электродуговой сварке (сварке металлическим электродом в среде инертного газа или смеси газов): интенсивное </w:t>
      </w:r>
      <w:proofErr w:type="gramStart"/>
      <w:r>
        <w:rPr>
          <w:rFonts w:ascii="Calibri" w:hAnsi="Calibri" w:cs="Calibri"/>
        </w:rPr>
        <w:t>УФ-излучение</w:t>
      </w:r>
      <w:proofErr w:type="gramEnd"/>
      <w:r>
        <w:rPr>
          <w:rFonts w:ascii="Calibri" w:hAnsi="Calibri" w:cs="Calibri"/>
        </w:rPr>
        <w:t>, тепловое излучение, обильные искры и брызги расплавленного металла. Для увеличения срока носки спецодежды и обеспечения полной защиты работающего при проведении данных работ необходимо использование дополнительных защитных изделий - кожаных нарукавников, фартуков и т.д.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Спецодежда класса 2 имеет более высокую стойкость к износу при воздействии вредных факторов, чем одежда класса 1, но данный показатель не поддается количественному измерению, т.к. зависит от выполняемого рабочего процесса, техники работы, типа оборудования, видов образуемых выплесков и рабочих позиций.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Директиве по средствам индивидуальной защиты (89/656/ЕЕС) первоначальный выбор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должен осуществляться на основании оценки существующего риска. Для обеспечения постоянства защиты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подлежит регулярной проверке и, при необходимости, ремонту или замене. Работники, подвергаемые риску воздействия УФ-излучения, должны быть уведомлены о существующем риске и необходимости регулярной проверки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>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Простой способ проверить действенность защиты спецодежды от УФ-излучения - расположить спецодежду на расстоянии приблизительно 1 м от лампы накаливания 100 Вт. Если свет от лампы проникает через спецодежду, то данное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не защищает от УФ-излучения.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возникновении у работающего симптомов, схожих с симптомами солнечного ожога, имеет место проникание через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УФ-лучей спектра B. В данном случае спецодежда подлежит ремонту или замене. При замене необходимо использовать спецодежду с дополнительными или более стойкими к </w:t>
      </w:r>
      <w:proofErr w:type="gramStart"/>
      <w:r>
        <w:rPr>
          <w:rFonts w:ascii="Calibri" w:hAnsi="Calibri" w:cs="Calibri"/>
        </w:rPr>
        <w:t>УФ-излучению</w:t>
      </w:r>
      <w:proofErr w:type="gramEnd"/>
      <w:r>
        <w:rPr>
          <w:rFonts w:ascii="Calibri" w:hAnsi="Calibri" w:cs="Calibri"/>
        </w:rPr>
        <w:t xml:space="preserve"> слоями.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4" w:name="Par412"/>
      <w:bookmarkEnd w:id="34"/>
      <w:r>
        <w:rPr>
          <w:rFonts w:ascii="Calibri" w:hAnsi="Calibri" w:cs="Calibri"/>
        </w:rPr>
        <w:t>Приложение C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5" w:name="Par415"/>
      <w:bookmarkEnd w:id="35"/>
      <w:r>
        <w:rPr>
          <w:rFonts w:ascii="Calibri" w:hAnsi="Calibri" w:cs="Calibri"/>
        </w:rPr>
        <w:t>НЕОПРЕДЕЛЕННОСТЬ ИЗМЕРЕНИЯ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Неопределенность, связанная с большинством методов испытаний, указанных в настоящем стандарте, не может быть определена до тех пор, пока не будут завершены лабораторные испытания и соответствующим образом уточнены методы испытаний. В переходный период результаты, полученные в результате всех испытаний, предусмотренных настоящим стандартом, должны интерпретироваться без учета неопределенности.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6" w:name="Par423"/>
      <w:bookmarkEnd w:id="36"/>
      <w:r>
        <w:rPr>
          <w:rFonts w:ascii="Calibri" w:hAnsi="Calibri" w:cs="Calibri"/>
        </w:rPr>
        <w:t>Приложение ДА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7" w:name="Par426"/>
      <w:bookmarkEnd w:id="37"/>
      <w:r>
        <w:rPr>
          <w:rFonts w:ascii="Calibri" w:hAnsi="Calibri" w:cs="Calibri"/>
        </w:rPr>
        <w:t>СВЕДЕНИЯ О СООТВЕТСТВИИ ССЫЛОЧНЫХ МЕЖДУНАРОДНЫХ СТАНДАРТОВ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ССЫЛОЧНЫМ НАЦИОНАЛЬНЫМ СТАНДАРТАМ РОССИЙСКОЙ ФЕДЕРАЦИИ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ДА.1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1680"/>
        <w:gridCol w:w="5400"/>
      </w:tblGrid>
      <w:tr w:rsidR="0026186C">
        <w:trPr>
          <w:trHeight w:val="800"/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Обозначение   </w:t>
            </w:r>
          </w:p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ссылочного   </w:t>
            </w:r>
          </w:p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международного </w:t>
            </w:r>
          </w:p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стандарта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Степень   </w:t>
            </w:r>
          </w:p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соответствия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Обозначение и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соответствующего</w:t>
            </w:r>
            <w:proofErr w:type="gramEnd"/>
          </w:p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национального стандарта          </w:t>
            </w:r>
          </w:p>
        </w:tc>
      </w:tr>
      <w:tr w:rsidR="0026186C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ИСО 3071:2005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IDT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ИСО 3071-2008 "Материалы            </w:t>
            </w:r>
          </w:p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текстильные. Метод определения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pH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водного  </w:t>
            </w:r>
          </w:p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экстракта"                                 </w:t>
            </w:r>
          </w:p>
        </w:tc>
      </w:tr>
      <w:tr w:rsidR="0026186C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ИСО 3376:2002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4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26186C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ИСО 3377-1:2002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4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26186C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ИСО 4045:1977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4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26186C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ИСО 4048:1977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4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26186C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ИСО 5077:2007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4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26186C">
        <w:trPr>
          <w:trHeight w:val="10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ИСО 6942:2002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IDT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ГОСТ </w:t>
              </w:r>
              <w:proofErr w:type="gramStart"/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</w:t>
              </w:r>
              <w:proofErr w:type="gramEnd"/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 ИСО 6942-2007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"Система стандартов   </w:t>
            </w:r>
          </w:p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труда. Одежда для защиты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тепла и огня. Методы оценки материалов и   </w:t>
            </w:r>
          </w:p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пакетов материалов, подвергаемых           </w:t>
            </w:r>
          </w:p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воздействию источника теплового излучения" </w:t>
            </w:r>
          </w:p>
        </w:tc>
      </w:tr>
      <w:tr w:rsidR="0026186C">
        <w:trPr>
          <w:trHeight w:val="8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ИСО 9150:1988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MOD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ГОСТ </w:t>
              </w:r>
              <w:proofErr w:type="gramStart"/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</w:t>
              </w:r>
              <w:proofErr w:type="gramEnd"/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 12.4.237-2007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"Система стандартов   </w:t>
            </w:r>
          </w:p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труда. Одежда специальная.    </w:t>
            </w:r>
          </w:p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Методы испытания материала при воздействии </w:t>
            </w:r>
          </w:p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брызг расплавленного металла"              </w:t>
            </w:r>
          </w:p>
        </w:tc>
      </w:tr>
      <w:tr w:rsidR="0026186C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ИСО 13688:1998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4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26186C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ИСО 13934-1:1999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4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26186C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ИСО 13935-2:1999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4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26186C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ИСО 13937-2:2000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4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26186C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ИСО 13938-1:1999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4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26186C">
        <w:trPr>
          <w:trHeight w:val="8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ИСО 15025:2000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IDT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ГОСТ </w:t>
              </w:r>
              <w:proofErr w:type="gramStart"/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</w:t>
              </w:r>
              <w:proofErr w:type="gramEnd"/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 ИСО 15025-2007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"Система стандартов  </w:t>
            </w:r>
          </w:p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труда. Одежда специальная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защиты от тепла и пламени. Метод испытания </w:t>
            </w:r>
          </w:p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ограниченное распространение пламени"   </w:t>
            </w:r>
          </w:p>
        </w:tc>
      </w:tr>
      <w:tr w:rsidR="0026186C">
        <w:trPr>
          <w:trHeight w:val="4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ИСО 17075:2007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IDT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ИСО 17075-2008 "Кожа. Метод         </w:t>
            </w:r>
          </w:p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определения содержания хрома (VI)"         </w:t>
            </w:r>
          </w:p>
        </w:tc>
      </w:tr>
      <w:tr w:rsidR="0026186C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ЕН 1149-2:1997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&lt;*&gt;                    </w:t>
            </w:r>
          </w:p>
        </w:tc>
      </w:tr>
      <w:tr w:rsidR="0026186C">
        <w:trPr>
          <w:trHeight w:val="20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38" w:name="Par482"/>
            <w:bookmarkEnd w:id="38"/>
            <w:r>
              <w:rPr>
                <w:rFonts w:ascii="Courier New" w:hAnsi="Courier New" w:cs="Courier New"/>
                <w:sz w:val="20"/>
                <w:szCs w:val="20"/>
              </w:rPr>
              <w:t xml:space="preserve">    &lt;*&gt; Соответствующий  национальный   стандарт   отсутствует.   До  его</w:t>
            </w:r>
          </w:p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утверждения рекомендуется использовать перевод на  русский  язык  данного</w:t>
            </w:r>
          </w:p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международного  стандарта.   Перевод   данного  международного  стандарта</w:t>
            </w:r>
          </w:p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находится в Федеральном информационном фонде  технических  регламентов  и</w:t>
            </w:r>
          </w:p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стандартов.                                                              </w:t>
            </w:r>
          </w:p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Примечание. В  настоящей   таблице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использованы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следующие  условные</w:t>
            </w:r>
          </w:p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обозначения степени соответствия стандартов:                             </w:t>
            </w:r>
          </w:p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IDT - идентичные стандарты;                                        </w:t>
            </w:r>
          </w:p>
          <w:p w:rsidR="0026186C" w:rsidRDefault="002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MOD - модифицированные стандарты.                                  </w:t>
            </w:r>
          </w:p>
        </w:tc>
      </w:tr>
    </w:tbl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9" w:name="Par498"/>
      <w:bookmarkEnd w:id="39"/>
      <w:r>
        <w:rPr>
          <w:rFonts w:ascii="Calibri" w:hAnsi="Calibri" w:cs="Calibri"/>
        </w:rPr>
        <w:t>БИБЛИОГРАФИЯ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pStyle w:val="ConsPlusNonformat"/>
        <w:jc w:val="both"/>
      </w:pPr>
      <w:r>
        <w:lastRenderedPageBreak/>
        <w:t>[1] ИСО 2589:2002   Кожа. Физические и механические испытания. Определение</w:t>
      </w:r>
    </w:p>
    <w:p w:rsidR="0026186C" w:rsidRDefault="0026186C">
      <w:pPr>
        <w:pStyle w:val="ConsPlusNonformat"/>
        <w:jc w:val="both"/>
      </w:pPr>
      <w:r>
        <w:t xml:space="preserve">                    толщины</w:t>
      </w:r>
    </w:p>
    <w:p w:rsidR="0026186C" w:rsidRDefault="0026186C">
      <w:pPr>
        <w:pStyle w:val="ConsPlusNonformat"/>
        <w:jc w:val="both"/>
      </w:pPr>
      <w:r>
        <w:t>[2] ИСО 7000        Графические символы для использования на оборудовании.</w:t>
      </w:r>
    </w:p>
    <w:p w:rsidR="0026186C" w:rsidRDefault="0026186C">
      <w:pPr>
        <w:pStyle w:val="ConsPlusNonformat"/>
        <w:jc w:val="both"/>
      </w:pPr>
      <w:r>
        <w:t xml:space="preserve">                    Индекс и синопсис</w:t>
      </w:r>
    </w:p>
    <w:p w:rsidR="0026186C" w:rsidRDefault="0026186C">
      <w:pPr>
        <w:pStyle w:val="ConsPlusNonformat"/>
        <w:jc w:val="both"/>
      </w:pPr>
      <w:r>
        <w:t>[3] ИСО 17227:2002  Кожа. Физические и механические испытания. Определение</w:t>
      </w:r>
    </w:p>
    <w:p w:rsidR="0026186C" w:rsidRDefault="0026186C">
      <w:pPr>
        <w:pStyle w:val="ConsPlusNonformat"/>
        <w:jc w:val="both"/>
      </w:pPr>
      <w:r>
        <w:t xml:space="preserve">                    стойкости кожи сухому пару</w:t>
      </w:r>
    </w:p>
    <w:p w:rsidR="0026186C" w:rsidRDefault="0026186C">
      <w:pPr>
        <w:pStyle w:val="ConsPlusNonformat"/>
        <w:jc w:val="both"/>
      </w:pPr>
      <w:r>
        <w:t>[4] МЭК 60974-1     Оборудование для дуговой сварки. Часть 1. Источники</w:t>
      </w:r>
    </w:p>
    <w:p w:rsidR="0026186C" w:rsidRDefault="0026186C">
      <w:pPr>
        <w:pStyle w:val="ConsPlusNonformat"/>
        <w:jc w:val="both"/>
      </w:pPr>
      <w:r>
        <w:t xml:space="preserve">                    питания для сварки.</w:t>
      </w: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86C" w:rsidRDefault="0026186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5EB1" w:rsidRDefault="00205EB1">
      <w:bookmarkStart w:id="40" w:name="_GoBack"/>
      <w:bookmarkEnd w:id="40"/>
    </w:p>
    <w:sectPr w:rsidR="00205EB1" w:rsidSect="0029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6C"/>
    <w:rsid w:val="00056476"/>
    <w:rsid w:val="0013480D"/>
    <w:rsid w:val="00205EB1"/>
    <w:rsid w:val="0026186C"/>
    <w:rsid w:val="00522CC8"/>
    <w:rsid w:val="005F53FD"/>
    <w:rsid w:val="0070747E"/>
    <w:rsid w:val="009D0757"/>
    <w:rsid w:val="00B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8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61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18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618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8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61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18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618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B2230EE7E3C5F77B520268A65198E9994DC45EE16CFFDEA436F0CDD9B11497A3DBA1500DDBAU6o9M" TargetMode="External"/><Relationship Id="rId13" Type="http://schemas.openxmlformats.org/officeDocument/2006/relationships/hyperlink" Target="consultantplus://offline/ref=183B2230EE7E3C5F77B520268A65198E9997D144E916CFFDEA436F0CUDo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3B2230EE7E3C5F77B520268A65198E9D92DD46E44BC5F5B34F6DU0oBM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3B2230EE7E3C5F77B53F338F65198E999EDB4CED1D92F7E21A630EDAU9o4M" TargetMode="External"/><Relationship Id="rId11" Type="http://schemas.openxmlformats.org/officeDocument/2006/relationships/image" Target="media/image1.wmf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83B2230EE7E3C5F77B520268A65198E9997DB4CEA16CFFDEA436F0CUDoDM" TargetMode="External"/><Relationship Id="rId10" Type="http://schemas.openxmlformats.org/officeDocument/2006/relationships/hyperlink" Target="consultantplus://offline/ref=183B2230EE7E3C5F77B53F338F65198E9991DF4CE61592F7E21A630EDA944E5E7D74B61400DDB66CUCo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3B2230EE7E3C5F77B53F338F65198E999EDB42EF1892F7E21A630EDAU9o4M" TargetMode="External"/><Relationship Id="rId14" Type="http://schemas.openxmlformats.org/officeDocument/2006/relationships/hyperlink" Target="consultantplus://offline/ref=183B2230EE7E3C5F77B520268A65198E9996D847E716CFFDEA436F0CUDo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6246</Words>
  <Characters>35607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2015-08-20T12:40:00Z</dcterms:created>
  <dcterms:modified xsi:type="dcterms:W3CDTF">2015-08-20T12:40:00Z</dcterms:modified>
</cp:coreProperties>
</file>