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BE" w:rsidRPr="00322BBE" w:rsidRDefault="00322BBE" w:rsidP="00E17F0D">
      <w:pPr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  <w:r w:rsidRPr="00322BBE">
        <w:t>Приложение</w:t>
      </w:r>
    </w:p>
    <w:p w:rsidR="00322BBE" w:rsidRDefault="00322BBE" w:rsidP="00E17F0D">
      <w:pPr>
        <w:jc w:val="center"/>
        <w:rPr>
          <w:b/>
          <w:sz w:val="28"/>
          <w:szCs w:val="28"/>
        </w:rPr>
      </w:pPr>
    </w:p>
    <w:p w:rsidR="00322BBE" w:rsidRDefault="00322BBE" w:rsidP="00E17F0D">
      <w:pPr>
        <w:jc w:val="center"/>
        <w:rPr>
          <w:b/>
          <w:sz w:val="28"/>
          <w:szCs w:val="28"/>
        </w:rPr>
      </w:pPr>
    </w:p>
    <w:p w:rsidR="00F3148F" w:rsidRPr="00065875" w:rsidRDefault="00F3148F" w:rsidP="00E17F0D">
      <w:pPr>
        <w:jc w:val="center"/>
        <w:rPr>
          <w:b/>
          <w:sz w:val="28"/>
          <w:szCs w:val="28"/>
        </w:rPr>
      </w:pPr>
      <w:r w:rsidRPr="00065875">
        <w:rPr>
          <w:b/>
          <w:sz w:val="28"/>
          <w:szCs w:val="28"/>
        </w:rPr>
        <w:t>АНАЛИТИЧЕСКАЯ  ЗАПИСКА</w:t>
      </w:r>
    </w:p>
    <w:p w:rsidR="00F3148F" w:rsidRPr="00065875" w:rsidRDefault="00F3148F" w:rsidP="00E17F0D">
      <w:pPr>
        <w:ind w:left="360" w:hanging="360"/>
        <w:jc w:val="center"/>
        <w:rPr>
          <w:b/>
          <w:sz w:val="28"/>
          <w:szCs w:val="28"/>
        </w:rPr>
      </w:pPr>
      <w:r w:rsidRPr="00065875">
        <w:rPr>
          <w:b/>
          <w:sz w:val="28"/>
          <w:szCs w:val="28"/>
        </w:rPr>
        <w:t>о  состоянии  производственного  травматизма  в  г. Пензе</w:t>
      </w:r>
    </w:p>
    <w:p w:rsidR="00F3148F" w:rsidRPr="00065875" w:rsidRDefault="00F3148F" w:rsidP="00E17F0D">
      <w:pPr>
        <w:ind w:left="360" w:hanging="360"/>
        <w:jc w:val="center"/>
        <w:rPr>
          <w:b/>
          <w:sz w:val="28"/>
          <w:szCs w:val="28"/>
        </w:rPr>
      </w:pPr>
      <w:r w:rsidRPr="00065875">
        <w:rPr>
          <w:b/>
          <w:sz w:val="28"/>
          <w:szCs w:val="28"/>
        </w:rPr>
        <w:t>за  1 квартал 201</w:t>
      </w:r>
      <w:r w:rsidR="00420E49">
        <w:rPr>
          <w:b/>
          <w:sz w:val="28"/>
          <w:szCs w:val="28"/>
        </w:rPr>
        <w:t>5</w:t>
      </w:r>
      <w:r w:rsidRPr="00065875">
        <w:rPr>
          <w:b/>
          <w:sz w:val="28"/>
          <w:szCs w:val="28"/>
        </w:rPr>
        <w:t xml:space="preserve"> года</w:t>
      </w:r>
    </w:p>
    <w:p w:rsidR="00F3148F" w:rsidRPr="00922CB9" w:rsidRDefault="00F3148F" w:rsidP="00922CB9">
      <w:pPr>
        <w:ind w:left="360" w:hanging="360"/>
        <w:jc w:val="both"/>
        <w:rPr>
          <w:sz w:val="28"/>
          <w:szCs w:val="28"/>
        </w:rPr>
      </w:pPr>
    </w:p>
    <w:p w:rsidR="00F3148F" w:rsidRPr="00922CB9" w:rsidRDefault="00F3148F" w:rsidP="00922CB9">
      <w:pPr>
        <w:pStyle w:val="a5"/>
        <w:ind w:firstLine="709"/>
        <w:rPr>
          <w:szCs w:val="28"/>
        </w:rPr>
      </w:pPr>
      <w:r w:rsidRPr="00922CB9">
        <w:rPr>
          <w:szCs w:val="28"/>
        </w:rPr>
        <w:t xml:space="preserve">Специалистами </w:t>
      </w:r>
      <w:proofErr w:type="gramStart"/>
      <w:r w:rsidRPr="00922CB9">
        <w:rPr>
          <w:szCs w:val="28"/>
        </w:rPr>
        <w:t>сектора охран</w:t>
      </w:r>
      <w:r w:rsidR="00947329">
        <w:rPr>
          <w:szCs w:val="28"/>
        </w:rPr>
        <w:t>ы</w:t>
      </w:r>
      <w:r w:rsidRPr="00922CB9">
        <w:rPr>
          <w:szCs w:val="28"/>
        </w:rPr>
        <w:t xml:space="preserve"> труда администрации города</w:t>
      </w:r>
      <w:proofErr w:type="gramEnd"/>
      <w:r w:rsidRPr="00922CB9">
        <w:rPr>
          <w:szCs w:val="28"/>
        </w:rPr>
        <w:t xml:space="preserve"> подведены итоги мониторинга производственного травматизма за 1кв. 201</w:t>
      </w:r>
      <w:r w:rsidR="006829A2">
        <w:rPr>
          <w:szCs w:val="28"/>
        </w:rPr>
        <w:t>5</w:t>
      </w:r>
      <w:r>
        <w:rPr>
          <w:szCs w:val="28"/>
        </w:rPr>
        <w:t xml:space="preserve"> </w:t>
      </w:r>
      <w:r w:rsidRPr="00922CB9">
        <w:rPr>
          <w:szCs w:val="28"/>
        </w:rPr>
        <w:t>года, который  проведён по 12 основным отраслям экономической деятельности города Пензы.</w:t>
      </w:r>
    </w:p>
    <w:p w:rsidR="00F3148F" w:rsidRPr="000F79D7" w:rsidRDefault="00F3148F" w:rsidP="00922CB9">
      <w:pPr>
        <w:ind w:firstLine="709"/>
        <w:jc w:val="both"/>
        <w:rPr>
          <w:sz w:val="28"/>
          <w:szCs w:val="28"/>
        </w:rPr>
      </w:pPr>
      <w:r w:rsidRPr="000F79D7">
        <w:rPr>
          <w:sz w:val="28"/>
          <w:szCs w:val="28"/>
        </w:rPr>
        <w:t xml:space="preserve">Результаты мониторинга производственного травматизма показали, что </w:t>
      </w:r>
      <w:r w:rsidR="00947329">
        <w:rPr>
          <w:sz w:val="28"/>
          <w:szCs w:val="28"/>
        </w:rPr>
        <w:t>в</w:t>
      </w:r>
      <w:r w:rsidRPr="000F79D7">
        <w:rPr>
          <w:sz w:val="28"/>
          <w:szCs w:val="28"/>
        </w:rPr>
        <w:t xml:space="preserve"> отдельных  </w:t>
      </w:r>
      <w:r w:rsidR="00947329">
        <w:rPr>
          <w:sz w:val="28"/>
          <w:szCs w:val="28"/>
        </w:rPr>
        <w:t>организациях</w:t>
      </w:r>
      <w:r w:rsidR="00051EBC">
        <w:rPr>
          <w:sz w:val="28"/>
          <w:szCs w:val="28"/>
        </w:rPr>
        <w:t xml:space="preserve"> </w:t>
      </w:r>
      <w:r w:rsidR="00947329">
        <w:rPr>
          <w:sz w:val="28"/>
          <w:szCs w:val="28"/>
        </w:rPr>
        <w:t xml:space="preserve">города Пензы </w:t>
      </w:r>
      <w:r w:rsidR="00051EBC">
        <w:rPr>
          <w:sz w:val="28"/>
          <w:szCs w:val="28"/>
        </w:rPr>
        <w:t>недостаточное внимание уделяется оценке профессиональных рисков, в результате чего</w:t>
      </w:r>
      <w:r w:rsidR="007A5F9D">
        <w:rPr>
          <w:sz w:val="28"/>
          <w:szCs w:val="28"/>
        </w:rPr>
        <w:t>,</w:t>
      </w:r>
      <w:r w:rsidR="00051EBC">
        <w:rPr>
          <w:sz w:val="28"/>
          <w:szCs w:val="28"/>
        </w:rPr>
        <w:t xml:space="preserve"> </w:t>
      </w:r>
      <w:r w:rsidR="007A5F9D">
        <w:rPr>
          <w:sz w:val="28"/>
          <w:szCs w:val="28"/>
        </w:rPr>
        <w:t>в</w:t>
      </w:r>
      <w:r w:rsidR="00051EBC">
        <w:rPr>
          <w:sz w:val="28"/>
          <w:szCs w:val="28"/>
        </w:rPr>
        <w:t xml:space="preserve"> этих </w:t>
      </w:r>
      <w:r w:rsidR="007A5F9D">
        <w:rPr>
          <w:sz w:val="28"/>
          <w:szCs w:val="28"/>
        </w:rPr>
        <w:t>организациях</w:t>
      </w:r>
      <w:r w:rsidR="00051EBC">
        <w:rPr>
          <w:sz w:val="28"/>
          <w:szCs w:val="28"/>
        </w:rPr>
        <w:t xml:space="preserve"> руководители лишены возможности объективно оценивать состояние дел по охране труда и принимать необходимые меры по сокращению производственных рисков. </w:t>
      </w:r>
    </w:p>
    <w:p w:rsidR="006D204F" w:rsidRDefault="00F3148F" w:rsidP="00CA48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мониторинге производственного травматизма за </w:t>
      </w:r>
      <w:r w:rsidRPr="00C47F32">
        <w:rPr>
          <w:b/>
          <w:sz w:val="28"/>
          <w:szCs w:val="28"/>
          <w:lang w:val="en-US"/>
        </w:rPr>
        <w:t>I</w:t>
      </w:r>
      <w:r w:rsidRPr="009B02DF">
        <w:rPr>
          <w:b/>
          <w:sz w:val="28"/>
          <w:szCs w:val="28"/>
        </w:rPr>
        <w:t xml:space="preserve"> </w:t>
      </w:r>
      <w:r w:rsidRPr="00C47F32">
        <w:rPr>
          <w:b/>
          <w:sz w:val="28"/>
          <w:szCs w:val="28"/>
        </w:rPr>
        <w:t>квартал</w:t>
      </w:r>
      <w:r>
        <w:rPr>
          <w:sz w:val="28"/>
          <w:szCs w:val="28"/>
        </w:rPr>
        <w:t xml:space="preserve">   текущего года в целом по городу приняли участие </w:t>
      </w:r>
      <w:r w:rsidRPr="00F44D1A">
        <w:rPr>
          <w:b/>
          <w:sz w:val="28"/>
          <w:szCs w:val="28"/>
        </w:rPr>
        <w:t>1</w:t>
      </w:r>
      <w:r w:rsidR="00051EBC">
        <w:rPr>
          <w:b/>
          <w:sz w:val="28"/>
          <w:szCs w:val="28"/>
        </w:rPr>
        <w:t>179</w:t>
      </w:r>
      <w:r>
        <w:rPr>
          <w:sz w:val="28"/>
          <w:szCs w:val="28"/>
        </w:rPr>
        <w:t xml:space="preserve"> организации</w:t>
      </w:r>
      <w:r w:rsidR="006D204F">
        <w:rPr>
          <w:sz w:val="28"/>
          <w:szCs w:val="28"/>
        </w:rPr>
        <w:t xml:space="preserve"> </w:t>
      </w:r>
      <w:r w:rsidR="007A5F9D">
        <w:rPr>
          <w:sz w:val="28"/>
          <w:szCs w:val="28"/>
        </w:rPr>
        <w:t xml:space="preserve"> всех форм собственности </w:t>
      </w:r>
      <w:r w:rsidR="006D204F">
        <w:rPr>
          <w:sz w:val="28"/>
          <w:szCs w:val="28"/>
        </w:rPr>
        <w:t>(в 201</w:t>
      </w:r>
      <w:r w:rsidR="00051EBC">
        <w:rPr>
          <w:sz w:val="28"/>
          <w:szCs w:val="28"/>
        </w:rPr>
        <w:t>4</w:t>
      </w:r>
      <w:r w:rsidR="00EC7F62">
        <w:rPr>
          <w:sz w:val="28"/>
          <w:szCs w:val="28"/>
        </w:rPr>
        <w:t>г.</w:t>
      </w:r>
      <w:r w:rsidR="006D204F">
        <w:rPr>
          <w:sz w:val="28"/>
          <w:szCs w:val="28"/>
        </w:rPr>
        <w:t xml:space="preserve"> – 10</w:t>
      </w:r>
      <w:r w:rsidR="00051EBC">
        <w:rPr>
          <w:sz w:val="28"/>
          <w:szCs w:val="28"/>
        </w:rPr>
        <w:t>34</w:t>
      </w:r>
      <w:r w:rsidR="006D204F">
        <w:rPr>
          <w:sz w:val="28"/>
          <w:szCs w:val="28"/>
        </w:rPr>
        <w:t>)</w:t>
      </w:r>
      <w:r w:rsidR="00051EBC">
        <w:rPr>
          <w:sz w:val="28"/>
          <w:szCs w:val="28"/>
        </w:rPr>
        <w:t xml:space="preserve">. </w:t>
      </w:r>
    </w:p>
    <w:p w:rsidR="00F3148F" w:rsidRDefault="00F3148F" w:rsidP="00CA48CD">
      <w:pPr>
        <w:ind w:firstLine="708"/>
        <w:jc w:val="both"/>
        <w:rPr>
          <w:sz w:val="28"/>
          <w:szCs w:val="28"/>
        </w:rPr>
      </w:pPr>
      <w:proofErr w:type="gramStart"/>
      <w:r w:rsidRPr="00DC457B">
        <w:rPr>
          <w:b/>
          <w:sz w:val="28"/>
          <w:szCs w:val="28"/>
        </w:rPr>
        <w:t>1</w:t>
      </w:r>
      <w:r w:rsidR="00051EBC">
        <w:rPr>
          <w:b/>
          <w:sz w:val="28"/>
          <w:szCs w:val="28"/>
        </w:rPr>
        <w:t>160</w:t>
      </w:r>
      <w:r>
        <w:rPr>
          <w:sz w:val="28"/>
          <w:szCs w:val="28"/>
        </w:rPr>
        <w:t xml:space="preserve"> </w:t>
      </w:r>
      <w:r w:rsidR="00947329">
        <w:rPr>
          <w:sz w:val="28"/>
          <w:szCs w:val="28"/>
        </w:rPr>
        <w:t>организаций</w:t>
      </w:r>
      <w:r w:rsidR="006D2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работали без травм и аварий, что составляет </w:t>
      </w:r>
      <w:r w:rsidRPr="00DC457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8</w:t>
      </w:r>
      <w:r w:rsidRPr="00DC457B">
        <w:rPr>
          <w:b/>
          <w:sz w:val="28"/>
          <w:szCs w:val="28"/>
        </w:rPr>
        <w:t>%</w:t>
      </w:r>
      <w:r w:rsidR="006D204F">
        <w:rPr>
          <w:b/>
          <w:sz w:val="28"/>
          <w:szCs w:val="28"/>
        </w:rPr>
        <w:t xml:space="preserve"> </w:t>
      </w:r>
      <w:r w:rsidR="006D204F" w:rsidRPr="006D204F">
        <w:rPr>
          <w:sz w:val="28"/>
          <w:szCs w:val="28"/>
        </w:rPr>
        <w:t>(98% в 201</w:t>
      </w:r>
      <w:r w:rsidR="00051EBC">
        <w:rPr>
          <w:sz w:val="28"/>
          <w:szCs w:val="28"/>
        </w:rPr>
        <w:t>4</w:t>
      </w:r>
      <w:r w:rsidR="00EC7F62">
        <w:rPr>
          <w:sz w:val="28"/>
          <w:szCs w:val="28"/>
        </w:rPr>
        <w:t xml:space="preserve"> г.</w:t>
      </w:r>
      <w:r w:rsidR="006D204F" w:rsidRPr="006D204F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6D204F">
        <w:rPr>
          <w:sz w:val="28"/>
          <w:szCs w:val="28"/>
        </w:rPr>
        <w:t xml:space="preserve"> </w:t>
      </w:r>
      <w:r w:rsidR="00051EBC">
        <w:rPr>
          <w:b/>
          <w:sz w:val="28"/>
          <w:szCs w:val="28"/>
        </w:rPr>
        <w:t>140843</w:t>
      </w:r>
      <w:r>
        <w:rPr>
          <w:sz w:val="28"/>
          <w:szCs w:val="28"/>
        </w:rPr>
        <w:t xml:space="preserve"> горожан </w:t>
      </w:r>
      <w:r w:rsidR="006D204F">
        <w:rPr>
          <w:sz w:val="28"/>
          <w:szCs w:val="28"/>
        </w:rPr>
        <w:t>осуществляют свою производственную деятельность на данных предприятиях, что на 18</w:t>
      </w:r>
      <w:r w:rsidR="00051EBC">
        <w:rPr>
          <w:sz w:val="28"/>
          <w:szCs w:val="28"/>
        </w:rPr>
        <w:t>36</w:t>
      </w:r>
      <w:r w:rsidR="006D204F">
        <w:rPr>
          <w:sz w:val="28"/>
          <w:szCs w:val="28"/>
        </w:rPr>
        <w:t xml:space="preserve"> чел. больше, чем в </w:t>
      </w:r>
      <w:r w:rsidR="00B734DB">
        <w:rPr>
          <w:sz w:val="28"/>
          <w:szCs w:val="28"/>
        </w:rPr>
        <w:t xml:space="preserve">аналогичном отчетном периоде прошлого года (несмотря на складывающуюся  тенденцию </w:t>
      </w:r>
      <w:r w:rsidR="00947329">
        <w:rPr>
          <w:sz w:val="28"/>
          <w:szCs w:val="28"/>
        </w:rPr>
        <w:t>к</w:t>
      </w:r>
      <w:r w:rsidR="00B734DB">
        <w:rPr>
          <w:sz w:val="28"/>
          <w:szCs w:val="28"/>
        </w:rPr>
        <w:t xml:space="preserve"> сокращению штата сотрудников </w:t>
      </w:r>
      <w:r w:rsidR="00947329">
        <w:rPr>
          <w:sz w:val="28"/>
          <w:szCs w:val="28"/>
        </w:rPr>
        <w:t>в организациях</w:t>
      </w:r>
      <w:r w:rsidR="00B734DB">
        <w:rPr>
          <w:sz w:val="28"/>
          <w:szCs w:val="28"/>
        </w:rPr>
        <w:t xml:space="preserve"> в связи с изменениями экономической ситуации).  </w:t>
      </w:r>
      <w:proofErr w:type="gramEnd"/>
    </w:p>
    <w:p w:rsidR="00F3148F" w:rsidRDefault="006D204F" w:rsidP="00CA48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Pr="00F542F0">
        <w:rPr>
          <w:b/>
          <w:sz w:val="28"/>
          <w:szCs w:val="28"/>
        </w:rPr>
        <w:t>2</w:t>
      </w:r>
      <w:r w:rsidR="00B734DB">
        <w:rPr>
          <w:b/>
          <w:sz w:val="28"/>
          <w:szCs w:val="28"/>
        </w:rPr>
        <w:t>4</w:t>
      </w:r>
      <w:r w:rsidRPr="00F542F0">
        <w:rPr>
          <w:b/>
          <w:sz w:val="28"/>
          <w:szCs w:val="28"/>
        </w:rPr>
        <w:t xml:space="preserve"> несчастных случаев</w:t>
      </w:r>
      <w:r w:rsidR="00F542F0">
        <w:rPr>
          <w:sz w:val="28"/>
          <w:szCs w:val="28"/>
        </w:rPr>
        <w:t xml:space="preserve"> (2</w:t>
      </w:r>
      <w:r w:rsidR="00B734DB">
        <w:rPr>
          <w:sz w:val="28"/>
          <w:szCs w:val="28"/>
        </w:rPr>
        <w:t>0</w:t>
      </w:r>
      <w:r w:rsidR="00F542F0">
        <w:rPr>
          <w:sz w:val="28"/>
          <w:szCs w:val="28"/>
        </w:rPr>
        <w:t xml:space="preserve"> случа</w:t>
      </w:r>
      <w:r w:rsidR="00A21EDD">
        <w:rPr>
          <w:sz w:val="28"/>
          <w:szCs w:val="28"/>
        </w:rPr>
        <w:t xml:space="preserve">ев </w:t>
      </w:r>
      <w:r w:rsidR="00F542F0">
        <w:rPr>
          <w:sz w:val="28"/>
          <w:szCs w:val="28"/>
        </w:rPr>
        <w:t>в 201</w:t>
      </w:r>
      <w:r w:rsidR="00B734DB">
        <w:rPr>
          <w:sz w:val="28"/>
          <w:szCs w:val="28"/>
        </w:rPr>
        <w:t>4</w:t>
      </w:r>
      <w:r w:rsidR="00EC7F62">
        <w:rPr>
          <w:sz w:val="28"/>
          <w:szCs w:val="28"/>
        </w:rPr>
        <w:t xml:space="preserve"> г.</w:t>
      </w:r>
      <w:r w:rsidR="00F542F0">
        <w:rPr>
          <w:sz w:val="28"/>
          <w:szCs w:val="28"/>
        </w:rPr>
        <w:t>)</w:t>
      </w:r>
      <w:r>
        <w:rPr>
          <w:sz w:val="28"/>
          <w:szCs w:val="28"/>
        </w:rPr>
        <w:t>, имевших место на производствах города в 1 квартале 201</w:t>
      </w:r>
      <w:r w:rsidR="00B734DB">
        <w:rPr>
          <w:sz w:val="28"/>
          <w:szCs w:val="28"/>
        </w:rPr>
        <w:t>5</w:t>
      </w:r>
      <w:r>
        <w:rPr>
          <w:sz w:val="28"/>
          <w:szCs w:val="28"/>
        </w:rPr>
        <w:t xml:space="preserve"> года, потери рабочих дней составили </w:t>
      </w:r>
      <w:r w:rsidR="00B734DB">
        <w:rPr>
          <w:b/>
          <w:sz w:val="28"/>
          <w:szCs w:val="28"/>
        </w:rPr>
        <w:t>432</w:t>
      </w:r>
      <w:r w:rsidRPr="00F542F0">
        <w:rPr>
          <w:b/>
          <w:sz w:val="28"/>
          <w:szCs w:val="28"/>
        </w:rPr>
        <w:t xml:space="preserve"> дн</w:t>
      </w:r>
      <w:r w:rsidR="00947329">
        <w:rPr>
          <w:b/>
          <w:sz w:val="28"/>
          <w:szCs w:val="28"/>
        </w:rPr>
        <w:t>я</w:t>
      </w:r>
      <w:r>
        <w:rPr>
          <w:sz w:val="28"/>
          <w:szCs w:val="28"/>
        </w:rPr>
        <w:t xml:space="preserve">, что на </w:t>
      </w:r>
      <w:r w:rsidR="00B734DB">
        <w:rPr>
          <w:b/>
          <w:sz w:val="28"/>
          <w:szCs w:val="28"/>
        </w:rPr>
        <w:t>72</w:t>
      </w:r>
      <w:r w:rsidRPr="006D204F">
        <w:rPr>
          <w:b/>
          <w:sz w:val="28"/>
          <w:szCs w:val="28"/>
        </w:rPr>
        <w:t xml:space="preserve"> дн</w:t>
      </w:r>
      <w:r w:rsidR="00B734DB">
        <w:rPr>
          <w:b/>
          <w:sz w:val="28"/>
          <w:szCs w:val="28"/>
        </w:rPr>
        <w:t>я</w:t>
      </w:r>
      <w:r>
        <w:rPr>
          <w:sz w:val="28"/>
          <w:szCs w:val="28"/>
        </w:rPr>
        <w:t xml:space="preserve"> ме</w:t>
      </w:r>
      <w:r w:rsidR="00F3148F">
        <w:rPr>
          <w:sz w:val="28"/>
          <w:szCs w:val="28"/>
        </w:rPr>
        <w:t xml:space="preserve">ньше, в сравнении с аналогичным периодом прошлого года. </w:t>
      </w:r>
    </w:p>
    <w:p w:rsidR="00F3148F" w:rsidRDefault="00F3148F" w:rsidP="00A775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тяжести по городу</w:t>
      </w:r>
      <w:r w:rsidR="00F542F0">
        <w:rPr>
          <w:sz w:val="28"/>
          <w:szCs w:val="28"/>
        </w:rPr>
        <w:t xml:space="preserve"> </w:t>
      </w:r>
      <w:r w:rsidR="00B73E5C">
        <w:rPr>
          <w:sz w:val="28"/>
          <w:szCs w:val="28"/>
        </w:rPr>
        <w:t>остался на том же уровне</w:t>
      </w:r>
      <w:r w:rsidR="00947329">
        <w:rPr>
          <w:sz w:val="28"/>
          <w:szCs w:val="28"/>
        </w:rPr>
        <w:t>,</w:t>
      </w:r>
      <w:r w:rsidR="00B73E5C">
        <w:rPr>
          <w:sz w:val="28"/>
          <w:szCs w:val="28"/>
        </w:rPr>
        <w:t xml:space="preserve"> что и в аналогичном периоде прошлого года</w:t>
      </w:r>
      <w:r w:rsidR="00947329">
        <w:rPr>
          <w:sz w:val="28"/>
          <w:szCs w:val="28"/>
        </w:rPr>
        <w:t>,</w:t>
      </w:r>
      <w:r w:rsidR="00B73E5C">
        <w:rPr>
          <w:sz w:val="28"/>
          <w:szCs w:val="28"/>
        </w:rPr>
        <w:t xml:space="preserve"> </w:t>
      </w:r>
      <w:r w:rsidR="00947329">
        <w:rPr>
          <w:sz w:val="28"/>
          <w:szCs w:val="28"/>
        </w:rPr>
        <w:t xml:space="preserve"> равным</w:t>
      </w:r>
      <w:r w:rsidR="00B73E5C">
        <w:rPr>
          <w:sz w:val="28"/>
          <w:szCs w:val="28"/>
        </w:rPr>
        <w:t xml:space="preserve">  </w:t>
      </w:r>
      <w:r w:rsidR="00B73E5C" w:rsidRPr="00B73E5C">
        <w:rPr>
          <w:b/>
          <w:sz w:val="28"/>
          <w:szCs w:val="28"/>
        </w:rPr>
        <w:t>18</w:t>
      </w:r>
      <w:r w:rsidR="00B73E5C">
        <w:rPr>
          <w:b/>
          <w:sz w:val="28"/>
          <w:szCs w:val="28"/>
        </w:rPr>
        <w:t xml:space="preserve">,  </w:t>
      </w:r>
      <w:r w:rsidR="00B73E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коэффициент частоты в расчете на 1000 работающих </w:t>
      </w:r>
      <w:r w:rsidR="00B73E5C">
        <w:rPr>
          <w:sz w:val="28"/>
          <w:szCs w:val="28"/>
        </w:rPr>
        <w:t xml:space="preserve">увеличился </w:t>
      </w:r>
      <w:r>
        <w:rPr>
          <w:sz w:val="28"/>
          <w:szCs w:val="28"/>
        </w:rPr>
        <w:t xml:space="preserve"> на  </w:t>
      </w:r>
      <w:r>
        <w:rPr>
          <w:b/>
          <w:sz w:val="28"/>
          <w:szCs w:val="28"/>
        </w:rPr>
        <w:t>17</w:t>
      </w:r>
      <w:r w:rsidR="00EC7F6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</w:t>
      </w:r>
      <w:r w:rsidRPr="001D56FC">
        <w:rPr>
          <w:b/>
          <w:sz w:val="28"/>
          <w:szCs w:val="28"/>
        </w:rPr>
        <w:t xml:space="preserve"> %</w:t>
      </w:r>
      <w:r>
        <w:rPr>
          <w:sz w:val="28"/>
          <w:szCs w:val="28"/>
        </w:rPr>
        <w:t xml:space="preserve">  </w:t>
      </w:r>
      <w:proofErr w:type="gramStart"/>
      <w:r w:rsidR="007A5F9D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с </w:t>
      </w:r>
      <w:r w:rsidRPr="00DC457B">
        <w:rPr>
          <w:b/>
          <w:sz w:val="28"/>
          <w:szCs w:val="28"/>
        </w:rPr>
        <w:t>0,</w:t>
      </w:r>
      <w:r>
        <w:rPr>
          <w:b/>
          <w:sz w:val="28"/>
          <w:szCs w:val="28"/>
        </w:rPr>
        <w:t>1</w:t>
      </w:r>
      <w:r w:rsidR="00B73E5C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в 201</w:t>
      </w:r>
      <w:r w:rsidR="00B73E5C">
        <w:rPr>
          <w:sz w:val="28"/>
          <w:szCs w:val="28"/>
        </w:rPr>
        <w:t>4</w:t>
      </w:r>
      <w:r>
        <w:rPr>
          <w:sz w:val="28"/>
          <w:szCs w:val="28"/>
        </w:rPr>
        <w:t xml:space="preserve"> г. до </w:t>
      </w:r>
      <w:r w:rsidRPr="00DC457B">
        <w:rPr>
          <w:b/>
          <w:sz w:val="28"/>
          <w:szCs w:val="28"/>
        </w:rPr>
        <w:t>0,</w:t>
      </w:r>
      <w:r>
        <w:rPr>
          <w:b/>
          <w:sz w:val="28"/>
          <w:szCs w:val="28"/>
        </w:rPr>
        <w:t>1</w:t>
      </w:r>
      <w:r w:rsidR="00B73E5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Pr="00E95C0B">
        <w:rPr>
          <w:sz w:val="28"/>
          <w:szCs w:val="28"/>
        </w:rPr>
        <w:t>в 201</w:t>
      </w:r>
      <w:r w:rsidR="00B73E5C">
        <w:rPr>
          <w:sz w:val="28"/>
          <w:szCs w:val="28"/>
        </w:rPr>
        <w:t>5</w:t>
      </w:r>
      <w:r w:rsidRPr="00E95C0B">
        <w:rPr>
          <w:sz w:val="28"/>
          <w:szCs w:val="28"/>
        </w:rPr>
        <w:t xml:space="preserve"> г</w:t>
      </w:r>
      <w:r w:rsidR="007A5F9D">
        <w:rPr>
          <w:sz w:val="28"/>
          <w:szCs w:val="28"/>
        </w:rPr>
        <w:t>)</w:t>
      </w:r>
      <w:r w:rsidRPr="00E95C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3148F" w:rsidRPr="00922CB9" w:rsidRDefault="00F3148F" w:rsidP="00922CB9">
      <w:pPr>
        <w:pStyle w:val="a5"/>
        <w:rPr>
          <w:szCs w:val="28"/>
        </w:rPr>
      </w:pPr>
      <w:r w:rsidRPr="00922CB9">
        <w:rPr>
          <w:szCs w:val="28"/>
        </w:rPr>
        <w:t xml:space="preserve">          Количество пострадавших женщин </w:t>
      </w:r>
      <w:r>
        <w:rPr>
          <w:szCs w:val="28"/>
        </w:rPr>
        <w:t xml:space="preserve"> увеличилось </w:t>
      </w:r>
      <w:r w:rsidRPr="00922CB9">
        <w:rPr>
          <w:szCs w:val="28"/>
        </w:rPr>
        <w:t xml:space="preserve"> на </w:t>
      </w:r>
      <w:r w:rsidR="00B73E5C">
        <w:rPr>
          <w:b/>
          <w:szCs w:val="28"/>
        </w:rPr>
        <w:t>22</w:t>
      </w:r>
      <w:r w:rsidRPr="0019547D">
        <w:rPr>
          <w:b/>
          <w:szCs w:val="28"/>
        </w:rPr>
        <w:t>%</w:t>
      </w:r>
      <w:r w:rsidRPr="00922CB9">
        <w:rPr>
          <w:szCs w:val="28"/>
        </w:rPr>
        <w:t xml:space="preserve"> </w:t>
      </w:r>
      <w:r>
        <w:rPr>
          <w:szCs w:val="28"/>
        </w:rPr>
        <w:t xml:space="preserve"> </w:t>
      </w:r>
      <w:r w:rsidRPr="00922CB9">
        <w:rPr>
          <w:szCs w:val="28"/>
        </w:rPr>
        <w:t xml:space="preserve">и составило </w:t>
      </w:r>
      <w:r w:rsidR="00B73E5C">
        <w:rPr>
          <w:b/>
          <w:szCs w:val="28"/>
        </w:rPr>
        <w:t>9</w:t>
      </w:r>
      <w:r w:rsidRPr="00922CB9">
        <w:rPr>
          <w:szCs w:val="28"/>
        </w:rPr>
        <w:t xml:space="preserve"> чел. (1 кв. 201</w:t>
      </w:r>
      <w:r w:rsidR="00B73E5C">
        <w:rPr>
          <w:szCs w:val="28"/>
        </w:rPr>
        <w:t>4</w:t>
      </w:r>
      <w:r w:rsidR="00EC7F62">
        <w:rPr>
          <w:szCs w:val="28"/>
        </w:rPr>
        <w:t xml:space="preserve"> г.</w:t>
      </w:r>
      <w:r w:rsidRPr="00922CB9">
        <w:rPr>
          <w:szCs w:val="28"/>
        </w:rPr>
        <w:t xml:space="preserve"> - </w:t>
      </w:r>
      <w:r w:rsidR="00B73E5C">
        <w:rPr>
          <w:szCs w:val="28"/>
        </w:rPr>
        <w:t>7</w:t>
      </w:r>
      <w:r w:rsidRPr="00922CB9">
        <w:rPr>
          <w:szCs w:val="28"/>
        </w:rPr>
        <w:t xml:space="preserve"> </w:t>
      </w:r>
      <w:r w:rsidR="00F542F0">
        <w:rPr>
          <w:szCs w:val="28"/>
        </w:rPr>
        <w:t>чел.</w:t>
      </w:r>
      <w:r w:rsidRPr="00922CB9">
        <w:rPr>
          <w:szCs w:val="28"/>
        </w:rPr>
        <w:t>).</w:t>
      </w:r>
    </w:p>
    <w:p w:rsidR="00F3148F" w:rsidRPr="00922CB9" w:rsidRDefault="00F3148F" w:rsidP="00922CB9">
      <w:pPr>
        <w:pStyle w:val="a5"/>
      </w:pPr>
      <w:r w:rsidRPr="00922CB9">
        <w:t xml:space="preserve">         Общий травматизм  по отраслям в сравнении с 1 кв. 201</w:t>
      </w:r>
      <w:r w:rsidR="00E66C91">
        <w:t>4</w:t>
      </w:r>
      <w:r w:rsidRPr="00922CB9">
        <w:t xml:space="preserve"> года с</w:t>
      </w:r>
      <w:r>
        <w:t>л</w:t>
      </w:r>
      <w:r w:rsidRPr="00922CB9">
        <w:t>о</w:t>
      </w:r>
      <w:r>
        <w:t>ж</w:t>
      </w:r>
      <w:r w:rsidRPr="00922CB9">
        <w:t>ил</w:t>
      </w:r>
      <w:r>
        <w:t>ся следующим образом</w:t>
      </w:r>
      <w:r w:rsidRPr="00922CB9">
        <w:t>:</w:t>
      </w:r>
    </w:p>
    <w:p w:rsidR="00F3148F" w:rsidRPr="00922CB9" w:rsidRDefault="00CC3E03" w:rsidP="00922CB9">
      <w:pPr>
        <w:pStyle w:val="a5"/>
      </w:pPr>
      <w:r>
        <w:t xml:space="preserve">        </w:t>
      </w:r>
      <w:r w:rsidR="00F3148F" w:rsidRPr="00922CB9">
        <w:t>- промышленность - 1</w:t>
      </w:r>
      <w:r w:rsidR="00E66C91">
        <w:t>0</w:t>
      </w:r>
      <w:r w:rsidR="00F3148F" w:rsidRPr="00922CB9">
        <w:t xml:space="preserve"> (</w:t>
      </w:r>
      <w:r w:rsidR="00F3148F" w:rsidRPr="00922CB9">
        <w:rPr>
          <w:szCs w:val="24"/>
        </w:rPr>
        <w:t>201</w:t>
      </w:r>
      <w:r w:rsidR="00E66C91">
        <w:rPr>
          <w:szCs w:val="24"/>
        </w:rPr>
        <w:t>4</w:t>
      </w:r>
      <w:r w:rsidR="00F3148F" w:rsidRPr="00922CB9">
        <w:rPr>
          <w:szCs w:val="24"/>
        </w:rPr>
        <w:t>-1</w:t>
      </w:r>
      <w:r w:rsidR="00E66C91">
        <w:rPr>
          <w:szCs w:val="24"/>
        </w:rPr>
        <w:t>1</w:t>
      </w:r>
      <w:r w:rsidR="00F3148F" w:rsidRPr="00922CB9">
        <w:t>)</w:t>
      </w:r>
      <w:r w:rsidR="00F3148F">
        <w:t xml:space="preserve">, </w:t>
      </w:r>
      <w:r w:rsidR="00E66C91">
        <w:rPr>
          <w:sz w:val="24"/>
          <w:szCs w:val="24"/>
        </w:rPr>
        <w:t>уменьшение</w:t>
      </w:r>
      <w:r w:rsidR="00F3148F">
        <w:rPr>
          <w:sz w:val="24"/>
          <w:szCs w:val="24"/>
        </w:rPr>
        <w:t xml:space="preserve"> на </w:t>
      </w:r>
      <w:r w:rsidR="00E66C91">
        <w:rPr>
          <w:sz w:val="24"/>
          <w:szCs w:val="24"/>
        </w:rPr>
        <w:t>10</w:t>
      </w:r>
      <w:r w:rsidR="00F3148F">
        <w:rPr>
          <w:sz w:val="24"/>
          <w:szCs w:val="24"/>
        </w:rPr>
        <w:t>%</w:t>
      </w:r>
      <w:r w:rsidR="00E66C91">
        <w:rPr>
          <w:sz w:val="24"/>
          <w:szCs w:val="24"/>
        </w:rPr>
        <w:t>;</w:t>
      </w:r>
    </w:p>
    <w:p w:rsidR="00F3148F" w:rsidRPr="00922CB9" w:rsidRDefault="00CC3E03" w:rsidP="00922CB9">
      <w:pPr>
        <w:pStyle w:val="a5"/>
      </w:pPr>
      <w:r>
        <w:t xml:space="preserve">        </w:t>
      </w:r>
      <w:r w:rsidR="00F3148F" w:rsidRPr="00922CB9">
        <w:t xml:space="preserve">- строительство  -    </w:t>
      </w:r>
      <w:r w:rsidR="00E66C91">
        <w:t>4</w:t>
      </w:r>
      <w:r w:rsidR="00F3148F" w:rsidRPr="00922CB9">
        <w:t xml:space="preserve"> (</w:t>
      </w:r>
      <w:r w:rsidR="00F3148F" w:rsidRPr="00922CB9">
        <w:rPr>
          <w:szCs w:val="24"/>
        </w:rPr>
        <w:t>201</w:t>
      </w:r>
      <w:r w:rsidR="00E66C91">
        <w:rPr>
          <w:szCs w:val="24"/>
        </w:rPr>
        <w:t>4</w:t>
      </w:r>
      <w:r w:rsidR="00F3148F" w:rsidRPr="00922CB9">
        <w:rPr>
          <w:szCs w:val="24"/>
        </w:rPr>
        <w:t>-</w:t>
      </w:r>
      <w:r w:rsidR="00F3148F">
        <w:rPr>
          <w:szCs w:val="24"/>
        </w:rPr>
        <w:t xml:space="preserve"> </w:t>
      </w:r>
      <w:r w:rsidR="00E66C91">
        <w:rPr>
          <w:szCs w:val="24"/>
        </w:rPr>
        <w:t>1</w:t>
      </w:r>
      <w:r w:rsidR="00F3148F" w:rsidRPr="00922CB9">
        <w:t>)</w:t>
      </w:r>
      <w:r w:rsidR="00F3148F">
        <w:t xml:space="preserve">, </w:t>
      </w:r>
      <w:r w:rsidR="00E66C91">
        <w:rPr>
          <w:sz w:val="24"/>
          <w:szCs w:val="24"/>
        </w:rPr>
        <w:t>увеличение</w:t>
      </w:r>
      <w:r w:rsidR="00F3148F" w:rsidRPr="00F542F0">
        <w:rPr>
          <w:sz w:val="24"/>
          <w:szCs w:val="24"/>
        </w:rPr>
        <w:t xml:space="preserve"> </w:t>
      </w:r>
      <w:r w:rsidR="00F542F0" w:rsidRPr="00F542F0">
        <w:rPr>
          <w:sz w:val="24"/>
          <w:szCs w:val="24"/>
        </w:rPr>
        <w:t xml:space="preserve">на </w:t>
      </w:r>
      <w:r w:rsidR="00E66C91">
        <w:rPr>
          <w:sz w:val="24"/>
          <w:szCs w:val="24"/>
        </w:rPr>
        <w:t>75</w:t>
      </w:r>
      <w:r w:rsidR="00F3148F" w:rsidRPr="00F542F0">
        <w:rPr>
          <w:sz w:val="24"/>
          <w:szCs w:val="24"/>
        </w:rPr>
        <w:t>%</w:t>
      </w:r>
      <w:r w:rsidR="00F3148F" w:rsidRPr="00F542F0">
        <w:t>;</w:t>
      </w:r>
      <w:r w:rsidR="00F3148F" w:rsidRPr="00922CB9">
        <w:t xml:space="preserve">  </w:t>
      </w:r>
    </w:p>
    <w:p w:rsidR="00E66C91" w:rsidRDefault="00CC3E03" w:rsidP="00922CB9">
      <w:pPr>
        <w:pStyle w:val="a5"/>
      </w:pPr>
      <w:r>
        <w:t xml:space="preserve">       </w:t>
      </w:r>
      <w:r w:rsidR="00F3148F" w:rsidRPr="00922CB9">
        <w:t xml:space="preserve">- транспорт - </w:t>
      </w:r>
      <w:r w:rsidR="00F3148F">
        <w:t>2</w:t>
      </w:r>
      <w:r w:rsidR="00F3148F" w:rsidRPr="00922CB9">
        <w:t xml:space="preserve"> (</w:t>
      </w:r>
      <w:r w:rsidR="00F3148F" w:rsidRPr="00922CB9">
        <w:rPr>
          <w:szCs w:val="24"/>
        </w:rPr>
        <w:t>201</w:t>
      </w:r>
      <w:r w:rsidR="00E66C91">
        <w:rPr>
          <w:szCs w:val="24"/>
        </w:rPr>
        <w:t>4</w:t>
      </w:r>
      <w:r w:rsidR="00F3148F" w:rsidRPr="00922CB9">
        <w:rPr>
          <w:szCs w:val="24"/>
        </w:rPr>
        <w:t>-</w:t>
      </w:r>
      <w:r w:rsidR="00F3148F">
        <w:rPr>
          <w:szCs w:val="24"/>
        </w:rPr>
        <w:t xml:space="preserve"> </w:t>
      </w:r>
      <w:r w:rsidR="00E66C91">
        <w:rPr>
          <w:szCs w:val="24"/>
        </w:rPr>
        <w:t>2</w:t>
      </w:r>
      <w:r w:rsidR="00F3148F" w:rsidRPr="00922CB9">
        <w:t>)</w:t>
      </w:r>
      <w:r w:rsidR="00E66C91">
        <w:t>;</w:t>
      </w:r>
    </w:p>
    <w:p w:rsidR="00F3148F" w:rsidRPr="00922CB9" w:rsidRDefault="00CC3E03" w:rsidP="00922CB9">
      <w:pPr>
        <w:pStyle w:val="a5"/>
      </w:pPr>
      <w:r>
        <w:t xml:space="preserve">       </w:t>
      </w:r>
      <w:r w:rsidR="00F3148F" w:rsidRPr="00922CB9">
        <w:t xml:space="preserve">- связь - </w:t>
      </w:r>
      <w:r w:rsidR="00E66C91">
        <w:t>1</w:t>
      </w:r>
      <w:r w:rsidR="00F3148F" w:rsidRPr="00922CB9">
        <w:t xml:space="preserve"> (</w:t>
      </w:r>
      <w:r w:rsidR="00F3148F" w:rsidRPr="00922CB9">
        <w:rPr>
          <w:szCs w:val="24"/>
        </w:rPr>
        <w:t>201</w:t>
      </w:r>
      <w:r w:rsidR="00E66C91">
        <w:rPr>
          <w:szCs w:val="24"/>
        </w:rPr>
        <w:t>4</w:t>
      </w:r>
      <w:r w:rsidR="00F3148F" w:rsidRPr="00922CB9">
        <w:rPr>
          <w:szCs w:val="24"/>
        </w:rPr>
        <w:t>-</w:t>
      </w:r>
      <w:r w:rsidR="00F3148F">
        <w:rPr>
          <w:szCs w:val="24"/>
        </w:rPr>
        <w:t xml:space="preserve"> </w:t>
      </w:r>
      <w:r w:rsidR="00E66C91">
        <w:rPr>
          <w:szCs w:val="24"/>
        </w:rPr>
        <w:t>0</w:t>
      </w:r>
      <w:r w:rsidR="00F3148F" w:rsidRPr="00922CB9">
        <w:t>)</w:t>
      </w:r>
      <w:r w:rsidR="00F3148F">
        <w:t>,</w:t>
      </w:r>
      <w:r w:rsidR="00F3148F" w:rsidRPr="00922CB9">
        <w:t xml:space="preserve"> </w:t>
      </w:r>
      <w:r w:rsidR="00E66C91">
        <w:rPr>
          <w:sz w:val="24"/>
          <w:szCs w:val="24"/>
        </w:rPr>
        <w:t xml:space="preserve">увеличение </w:t>
      </w:r>
      <w:r w:rsidR="00F3148F" w:rsidRPr="00751016">
        <w:rPr>
          <w:sz w:val="24"/>
          <w:szCs w:val="24"/>
        </w:rPr>
        <w:t xml:space="preserve">на </w:t>
      </w:r>
      <w:r w:rsidR="00F3148F">
        <w:rPr>
          <w:sz w:val="24"/>
          <w:szCs w:val="24"/>
        </w:rPr>
        <w:t>100</w:t>
      </w:r>
      <w:r w:rsidR="00F3148F" w:rsidRPr="00751016">
        <w:rPr>
          <w:sz w:val="24"/>
          <w:szCs w:val="24"/>
        </w:rPr>
        <w:t>%</w:t>
      </w:r>
      <w:r w:rsidR="00E66C91">
        <w:rPr>
          <w:sz w:val="24"/>
          <w:szCs w:val="24"/>
        </w:rPr>
        <w:t>;</w:t>
      </w:r>
      <w:r w:rsidR="00F3148F" w:rsidRPr="00922CB9">
        <w:t xml:space="preserve"> </w:t>
      </w:r>
    </w:p>
    <w:p w:rsidR="00F3148F" w:rsidRPr="00922CB9" w:rsidRDefault="00CF5E3B" w:rsidP="00922CB9">
      <w:pPr>
        <w:pStyle w:val="a5"/>
      </w:pPr>
      <w:r>
        <w:t xml:space="preserve">       </w:t>
      </w:r>
      <w:r w:rsidR="00F3148F" w:rsidRPr="00922CB9">
        <w:t>- сельское хозяйство – 0 (</w:t>
      </w:r>
      <w:r w:rsidR="00F3148F" w:rsidRPr="00922CB9">
        <w:rPr>
          <w:szCs w:val="24"/>
        </w:rPr>
        <w:t>201</w:t>
      </w:r>
      <w:r w:rsidR="00E66C91">
        <w:rPr>
          <w:szCs w:val="24"/>
        </w:rPr>
        <w:t>4</w:t>
      </w:r>
      <w:r w:rsidR="00F3148F" w:rsidRPr="00922CB9">
        <w:rPr>
          <w:szCs w:val="24"/>
        </w:rPr>
        <w:t>-</w:t>
      </w:r>
      <w:r w:rsidR="00F3148F">
        <w:rPr>
          <w:szCs w:val="24"/>
        </w:rPr>
        <w:t xml:space="preserve"> </w:t>
      </w:r>
      <w:r w:rsidR="00F3148F" w:rsidRPr="00922CB9">
        <w:rPr>
          <w:szCs w:val="24"/>
        </w:rPr>
        <w:t>0</w:t>
      </w:r>
      <w:r w:rsidR="00F3148F" w:rsidRPr="00922CB9">
        <w:t>)</w:t>
      </w:r>
      <w:r w:rsidR="00E66C91">
        <w:t xml:space="preserve">; </w:t>
      </w:r>
    </w:p>
    <w:p w:rsidR="00F3148F" w:rsidRPr="00922CB9" w:rsidRDefault="00CF5E3B" w:rsidP="00922CB9">
      <w:pPr>
        <w:pStyle w:val="a5"/>
      </w:pPr>
      <w:r>
        <w:t xml:space="preserve">     </w:t>
      </w:r>
      <w:r w:rsidR="00A21EDD">
        <w:t xml:space="preserve"> </w:t>
      </w:r>
      <w:r>
        <w:t xml:space="preserve"> </w:t>
      </w:r>
      <w:r w:rsidR="00F3148F" w:rsidRPr="00922CB9">
        <w:t>- лесное хозяйство – 0 (</w:t>
      </w:r>
      <w:r w:rsidR="00F3148F">
        <w:rPr>
          <w:szCs w:val="24"/>
        </w:rPr>
        <w:t>201</w:t>
      </w:r>
      <w:r w:rsidR="00E66C91">
        <w:rPr>
          <w:szCs w:val="24"/>
        </w:rPr>
        <w:t>4</w:t>
      </w:r>
      <w:r w:rsidR="00F3148F">
        <w:rPr>
          <w:szCs w:val="24"/>
        </w:rPr>
        <w:t xml:space="preserve"> </w:t>
      </w:r>
      <w:r w:rsidR="00F3148F" w:rsidRPr="00922CB9">
        <w:rPr>
          <w:szCs w:val="24"/>
        </w:rPr>
        <w:t>-</w:t>
      </w:r>
      <w:r w:rsidR="00F3148F">
        <w:rPr>
          <w:szCs w:val="24"/>
        </w:rPr>
        <w:t xml:space="preserve"> </w:t>
      </w:r>
      <w:r w:rsidR="00F3148F" w:rsidRPr="00922CB9">
        <w:rPr>
          <w:szCs w:val="24"/>
        </w:rPr>
        <w:t>0</w:t>
      </w:r>
      <w:r w:rsidR="00F3148F" w:rsidRPr="00922CB9">
        <w:t>);</w:t>
      </w:r>
    </w:p>
    <w:p w:rsidR="00E66C91" w:rsidRDefault="00CF5E3B" w:rsidP="00922CB9">
      <w:pPr>
        <w:pStyle w:val="a5"/>
      </w:pPr>
      <w:r>
        <w:t xml:space="preserve">       </w:t>
      </w:r>
      <w:r w:rsidR="00F3148F" w:rsidRPr="00922CB9">
        <w:t xml:space="preserve">- торговля и общепит  -  </w:t>
      </w:r>
      <w:r w:rsidR="00F3148F">
        <w:t>1</w:t>
      </w:r>
      <w:r w:rsidR="00F3148F" w:rsidRPr="00922CB9">
        <w:t xml:space="preserve"> (</w:t>
      </w:r>
      <w:r w:rsidR="00F3148F" w:rsidRPr="00922CB9">
        <w:rPr>
          <w:szCs w:val="24"/>
        </w:rPr>
        <w:t>201</w:t>
      </w:r>
      <w:r w:rsidR="00E66C91">
        <w:rPr>
          <w:szCs w:val="24"/>
        </w:rPr>
        <w:t>4</w:t>
      </w:r>
      <w:r w:rsidR="00F3148F">
        <w:rPr>
          <w:szCs w:val="24"/>
        </w:rPr>
        <w:t xml:space="preserve"> </w:t>
      </w:r>
      <w:r w:rsidR="00F3148F" w:rsidRPr="00922CB9">
        <w:rPr>
          <w:szCs w:val="24"/>
        </w:rPr>
        <w:t>-</w:t>
      </w:r>
      <w:r w:rsidR="00F3148F">
        <w:rPr>
          <w:szCs w:val="24"/>
        </w:rPr>
        <w:t xml:space="preserve"> </w:t>
      </w:r>
      <w:r w:rsidR="00E66C91">
        <w:rPr>
          <w:szCs w:val="24"/>
        </w:rPr>
        <w:t>1</w:t>
      </w:r>
      <w:r w:rsidR="00F3148F" w:rsidRPr="00922CB9">
        <w:t>)</w:t>
      </w:r>
      <w:r w:rsidR="00E66C91">
        <w:t>;</w:t>
      </w:r>
    </w:p>
    <w:p w:rsidR="00F3148F" w:rsidRPr="00922CB9" w:rsidRDefault="00CF5E3B" w:rsidP="00922CB9">
      <w:pPr>
        <w:pStyle w:val="a5"/>
      </w:pPr>
      <w:r>
        <w:lastRenderedPageBreak/>
        <w:t xml:space="preserve">        </w:t>
      </w:r>
      <w:r w:rsidR="00F3148F" w:rsidRPr="00922CB9">
        <w:t xml:space="preserve">- ЖКХ -  </w:t>
      </w:r>
      <w:r w:rsidR="00F3148F">
        <w:t>2</w:t>
      </w:r>
      <w:r w:rsidR="00F3148F" w:rsidRPr="00922CB9">
        <w:t xml:space="preserve"> (</w:t>
      </w:r>
      <w:r w:rsidR="00F3148F" w:rsidRPr="00922CB9">
        <w:rPr>
          <w:szCs w:val="24"/>
        </w:rPr>
        <w:t>201</w:t>
      </w:r>
      <w:r w:rsidR="00E66C91">
        <w:rPr>
          <w:szCs w:val="24"/>
        </w:rPr>
        <w:t>4</w:t>
      </w:r>
      <w:r w:rsidR="00F3148F">
        <w:rPr>
          <w:szCs w:val="24"/>
        </w:rPr>
        <w:t xml:space="preserve"> </w:t>
      </w:r>
      <w:r w:rsidR="00F3148F" w:rsidRPr="00922CB9">
        <w:rPr>
          <w:szCs w:val="24"/>
        </w:rPr>
        <w:t>-</w:t>
      </w:r>
      <w:r w:rsidR="00F3148F">
        <w:rPr>
          <w:szCs w:val="24"/>
        </w:rPr>
        <w:t xml:space="preserve"> </w:t>
      </w:r>
      <w:r w:rsidR="00E66C91">
        <w:rPr>
          <w:szCs w:val="24"/>
        </w:rPr>
        <w:t>2</w:t>
      </w:r>
      <w:r w:rsidR="00F3148F" w:rsidRPr="00922CB9">
        <w:t>)</w:t>
      </w:r>
      <w:r w:rsidR="00E66C91">
        <w:t xml:space="preserve">; </w:t>
      </w:r>
    </w:p>
    <w:p w:rsidR="00F3148F" w:rsidRPr="00922CB9" w:rsidRDefault="00CF5E3B" w:rsidP="00922CB9">
      <w:pPr>
        <w:pStyle w:val="a5"/>
      </w:pPr>
      <w:r>
        <w:t xml:space="preserve">        </w:t>
      </w:r>
      <w:r w:rsidR="00F3148F" w:rsidRPr="00922CB9">
        <w:t xml:space="preserve">- здравоохранение - </w:t>
      </w:r>
      <w:r w:rsidR="00E66C91">
        <w:t>2</w:t>
      </w:r>
      <w:r w:rsidR="00F3148F" w:rsidRPr="00922CB9">
        <w:t xml:space="preserve"> (</w:t>
      </w:r>
      <w:r w:rsidR="00F3148F" w:rsidRPr="00922CB9">
        <w:rPr>
          <w:szCs w:val="24"/>
        </w:rPr>
        <w:t>201</w:t>
      </w:r>
      <w:r w:rsidR="00E66C91">
        <w:rPr>
          <w:szCs w:val="24"/>
        </w:rPr>
        <w:t>4</w:t>
      </w:r>
      <w:r w:rsidR="00F3148F">
        <w:rPr>
          <w:szCs w:val="24"/>
        </w:rPr>
        <w:t xml:space="preserve"> </w:t>
      </w:r>
      <w:r w:rsidR="00F3148F" w:rsidRPr="00922CB9">
        <w:rPr>
          <w:szCs w:val="24"/>
        </w:rPr>
        <w:t>-</w:t>
      </w:r>
      <w:r w:rsidR="00F3148F">
        <w:rPr>
          <w:szCs w:val="24"/>
        </w:rPr>
        <w:t xml:space="preserve"> </w:t>
      </w:r>
      <w:r w:rsidR="00E66C91">
        <w:rPr>
          <w:szCs w:val="24"/>
        </w:rPr>
        <w:t>3</w:t>
      </w:r>
      <w:r w:rsidR="00F3148F" w:rsidRPr="00922CB9">
        <w:t>)</w:t>
      </w:r>
      <w:r w:rsidR="00F3148F">
        <w:t xml:space="preserve">, </w:t>
      </w:r>
      <w:r w:rsidR="00E66C91">
        <w:rPr>
          <w:sz w:val="24"/>
          <w:szCs w:val="24"/>
        </w:rPr>
        <w:t>уменьшение</w:t>
      </w:r>
      <w:r w:rsidR="00F3148F">
        <w:rPr>
          <w:sz w:val="24"/>
          <w:szCs w:val="24"/>
        </w:rPr>
        <w:t xml:space="preserve"> </w:t>
      </w:r>
      <w:r w:rsidR="00F3148F" w:rsidRPr="003E082D">
        <w:rPr>
          <w:sz w:val="24"/>
          <w:szCs w:val="24"/>
        </w:rPr>
        <w:t xml:space="preserve"> на </w:t>
      </w:r>
      <w:r w:rsidR="00573E62">
        <w:rPr>
          <w:sz w:val="24"/>
          <w:szCs w:val="24"/>
        </w:rPr>
        <w:t>50</w:t>
      </w:r>
      <w:r w:rsidR="00F3148F" w:rsidRPr="003E082D">
        <w:rPr>
          <w:sz w:val="24"/>
          <w:szCs w:val="24"/>
        </w:rPr>
        <w:t>%;</w:t>
      </w:r>
    </w:p>
    <w:p w:rsidR="00F3148F" w:rsidRPr="00573E62" w:rsidRDefault="00CF5E3B" w:rsidP="00922CB9">
      <w:pPr>
        <w:pStyle w:val="a5"/>
        <w:rPr>
          <w:sz w:val="24"/>
          <w:szCs w:val="24"/>
        </w:rPr>
      </w:pPr>
      <w:r>
        <w:t xml:space="preserve">        </w:t>
      </w:r>
      <w:r w:rsidR="00F3148F" w:rsidRPr="00922CB9">
        <w:t xml:space="preserve">- соцзащита - </w:t>
      </w:r>
      <w:r w:rsidR="00573E62">
        <w:t>1</w:t>
      </w:r>
      <w:r w:rsidR="00F3148F" w:rsidRPr="00922CB9">
        <w:t xml:space="preserve"> (</w:t>
      </w:r>
      <w:r w:rsidR="00F3148F" w:rsidRPr="00922CB9">
        <w:rPr>
          <w:szCs w:val="24"/>
        </w:rPr>
        <w:t>201</w:t>
      </w:r>
      <w:r w:rsidR="00E66C91">
        <w:rPr>
          <w:szCs w:val="24"/>
        </w:rPr>
        <w:t>4</w:t>
      </w:r>
      <w:r w:rsidR="00F3148F">
        <w:rPr>
          <w:szCs w:val="24"/>
        </w:rPr>
        <w:t xml:space="preserve"> </w:t>
      </w:r>
      <w:r w:rsidR="00F3148F" w:rsidRPr="00922CB9">
        <w:rPr>
          <w:szCs w:val="24"/>
        </w:rPr>
        <w:t>-</w:t>
      </w:r>
      <w:r w:rsidR="00F3148F">
        <w:rPr>
          <w:szCs w:val="24"/>
        </w:rPr>
        <w:t xml:space="preserve"> </w:t>
      </w:r>
      <w:r w:rsidR="00F3148F" w:rsidRPr="00922CB9">
        <w:rPr>
          <w:szCs w:val="24"/>
        </w:rPr>
        <w:t>0</w:t>
      </w:r>
      <w:r w:rsidR="00F3148F" w:rsidRPr="00922CB9">
        <w:t>)</w:t>
      </w:r>
      <w:r w:rsidR="00573E62">
        <w:t xml:space="preserve">, </w:t>
      </w:r>
      <w:r w:rsidR="00573E62" w:rsidRPr="00573E62">
        <w:rPr>
          <w:sz w:val="24"/>
          <w:szCs w:val="24"/>
        </w:rPr>
        <w:t>увеличение на</w:t>
      </w:r>
      <w:r w:rsidR="00573E62">
        <w:t xml:space="preserve"> </w:t>
      </w:r>
      <w:r w:rsidR="00573E62" w:rsidRPr="00573E62">
        <w:rPr>
          <w:sz w:val="24"/>
          <w:szCs w:val="24"/>
        </w:rPr>
        <w:t>100</w:t>
      </w:r>
      <w:r w:rsidR="00573E62">
        <w:rPr>
          <w:sz w:val="24"/>
          <w:szCs w:val="24"/>
        </w:rPr>
        <w:t>%</w:t>
      </w:r>
      <w:r w:rsidR="00756ECE">
        <w:rPr>
          <w:sz w:val="24"/>
          <w:szCs w:val="24"/>
        </w:rPr>
        <w:t>;</w:t>
      </w:r>
    </w:p>
    <w:p w:rsidR="00F3148F" w:rsidRDefault="00CF5E3B" w:rsidP="00922CB9">
      <w:pPr>
        <w:pStyle w:val="a5"/>
        <w:rPr>
          <w:szCs w:val="24"/>
        </w:rPr>
      </w:pPr>
      <w:r>
        <w:t xml:space="preserve">        </w:t>
      </w:r>
      <w:r w:rsidR="00F3148F" w:rsidRPr="00922CB9">
        <w:t xml:space="preserve">- образование - </w:t>
      </w:r>
      <w:r w:rsidR="00F3148F">
        <w:t>0</w:t>
      </w:r>
      <w:r w:rsidR="00F3148F" w:rsidRPr="00922CB9">
        <w:t xml:space="preserve"> (</w:t>
      </w:r>
      <w:r w:rsidR="00F3148F" w:rsidRPr="00922CB9">
        <w:rPr>
          <w:szCs w:val="24"/>
        </w:rPr>
        <w:t>201</w:t>
      </w:r>
      <w:r w:rsidR="00E66C91">
        <w:rPr>
          <w:szCs w:val="24"/>
        </w:rPr>
        <w:t>4</w:t>
      </w:r>
      <w:r w:rsidR="00F3148F" w:rsidRPr="00922CB9">
        <w:rPr>
          <w:szCs w:val="24"/>
        </w:rPr>
        <w:t xml:space="preserve"> </w:t>
      </w:r>
      <w:r w:rsidR="00F3148F">
        <w:rPr>
          <w:szCs w:val="24"/>
        </w:rPr>
        <w:t>– 0)</w:t>
      </w:r>
      <w:r w:rsidR="00756ECE">
        <w:rPr>
          <w:szCs w:val="24"/>
        </w:rPr>
        <w:t>;</w:t>
      </w:r>
    </w:p>
    <w:p w:rsidR="00F3148F" w:rsidRPr="00922CB9" w:rsidRDefault="00CF5E3B" w:rsidP="00922CB9">
      <w:pPr>
        <w:pStyle w:val="a5"/>
      </w:pPr>
      <w:r>
        <w:t xml:space="preserve">        </w:t>
      </w:r>
      <w:r w:rsidR="00F3148F" w:rsidRPr="00922CB9">
        <w:t xml:space="preserve">- прочие - </w:t>
      </w:r>
      <w:r w:rsidR="00573E62">
        <w:t>1</w:t>
      </w:r>
      <w:r w:rsidR="00F3148F" w:rsidRPr="00922CB9">
        <w:t xml:space="preserve"> (</w:t>
      </w:r>
      <w:r w:rsidR="00F3148F">
        <w:rPr>
          <w:szCs w:val="24"/>
        </w:rPr>
        <w:t>201</w:t>
      </w:r>
      <w:r w:rsidR="00E66C91">
        <w:rPr>
          <w:szCs w:val="24"/>
        </w:rPr>
        <w:t>4</w:t>
      </w:r>
      <w:r w:rsidR="00F3148F" w:rsidRPr="00922CB9">
        <w:rPr>
          <w:szCs w:val="24"/>
        </w:rPr>
        <w:t xml:space="preserve"> - </w:t>
      </w:r>
      <w:r w:rsidR="00573E62">
        <w:rPr>
          <w:szCs w:val="24"/>
        </w:rPr>
        <w:t>0</w:t>
      </w:r>
      <w:r w:rsidR="00F3148F" w:rsidRPr="00922CB9">
        <w:t xml:space="preserve">), </w:t>
      </w:r>
      <w:r w:rsidR="00573E62">
        <w:rPr>
          <w:sz w:val="24"/>
          <w:szCs w:val="24"/>
        </w:rPr>
        <w:t>увеличение</w:t>
      </w:r>
      <w:r w:rsidR="00F3148F" w:rsidRPr="003E082D">
        <w:rPr>
          <w:sz w:val="24"/>
          <w:szCs w:val="24"/>
        </w:rPr>
        <w:t xml:space="preserve"> на </w:t>
      </w:r>
      <w:r w:rsidR="00F3148F">
        <w:rPr>
          <w:sz w:val="24"/>
          <w:szCs w:val="24"/>
        </w:rPr>
        <w:t>100</w:t>
      </w:r>
      <w:r w:rsidR="00F3148F" w:rsidRPr="003E082D">
        <w:rPr>
          <w:sz w:val="24"/>
          <w:szCs w:val="24"/>
        </w:rPr>
        <w:t>%</w:t>
      </w:r>
      <w:r w:rsidR="00756ECE">
        <w:rPr>
          <w:sz w:val="24"/>
          <w:szCs w:val="24"/>
        </w:rPr>
        <w:t>.</w:t>
      </w:r>
    </w:p>
    <w:p w:rsidR="00F3148F" w:rsidRPr="00D52EFB" w:rsidRDefault="00F3148F" w:rsidP="00922CB9">
      <w:pPr>
        <w:pStyle w:val="a3"/>
        <w:ind w:firstLine="709"/>
        <w:jc w:val="both"/>
        <w:rPr>
          <w:b w:val="0"/>
          <w:sz w:val="28"/>
          <w:szCs w:val="28"/>
        </w:rPr>
      </w:pPr>
      <w:r w:rsidRPr="00922CB9">
        <w:rPr>
          <w:b w:val="0"/>
          <w:sz w:val="28"/>
          <w:szCs w:val="28"/>
        </w:rPr>
        <w:t>Приведенные данные показывают, что в 1 кв. 201</w:t>
      </w:r>
      <w:r w:rsidR="00D52EFB">
        <w:rPr>
          <w:b w:val="0"/>
          <w:sz w:val="28"/>
          <w:szCs w:val="28"/>
        </w:rPr>
        <w:t>5</w:t>
      </w:r>
      <w:r w:rsidRPr="00922CB9">
        <w:rPr>
          <w:b w:val="0"/>
          <w:sz w:val="28"/>
          <w:szCs w:val="28"/>
        </w:rPr>
        <w:t xml:space="preserve"> года </w:t>
      </w:r>
      <w:r>
        <w:rPr>
          <w:b w:val="0"/>
          <w:sz w:val="28"/>
          <w:szCs w:val="28"/>
        </w:rPr>
        <w:t xml:space="preserve">промышленная  отрасль </w:t>
      </w:r>
      <w:r w:rsidR="00CC3E03">
        <w:rPr>
          <w:b w:val="0"/>
          <w:sz w:val="28"/>
          <w:szCs w:val="28"/>
        </w:rPr>
        <w:t xml:space="preserve">является одной </w:t>
      </w:r>
      <w:r>
        <w:rPr>
          <w:b w:val="0"/>
          <w:sz w:val="28"/>
          <w:szCs w:val="28"/>
        </w:rPr>
        <w:t xml:space="preserve"> из самых </w:t>
      </w:r>
      <w:proofErr w:type="spellStart"/>
      <w:r>
        <w:rPr>
          <w:b w:val="0"/>
          <w:sz w:val="28"/>
          <w:szCs w:val="28"/>
        </w:rPr>
        <w:t>травмоопасных</w:t>
      </w:r>
      <w:proofErr w:type="spellEnd"/>
      <w:r>
        <w:rPr>
          <w:b w:val="0"/>
          <w:sz w:val="28"/>
          <w:szCs w:val="28"/>
        </w:rPr>
        <w:t xml:space="preserve">. </w:t>
      </w:r>
      <w:proofErr w:type="gramStart"/>
      <w:r>
        <w:rPr>
          <w:b w:val="0"/>
          <w:sz w:val="28"/>
          <w:szCs w:val="28"/>
        </w:rPr>
        <w:t xml:space="preserve">На  предприятиях данной отрасли зафиксированы  </w:t>
      </w:r>
      <w:r w:rsidR="00D52EFB">
        <w:rPr>
          <w:sz w:val="28"/>
          <w:szCs w:val="28"/>
        </w:rPr>
        <w:t>10</w:t>
      </w:r>
      <w:r>
        <w:rPr>
          <w:b w:val="0"/>
          <w:sz w:val="28"/>
          <w:szCs w:val="28"/>
        </w:rPr>
        <w:t xml:space="preserve"> несчастных случа</w:t>
      </w:r>
      <w:r w:rsidR="00D52EFB">
        <w:rPr>
          <w:b w:val="0"/>
          <w:sz w:val="28"/>
          <w:szCs w:val="28"/>
        </w:rPr>
        <w:t>ев.</w:t>
      </w:r>
      <w:proofErr w:type="gramEnd"/>
      <w:r>
        <w:rPr>
          <w:b w:val="0"/>
          <w:sz w:val="28"/>
          <w:szCs w:val="28"/>
        </w:rPr>
        <w:t xml:space="preserve"> </w:t>
      </w:r>
      <w:r w:rsidR="00D52EFB">
        <w:rPr>
          <w:b w:val="0"/>
          <w:sz w:val="28"/>
          <w:szCs w:val="28"/>
        </w:rPr>
        <w:t xml:space="preserve">Коэффициент тяжести составил </w:t>
      </w:r>
      <w:r w:rsidR="00D52EFB" w:rsidRPr="00D52EFB">
        <w:rPr>
          <w:sz w:val="28"/>
          <w:szCs w:val="28"/>
        </w:rPr>
        <w:t>20</w:t>
      </w:r>
      <w:r w:rsidR="00D52EFB">
        <w:rPr>
          <w:sz w:val="28"/>
          <w:szCs w:val="28"/>
        </w:rPr>
        <w:t xml:space="preserve">, </w:t>
      </w:r>
      <w:r w:rsidR="00D52EFB" w:rsidRPr="00D52EFB">
        <w:rPr>
          <w:b w:val="0"/>
          <w:sz w:val="28"/>
          <w:szCs w:val="28"/>
        </w:rPr>
        <w:t xml:space="preserve">а </w:t>
      </w:r>
      <w:r w:rsidR="00D52EFB">
        <w:rPr>
          <w:b w:val="0"/>
          <w:sz w:val="28"/>
          <w:szCs w:val="28"/>
        </w:rPr>
        <w:t xml:space="preserve">коэффициент частоты </w:t>
      </w:r>
      <w:r w:rsidR="00D52EFB" w:rsidRPr="00D52EFB">
        <w:rPr>
          <w:sz w:val="28"/>
          <w:szCs w:val="28"/>
        </w:rPr>
        <w:t>0,25</w:t>
      </w:r>
      <w:r w:rsidR="00D52EFB">
        <w:rPr>
          <w:sz w:val="28"/>
          <w:szCs w:val="28"/>
        </w:rPr>
        <w:t>.</w:t>
      </w:r>
    </w:p>
    <w:p w:rsidR="00D52EFB" w:rsidRDefault="00D52EFB" w:rsidP="00922CB9">
      <w:pPr>
        <w:pStyle w:val="a3"/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Что касается статистики несчастных случаев </w:t>
      </w:r>
      <w:r w:rsidR="00756ECE">
        <w:rPr>
          <w:b w:val="0"/>
          <w:sz w:val="28"/>
          <w:szCs w:val="28"/>
        </w:rPr>
        <w:t>с тяжелым</w:t>
      </w:r>
      <w:r w:rsidR="00CB568F">
        <w:rPr>
          <w:b w:val="0"/>
          <w:sz w:val="28"/>
          <w:szCs w:val="28"/>
        </w:rPr>
        <w:t>и</w:t>
      </w:r>
      <w:r w:rsidR="00756ECE">
        <w:rPr>
          <w:b w:val="0"/>
          <w:sz w:val="28"/>
          <w:szCs w:val="28"/>
        </w:rPr>
        <w:t xml:space="preserve"> и </w:t>
      </w:r>
      <w:r>
        <w:rPr>
          <w:b w:val="0"/>
          <w:sz w:val="28"/>
          <w:szCs w:val="28"/>
        </w:rPr>
        <w:t>смертельным</w:t>
      </w:r>
      <w:r w:rsidR="00CB568F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исход</w:t>
      </w:r>
      <w:r w:rsidR="00CB568F">
        <w:rPr>
          <w:b w:val="0"/>
          <w:sz w:val="28"/>
          <w:szCs w:val="28"/>
        </w:rPr>
        <w:t>ами</w:t>
      </w:r>
      <w:r>
        <w:rPr>
          <w:b w:val="0"/>
          <w:sz w:val="28"/>
          <w:szCs w:val="28"/>
        </w:rPr>
        <w:t>, то сам</w:t>
      </w:r>
      <w:r w:rsidR="00756ECE">
        <w:rPr>
          <w:b w:val="0"/>
          <w:sz w:val="28"/>
          <w:szCs w:val="28"/>
        </w:rPr>
        <w:t>ыми</w:t>
      </w:r>
      <w:r>
        <w:rPr>
          <w:b w:val="0"/>
          <w:sz w:val="28"/>
          <w:szCs w:val="28"/>
        </w:rPr>
        <w:t xml:space="preserve"> опасн</w:t>
      </w:r>
      <w:r w:rsidR="00756ECE">
        <w:rPr>
          <w:b w:val="0"/>
          <w:sz w:val="28"/>
          <w:szCs w:val="28"/>
        </w:rPr>
        <w:t>ыми</w:t>
      </w:r>
      <w:r>
        <w:rPr>
          <w:b w:val="0"/>
          <w:sz w:val="28"/>
          <w:szCs w:val="28"/>
        </w:rPr>
        <w:t xml:space="preserve"> отрасл</w:t>
      </w:r>
      <w:r w:rsidR="00756ECE">
        <w:rPr>
          <w:b w:val="0"/>
          <w:sz w:val="28"/>
          <w:szCs w:val="28"/>
        </w:rPr>
        <w:t>ями</w:t>
      </w:r>
      <w:r>
        <w:rPr>
          <w:b w:val="0"/>
          <w:sz w:val="28"/>
          <w:szCs w:val="28"/>
        </w:rPr>
        <w:t xml:space="preserve"> явля</w:t>
      </w:r>
      <w:r w:rsidR="009E2400">
        <w:rPr>
          <w:b w:val="0"/>
          <w:sz w:val="28"/>
          <w:szCs w:val="28"/>
        </w:rPr>
        <w:t>ю</w:t>
      </w:r>
      <w:r>
        <w:rPr>
          <w:b w:val="0"/>
          <w:sz w:val="28"/>
          <w:szCs w:val="28"/>
        </w:rPr>
        <w:t>тся</w:t>
      </w:r>
      <w:r w:rsidR="009E2400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строительство (</w:t>
      </w:r>
      <w:r w:rsidRPr="00D52EFB">
        <w:rPr>
          <w:sz w:val="28"/>
          <w:szCs w:val="28"/>
        </w:rPr>
        <w:t>3</w:t>
      </w:r>
      <w:r w:rsidR="009E2400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случая со смертельным исходом</w:t>
      </w:r>
      <w:r w:rsidR="00CB568F">
        <w:rPr>
          <w:b w:val="0"/>
          <w:sz w:val="28"/>
          <w:szCs w:val="28"/>
        </w:rPr>
        <w:t>:</w:t>
      </w:r>
      <w:proofErr w:type="gramEnd"/>
      <w:r w:rsidR="00CB568F">
        <w:rPr>
          <w:b w:val="0"/>
          <w:sz w:val="28"/>
          <w:szCs w:val="28"/>
        </w:rPr>
        <w:t xml:space="preserve"> </w:t>
      </w:r>
      <w:proofErr w:type="gramStart"/>
      <w:r w:rsidR="00CB568F">
        <w:rPr>
          <w:b w:val="0"/>
          <w:sz w:val="28"/>
          <w:szCs w:val="28"/>
        </w:rPr>
        <w:t>ООО «</w:t>
      </w:r>
      <w:proofErr w:type="spellStart"/>
      <w:r w:rsidR="00CB568F">
        <w:rPr>
          <w:b w:val="0"/>
          <w:sz w:val="28"/>
          <w:szCs w:val="28"/>
        </w:rPr>
        <w:t>Пензастройсервис</w:t>
      </w:r>
      <w:proofErr w:type="spellEnd"/>
      <w:r w:rsidR="00CB568F">
        <w:rPr>
          <w:b w:val="0"/>
          <w:sz w:val="28"/>
          <w:szCs w:val="28"/>
        </w:rPr>
        <w:t>», ИП Ежов</w:t>
      </w:r>
      <w:r w:rsidR="007A5F9D">
        <w:rPr>
          <w:b w:val="0"/>
          <w:sz w:val="28"/>
          <w:szCs w:val="28"/>
        </w:rPr>
        <w:t xml:space="preserve"> </w:t>
      </w:r>
      <w:r w:rsidR="00CB568F">
        <w:rPr>
          <w:b w:val="0"/>
          <w:sz w:val="28"/>
          <w:szCs w:val="28"/>
        </w:rPr>
        <w:t>В.Ф., ООО «СМУ»</w:t>
      </w:r>
      <w:r>
        <w:rPr>
          <w:b w:val="0"/>
          <w:sz w:val="28"/>
          <w:szCs w:val="28"/>
        </w:rPr>
        <w:t xml:space="preserve"> и </w:t>
      </w:r>
      <w:r w:rsidRPr="00D52EFB">
        <w:rPr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тяжелый случай</w:t>
      </w:r>
      <w:r w:rsidR="00CB568F">
        <w:rPr>
          <w:b w:val="0"/>
          <w:sz w:val="28"/>
          <w:szCs w:val="28"/>
        </w:rPr>
        <w:t xml:space="preserve"> </w:t>
      </w:r>
      <w:r w:rsidR="007A5F9D">
        <w:rPr>
          <w:b w:val="0"/>
          <w:sz w:val="28"/>
          <w:szCs w:val="28"/>
        </w:rPr>
        <w:t>-</w:t>
      </w:r>
      <w:r w:rsidR="00CB568F">
        <w:rPr>
          <w:b w:val="0"/>
          <w:sz w:val="28"/>
          <w:szCs w:val="28"/>
        </w:rPr>
        <w:t xml:space="preserve"> ОО</w:t>
      </w:r>
      <w:r w:rsidR="00A21EDD">
        <w:rPr>
          <w:b w:val="0"/>
          <w:sz w:val="28"/>
          <w:szCs w:val="28"/>
        </w:rPr>
        <w:t>О</w:t>
      </w:r>
      <w:r w:rsidR="00CB568F">
        <w:rPr>
          <w:b w:val="0"/>
          <w:sz w:val="28"/>
          <w:szCs w:val="28"/>
        </w:rPr>
        <w:t xml:space="preserve"> «СМУ»</w:t>
      </w:r>
      <w:r>
        <w:rPr>
          <w:b w:val="0"/>
          <w:sz w:val="28"/>
          <w:szCs w:val="28"/>
        </w:rPr>
        <w:t>)</w:t>
      </w:r>
      <w:r w:rsidR="009E2400">
        <w:rPr>
          <w:b w:val="0"/>
          <w:sz w:val="28"/>
          <w:szCs w:val="28"/>
        </w:rPr>
        <w:t>, транспорт (1 смертельный случай</w:t>
      </w:r>
      <w:r w:rsidR="007A5F9D">
        <w:rPr>
          <w:b w:val="0"/>
          <w:sz w:val="28"/>
          <w:szCs w:val="28"/>
        </w:rPr>
        <w:t xml:space="preserve"> </w:t>
      </w:r>
      <w:r w:rsidR="00CB568F">
        <w:rPr>
          <w:b w:val="0"/>
          <w:sz w:val="28"/>
          <w:szCs w:val="28"/>
        </w:rPr>
        <w:t>- ЗАО «ГАТП-2»</w:t>
      </w:r>
      <w:r w:rsidR="009E2400">
        <w:rPr>
          <w:b w:val="0"/>
          <w:sz w:val="28"/>
          <w:szCs w:val="28"/>
        </w:rPr>
        <w:t xml:space="preserve"> и 1 тяжелый</w:t>
      </w:r>
      <w:r w:rsidR="007A5F9D">
        <w:rPr>
          <w:b w:val="0"/>
          <w:sz w:val="28"/>
          <w:szCs w:val="28"/>
        </w:rPr>
        <w:t xml:space="preserve"> -</w:t>
      </w:r>
      <w:r w:rsidR="00CB568F">
        <w:rPr>
          <w:b w:val="0"/>
          <w:sz w:val="28"/>
          <w:szCs w:val="28"/>
        </w:rPr>
        <w:t xml:space="preserve"> </w:t>
      </w:r>
      <w:r w:rsidR="00461F75">
        <w:rPr>
          <w:b w:val="0"/>
          <w:sz w:val="28"/>
          <w:szCs w:val="28"/>
        </w:rPr>
        <w:t>МУП «ППП»</w:t>
      </w:r>
      <w:r w:rsidR="009E2400">
        <w:rPr>
          <w:b w:val="0"/>
          <w:sz w:val="28"/>
          <w:szCs w:val="28"/>
        </w:rPr>
        <w:t>)</w:t>
      </w:r>
      <w:r w:rsidR="00461F75">
        <w:rPr>
          <w:b w:val="0"/>
          <w:sz w:val="28"/>
          <w:szCs w:val="28"/>
        </w:rPr>
        <w:t>.</w:t>
      </w:r>
      <w:proofErr w:type="gramEnd"/>
    </w:p>
    <w:p w:rsidR="00461F75" w:rsidRDefault="00461F75" w:rsidP="00922CB9">
      <w:pPr>
        <w:pStyle w:val="a3"/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Причины</w:t>
      </w:r>
      <w:proofErr w:type="gramEnd"/>
      <w:r>
        <w:rPr>
          <w:b w:val="0"/>
          <w:sz w:val="28"/>
          <w:szCs w:val="28"/>
        </w:rPr>
        <w:t xml:space="preserve"> приведшие к </w:t>
      </w:r>
      <w:proofErr w:type="spellStart"/>
      <w:r w:rsidR="00146642">
        <w:rPr>
          <w:b w:val="0"/>
          <w:sz w:val="28"/>
          <w:szCs w:val="28"/>
        </w:rPr>
        <w:t>травмированию</w:t>
      </w:r>
      <w:proofErr w:type="spellEnd"/>
      <w:r w:rsidR="00146642">
        <w:rPr>
          <w:b w:val="0"/>
          <w:sz w:val="28"/>
          <w:szCs w:val="28"/>
        </w:rPr>
        <w:t xml:space="preserve"> и гибели работников:</w:t>
      </w:r>
    </w:p>
    <w:p w:rsidR="00146642" w:rsidRDefault="00146642" w:rsidP="00922CB9">
      <w:pPr>
        <w:pStyle w:val="a3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неудовлетворительная организация производства работ</w:t>
      </w:r>
      <w:proofErr w:type="gramStart"/>
      <w:r>
        <w:rPr>
          <w:b w:val="0"/>
          <w:sz w:val="28"/>
          <w:szCs w:val="28"/>
        </w:rPr>
        <w:t xml:space="preserve"> :</w:t>
      </w:r>
      <w:proofErr w:type="gramEnd"/>
      <w:r>
        <w:rPr>
          <w:b w:val="0"/>
          <w:sz w:val="28"/>
          <w:szCs w:val="28"/>
        </w:rPr>
        <w:t xml:space="preserve"> ЗАО «ГАТП №2», ООО «</w:t>
      </w:r>
      <w:proofErr w:type="spellStart"/>
      <w:r>
        <w:rPr>
          <w:b w:val="0"/>
          <w:sz w:val="28"/>
          <w:szCs w:val="28"/>
        </w:rPr>
        <w:t>Пензастройсервис</w:t>
      </w:r>
      <w:proofErr w:type="spellEnd"/>
      <w:r>
        <w:rPr>
          <w:b w:val="0"/>
          <w:sz w:val="28"/>
          <w:szCs w:val="28"/>
        </w:rPr>
        <w:t>», ООО «СМУ»;</w:t>
      </w:r>
    </w:p>
    <w:p w:rsidR="00146642" w:rsidRDefault="00146642" w:rsidP="00922CB9">
      <w:pPr>
        <w:pStyle w:val="a3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неудовлетворительное содержание и недостатки в организации рабочих мест</w:t>
      </w:r>
      <w:proofErr w:type="gramStart"/>
      <w:r>
        <w:rPr>
          <w:b w:val="0"/>
          <w:sz w:val="28"/>
          <w:szCs w:val="28"/>
        </w:rPr>
        <w:t xml:space="preserve"> :</w:t>
      </w:r>
      <w:proofErr w:type="gramEnd"/>
      <w:r>
        <w:rPr>
          <w:b w:val="0"/>
          <w:sz w:val="28"/>
          <w:szCs w:val="28"/>
        </w:rPr>
        <w:t xml:space="preserve"> ИП Ежов В.Ф., ООО «СМУ»;</w:t>
      </w:r>
    </w:p>
    <w:p w:rsidR="00146642" w:rsidRDefault="00146642" w:rsidP="00922CB9">
      <w:pPr>
        <w:pStyle w:val="a3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нарушение правил дорожного движения РФ: МУП «ППП», </w:t>
      </w:r>
    </w:p>
    <w:p w:rsidR="00F3148F" w:rsidRPr="00922CB9" w:rsidRDefault="00146642" w:rsidP="00A21EDD">
      <w:pPr>
        <w:pStyle w:val="a3"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- нарушение производственной дисциплины: ОАО «</w:t>
      </w:r>
      <w:proofErr w:type="spellStart"/>
      <w:r>
        <w:rPr>
          <w:b w:val="0"/>
          <w:sz w:val="28"/>
          <w:szCs w:val="28"/>
        </w:rPr>
        <w:t>Пензадизельмаш</w:t>
      </w:r>
      <w:proofErr w:type="spellEnd"/>
      <w:r>
        <w:rPr>
          <w:b w:val="0"/>
          <w:sz w:val="28"/>
          <w:szCs w:val="28"/>
        </w:rPr>
        <w:t>».</w:t>
      </w:r>
    </w:p>
    <w:p w:rsidR="00F3148F" w:rsidRPr="00922CB9" w:rsidRDefault="00F3148F" w:rsidP="00922CB9">
      <w:pPr>
        <w:ind w:firstLine="709"/>
        <w:jc w:val="both"/>
        <w:rPr>
          <w:sz w:val="28"/>
          <w:szCs w:val="28"/>
        </w:rPr>
      </w:pPr>
      <w:r w:rsidRPr="00922CB9">
        <w:rPr>
          <w:sz w:val="28"/>
          <w:szCs w:val="28"/>
        </w:rPr>
        <w:t xml:space="preserve">На </w:t>
      </w:r>
      <w:r w:rsidR="00A21EDD">
        <w:rPr>
          <w:sz w:val="28"/>
          <w:szCs w:val="28"/>
        </w:rPr>
        <w:t xml:space="preserve">предприятиях </w:t>
      </w:r>
      <w:r w:rsidRPr="00922CB9">
        <w:rPr>
          <w:sz w:val="28"/>
          <w:szCs w:val="28"/>
        </w:rPr>
        <w:t xml:space="preserve"> города зафиксирован</w:t>
      </w:r>
      <w:r w:rsidR="00A21EDD">
        <w:rPr>
          <w:sz w:val="28"/>
          <w:szCs w:val="28"/>
        </w:rPr>
        <w:t>ы 2 случая естественной смерти</w:t>
      </w:r>
      <w:r w:rsidRPr="00922CB9">
        <w:rPr>
          <w:sz w:val="28"/>
          <w:szCs w:val="28"/>
        </w:rPr>
        <w:t>:</w:t>
      </w:r>
      <w:r w:rsidR="00A21EDD">
        <w:rPr>
          <w:sz w:val="28"/>
          <w:szCs w:val="28"/>
        </w:rPr>
        <w:t xml:space="preserve"> ООО «</w:t>
      </w:r>
      <w:proofErr w:type="spellStart"/>
      <w:r w:rsidR="00A21EDD">
        <w:rPr>
          <w:sz w:val="28"/>
          <w:szCs w:val="28"/>
        </w:rPr>
        <w:t>Горводоканал</w:t>
      </w:r>
      <w:proofErr w:type="spellEnd"/>
      <w:r w:rsidR="00A21EDD">
        <w:rPr>
          <w:sz w:val="28"/>
          <w:szCs w:val="28"/>
        </w:rPr>
        <w:t xml:space="preserve">», ОАО «Мобильные </w:t>
      </w:r>
      <w:proofErr w:type="spellStart"/>
      <w:r w:rsidR="00A21EDD">
        <w:rPr>
          <w:sz w:val="28"/>
          <w:szCs w:val="28"/>
        </w:rPr>
        <w:t>ТелеСистемы</w:t>
      </w:r>
      <w:proofErr w:type="spellEnd"/>
      <w:r w:rsidR="00A21EDD">
        <w:rPr>
          <w:sz w:val="28"/>
          <w:szCs w:val="28"/>
        </w:rPr>
        <w:t>».</w:t>
      </w:r>
    </w:p>
    <w:p w:rsidR="00322BBE" w:rsidRPr="00922CB9" w:rsidRDefault="00322BBE" w:rsidP="00922CB9">
      <w:pPr>
        <w:jc w:val="both"/>
        <w:rPr>
          <w:sz w:val="28"/>
        </w:rPr>
      </w:pPr>
      <w:bookmarkStart w:id="0" w:name="_GoBack"/>
      <w:bookmarkEnd w:id="0"/>
    </w:p>
    <w:sectPr w:rsidR="00322BBE" w:rsidRPr="00922CB9" w:rsidSect="00245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2CB9"/>
    <w:rsid w:val="0000141F"/>
    <w:rsid w:val="000052A3"/>
    <w:rsid w:val="0000611B"/>
    <w:rsid w:val="00010F8C"/>
    <w:rsid w:val="000118EC"/>
    <w:rsid w:val="000137C2"/>
    <w:rsid w:val="0001477F"/>
    <w:rsid w:val="00015B51"/>
    <w:rsid w:val="000160D6"/>
    <w:rsid w:val="000163F4"/>
    <w:rsid w:val="00016B6A"/>
    <w:rsid w:val="00017D1C"/>
    <w:rsid w:val="00017D78"/>
    <w:rsid w:val="00020D1D"/>
    <w:rsid w:val="000252A4"/>
    <w:rsid w:val="00032036"/>
    <w:rsid w:val="00032ECB"/>
    <w:rsid w:val="00033837"/>
    <w:rsid w:val="00035BB8"/>
    <w:rsid w:val="0003602C"/>
    <w:rsid w:val="000371C9"/>
    <w:rsid w:val="00037814"/>
    <w:rsid w:val="00043507"/>
    <w:rsid w:val="00043C48"/>
    <w:rsid w:val="00044E34"/>
    <w:rsid w:val="0004722D"/>
    <w:rsid w:val="00051EBC"/>
    <w:rsid w:val="0005338F"/>
    <w:rsid w:val="00055EB4"/>
    <w:rsid w:val="00057A33"/>
    <w:rsid w:val="000624FE"/>
    <w:rsid w:val="00065875"/>
    <w:rsid w:val="000660FB"/>
    <w:rsid w:val="0006629C"/>
    <w:rsid w:val="00067BD6"/>
    <w:rsid w:val="00071C80"/>
    <w:rsid w:val="00072D6E"/>
    <w:rsid w:val="00073BEB"/>
    <w:rsid w:val="000744CE"/>
    <w:rsid w:val="00076A14"/>
    <w:rsid w:val="000772BB"/>
    <w:rsid w:val="00081F93"/>
    <w:rsid w:val="00082686"/>
    <w:rsid w:val="000854C8"/>
    <w:rsid w:val="000860DD"/>
    <w:rsid w:val="00087B24"/>
    <w:rsid w:val="00087F67"/>
    <w:rsid w:val="000924E1"/>
    <w:rsid w:val="000932B2"/>
    <w:rsid w:val="00093661"/>
    <w:rsid w:val="00096057"/>
    <w:rsid w:val="00096BBF"/>
    <w:rsid w:val="000970ED"/>
    <w:rsid w:val="000A1ECA"/>
    <w:rsid w:val="000A2B97"/>
    <w:rsid w:val="000A3581"/>
    <w:rsid w:val="000A582D"/>
    <w:rsid w:val="000A592A"/>
    <w:rsid w:val="000B265F"/>
    <w:rsid w:val="000B3329"/>
    <w:rsid w:val="000B4217"/>
    <w:rsid w:val="000B5188"/>
    <w:rsid w:val="000B62D3"/>
    <w:rsid w:val="000B7528"/>
    <w:rsid w:val="000C1675"/>
    <w:rsid w:val="000C4EC5"/>
    <w:rsid w:val="000C5B4C"/>
    <w:rsid w:val="000C5CFB"/>
    <w:rsid w:val="000D0062"/>
    <w:rsid w:val="000D2161"/>
    <w:rsid w:val="000D2DA8"/>
    <w:rsid w:val="000D3E4E"/>
    <w:rsid w:val="000D41FB"/>
    <w:rsid w:val="000D4B3D"/>
    <w:rsid w:val="000D67B0"/>
    <w:rsid w:val="000E0F51"/>
    <w:rsid w:val="000E108B"/>
    <w:rsid w:val="000E1AEA"/>
    <w:rsid w:val="000E2402"/>
    <w:rsid w:val="000E417E"/>
    <w:rsid w:val="000E7B1E"/>
    <w:rsid w:val="000F2294"/>
    <w:rsid w:val="000F4B00"/>
    <w:rsid w:val="000F4CBA"/>
    <w:rsid w:val="000F505E"/>
    <w:rsid w:val="000F50C2"/>
    <w:rsid w:val="000F79D7"/>
    <w:rsid w:val="001001F0"/>
    <w:rsid w:val="00104833"/>
    <w:rsid w:val="0010486E"/>
    <w:rsid w:val="00104C95"/>
    <w:rsid w:val="00111695"/>
    <w:rsid w:val="0011766E"/>
    <w:rsid w:val="0011778B"/>
    <w:rsid w:val="001204A1"/>
    <w:rsid w:val="00123BA7"/>
    <w:rsid w:val="001249B7"/>
    <w:rsid w:val="00125CE4"/>
    <w:rsid w:val="00125EE5"/>
    <w:rsid w:val="00126EAE"/>
    <w:rsid w:val="00127802"/>
    <w:rsid w:val="0012795F"/>
    <w:rsid w:val="001344C2"/>
    <w:rsid w:val="00134505"/>
    <w:rsid w:val="00137ADD"/>
    <w:rsid w:val="00137E64"/>
    <w:rsid w:val="00141B92"/>
    <w:rsid w:val="00143AA4"/>
    <w:rsid w:val="001455A8"/>
    <w:rsid w:val="00146642"/>
    <w:rsid w:val="0015140F"/>
    <w:rsid w:val="0015415E"/>
    <w:rsid w:val="00154E29"/>
    <w:rsid w:val="00160438"/>
    <w:rsid w:val="00163837"/>
    <w:rsid w:val="001711B1"/>
    <w:rsid w:val="00172212"/>
    <w:rsid w:val="0017313D"/>
    <w:rsid w:val="00175230"/>
    <w:rsid w:val="001756E1"/>
    <w:rsid w:val="00177B19"/>
    <w:rsid w:val="001804E0"/>
    <w:rsid w:val="001814B1"/>
    <w:rsid w:val="0018349D"/>
    <w:rsid w:val="00186C38"/>
    <w:rsid w:val="0019046F"/>
    <w:rsid w:val="001906F1"/>
    <w:rsid w:val="0019159B"/>
    <w:rsid w:val="00192C2F"/>
    <w:rsid w:val="0019547D"/>
    <w:rsid w:val="00195D61"/>
    <w:rsid w:val="0019653A"/>
    <w:rsid w:val="00196710"/>
    <w:rsid w:val="001A4347"/>
    <w:rsid w:val="001A4BA3"/>
    <w:rsid w:val="001A73D0"/>
    <w:rsid w:val="001A7CD2"/>
    <w:rsid w:val="001B1029"/>
    <w:rsid w:val="001B1227"/>
    <w:rsid w:val="001B2348"/>
    <w:rsid w:val="001B2D77"/>
    <w:rsid w:val="001B3256"/>
    <w:rsid w:val="001B4918"/>
    <w:rsid w:val="001B586B"/>
    <w:rsid w:val="001B586C"/>
    <w:rsid w:val="001B598F"/>
    <w:rsid w:val="001C2101"/>
    <w:rsid w:val="001C4337"/>
    <w:rsid w:val="001C6EAD"/>
    <w:rsid w:val="001D56FC"/>
    <w:rsid w:val="001D5816"/>
    <w:rsid w:val="001E0C34"/>
    <w:rsid w:val="001E0ED0"/>
    <w:rsid w:val="001E15F7"/>
    <w:rsid w:val="001E192A"/>
    <w:rsid w:val="001E1F36"/>
    <w:rsid w:val="001E3ED6"/>
    <w:rsid w:val="001E47EC"/>
    <w:rsid w:val="001E4C59"/>
    <w:rsid w:val="001E5634"/>
    <w:rsid w:val="001E5BF0"/>
    <w:rsid w:val="001E770E"/>
    <w:rsid w:val="001F0F97"/>
    <w:rsid w:val="001F28F4"/>
    <w:rsid w:val="001F492F"/>
    <w:rsid w:val="001F69DE"/>
    <w:rsid w:val="002008B0"/>
    <w:rsid w:val="00207AF3"/>
    <w:rsid w:val="00211C44"/>
    <w:rsid w:val="00213F67"/>
    <w:rsid w:val="00215006"/>
    <w:rsid w:val="00215247"/>
    <w:rsid w:val="00217395"/>
    <w:rsid w:val="00217A05"/>
    <w:rsid w:val="00220764"/>
    <w:rsid w:val="0022128A"/>
    <w:rsid w:val="00222E49"/>
    <w:rsid w:val="002243AF"/>
    <w:rsid w:val="00225FAC"/>
    <w:rsid w:val="00227442"/>
    <w:rsid w:val="00230000"/>
    <w:rsid w:val="002335B6"/>
    <w:rsid w:val="00233620"/>
    <w:rsid w:val="002434C5"/>
    <w:rsid w:val="00243B29"/>
    <w:rsid w:val="00243B5A"/>
    <w:rsid w:val="0024545C"/>
    <w:rsid w:val="0024671B"/>
    <w:rsid w:val="002522EF"/>
    <w:rsid w:val="00252518"/>
    <w:rsid w:val="00252F6D"/>
    <w:rsid w:val="002632EF"/>
    <w:rsid w:val="0026397F"/>
    <w:rsid w:val="0026507A"/>
    <w:rsid w:val="0026567A"/>
    <w:rsid w:val="002678F0"/>
    <w:rsid w:val="00271077"/>
    <w:rsid w:val="002730FB"/>
    <w:rsid w:val="00276206"/>
    <w:rsid w:val="00282235"/>
    <w:rsid w:val="002827A8"/>
    <w:rsid w:val="00283475"/>
    <w:rsid w:val="00285CC9"/>
    <w:rsid w:val="00285D6B"/>
    <w:rsid w:val="00294B35"/>
    <w:rsid w:val="0029684E"/>
    <w:rsid w:val="002971BD"/>
    <w:rsid w:val="002A0795"/>
    <w:rsid w:val="002A4925"/>
    <w:rsid w:val="002A609B"/>
    <w:rsid w:val="002B08CB"/>
    <w:rsid w:val="002B15C1"/>
    <w:rsid w:val="002B2C5B"/>
    <w:rsid w:val="002B37BF"/>
    <w:rsid w:val="002C0E4D"/>
    <w:rsid w:val="002C2A8D"/>
    <w:rsid w:val="002C41E6"/>
    <w:rsid w:val="002D1951"/>
    <w:rsid w:val="002D1B56"/>
    <w:rsid w:val="002D4089"/>
    <w:rsid w:val="002E0F1F"/>
    <w:rsid w:val="002E213C"/>
    <w:rsid w:val="002F017E"/>
    <w:rsid w:val="002F03CA"/>
    <w:rsid w:val="002F3A34"/>
    <w:rsid w:val="002F3D83"/>
    <w:rsid w:val="00301FDA"/>
    <w:rsid w:val="0030445A"/>
    <w:rsid w:val="00305D68"/>
    <w:rsid w:val="00306C8D"/>
    <w:rsid w:val="003103EF"/>
    <w:rsid w:val="003107FB"/>
    <w:rsid w:val="00310CD3"/>
    <w:rsid w:val="00311121"/>
    <w:rsid w:val="003111AF"/>
    <w:rsid w:val="00314342"/>
    <w:rsid w:val="00314761"/>
    <w:rsid w:val="00315292"/>
    <w:rsid w:val="003158CE"/>
    <w:rsid w:val="00316CD7"/>
    <w:rsid w:val="00321841"/>
    <w:rsid w:val="00321B9E"/>
    <w:rsid w:val="00322BBE"/>
    <w:rsid w:val="00324CB4"/>
    <w:rsid w:val="00326F65"/>
    <w:rsid w:val="0032788D"/>
    <w:rsid w:val="003303BC"/>
    <w:rsid w:val="003306E2"/>
    <w:rsid w:val="00334C96"/>
    <w:rsid w:val="00334DB5"/>
    <w:rsid w:val="00340894"/>
    <w:rsid w:val="00341C81"/>
    <w:rsid w:val="003434D1"/>
    <w:rsid w:val="00343857"/>
    <w:rsid w:val="003534CC"/>
    <w:rsid w:val="00353854"/>
    <w:rsid w:val="00355572"/>
    <w:rsid w:val="00361083"/>
    <w:rsid w:val="00362253"/>
    <w:rsid w:val="003641D1"/>
    <w:rsid w:val="00364DDF"/>
    <w:rsid w:val="00365028"/>
    <w:rsid w:val="0036508B"/>
    <w:rsid w:val="003732A0"/>
    <w:rsid w:val="00373A2E"/>
    <w:rsid w:val="00373B9A"/>
    <w:rsid w:val="00374507"/>
    <w:rsid w:val="0037551D"/>
    <w:rsid w:val="00376DC3"/>
    <w:rsid w:val="003816AE"/>
    <w:rsid w:val="003831B3"/>
    <w:rsid w:val="00390556"/>
    <w:rsid w:val="0039058E"/>
    <w:rsid w:val="00393E52"/>
    <w:rsid w:val="0039638D"/>
    <w:rsid w:val="003A6CDD"/>
    <w:rsid w:val="003A74EA"/>
    <w:rsid w:val="003B05E4"/>
    <w:rsid w:val="003B213E"/>
    <w:rsid w:val="003B26C7"/>
    <w:rsid w:val="003B2A77"/>
    <w:rsid w:val="003B3BF6"/>
    <w:rsid w:val="003B6BE2"/>
    <w:rsid w:val="003B7688"/>
    <w:rsid w:val="003C02B4"/>
    <w:rsid w:val="003C02F8"/>
    <w:rsid w:val="003C0B97"/>
    <w:rsid w:val="003C19FF"/>
    <w:rsid w:val="003C422D"/>
    <w:rsid w:val="003C5EA3"/>
    <w:rsid w:val="003C6632"/>
    <w:rsid w:val="003C7B7A"/>
    <w:rsid w:val="003D075F"/>
    <w:rsid w:val="003D2D04"/>
    <w:rsid w:val="003D31B9"/>
    <w:rsid w:val="003D31D3"/>
    <w:rsid w:val="003D43B7"/>
    <w:rsid w:val="003D6049"/>
    <w:rsid w:val="003D6CC9"/>
    <w:rsid w:val="003D6E8B"/>
    <w:rsid w:val="003E082D"/>
    <w:rsid w:val="003E3CAD"/>
    <w:rsid w:val="003E67D1"/>
    <w:rsid w:val="003E6F5E"/>
    <w:rsid w:val="003F2B94"/>
    <w:rsid w:val="003F38CF"/>
    <w:rsid w:val="003F4515"/>
    <w:rsid w:val="003F597B"/>
    <w:rsid w:val="003F5FDB"/>
    <w:rsid w:val="003F6A41"/>
    <w:rsid w:val="003F6A57"/>
    <w:rsid w:val="003F6AFE"/>
    <w:rsid w:val="003F7E84"/>
    <w:rsid w:val="00403D32"/>
    <w:rsid w:val="00405CDD"/>
    <w:rsid w:val="00406743"/>
    <w:rsid w:val="00406BAB"/>
    <w:rsid w:val="004079CD"/>
    <w:rsid w:val="004151A3"/>
    <w:rsid w:val="0041521E"/>
    <w:rsid w:val="00415D74"/>
    <w:rsid w:val="00416A02"/>
    <w:rsid w:val="00420E49"/>
    <w:rsid w:val="00420E50"/>
    <w:rsid w:val="004249C5"/>
    <w:rsid w:val="00426FB9"/>
    <w:rsid w:val="0042749D"/>
    <w:rsid w:val="00432FD1"/>
    <w:rsid w:val="004335B0"/>
    <w:rsid w:val="00433CBA"/>
    <w:rsid w:val="004344B7"/>
    <w:rsid w:val="00436A95"/>
    <w:rsid w:val="00436EB3"/>
    <w:rsid w:val="00440931"/>
    <w:rsid w:val="0044247E"/>
    <w:rsid w:val="00444B9E"/>
    <w:rsid w:val="00444DC6"/>
    <w:rsid w:val="004455CC"/>
    <w:rsid w:val="00446865"/>
    <w:rsid w:val="004505E7"/>
    <w:rsid w:val="00451B1E"/>
    <w:rsid w:val="00453545"/>
    <w:rsid w:val="004536BB"/>
    <w:rsid w:val="004539A6"/>
    <w:rsid w:val="004551BA"/>
    <w:rsid w:val="004564A7"/>
    <w:rsid w:val="00457972"/>
    <w:rsid w:val="004601A2"/>
    <w:rsid w:val="004610CB"/>
    <w:rsid w:val="00461EF0"/>
    <w:rsid w:val="00461F75"/>
    <w:rsid w:val="00462045"/>
    <w:rsid w:val="00463478"/>
    <w:rsid w:val="0046526B"/>
    <w:rsid w:val="0046676E"/>
    <w:rsid w:val="00471EE7"/>
    <w:rsid w:val="0047296C"/>
    <w:rsid w:val="00476451"/>
    <w:rsid w:val="00480966"/>
    <w:rsid w:val="00484B04"/>
    <w:rsid w:val="00491E76"/>
    <w:rsid w:val="00492139"/>
    <w:rsid w:val="0049409E"/>
    <w:rsid w:val="0049431C"/>
    <w:rsid w:val="00494D29"/>
    <w:rsid w:val="004956AC"/>
    <w:rsid w:val="0049586B"/>
    <w:rsid w:val="0049772C"/>
    <w:rsid w:val="004A0489"/>
    <w:rsid w:val="004A22C5"/>
    <w:rsid w:val="004A4170"/>
    <w:rsid w:val="004A4B98"/>
    <w:rsid w:val="004A4EBE"/>
    <w:rsid w:val="004B205D"/>
    <w:rsid w:val="004B2B6A"/>
    <w:rsid w:val="004B2C56"/>
    <w:rsid w:val="004B6C23"/>
    <w:rsid w:val="004B6D58"/>
    <w:rsid w:val="004B7DFB"/>
    <w:rsid w:val="004C185A"/>
    <w:rsid w:val="004C34D9"/>
    <w:rsid w:val="004C7617"/>
    <w:rsid w:val="004D0965"/>
    <w:rsid w:val="004D3EA9"/>
    <w:rsid w:val="004D5122"/>
    <w:rsid w:val="004D6A3B"/>
    <w:rsid w:val="004D7D37"/>
    <w:rsid w:val="004E020B"/>
    <w:rsid w:val="004E5543"/>
    <w:rsid w:val="004E575C"/>
    <w:rsid w:val="004E5F99"/>
    <w:rsid w:val="004E72CC"/>
    <w:rsid w:val="004F08D0"/>
    <w:rsid w:val="004F0AD1"/>
    <w:rsid w:val="004F19F8"/>
    <w:rsid w:val="004F4966"/>
    <w:rsid w:val="004F6590"/>
    <w:rsid w:val="00502D0A"/>
    <w:rsid w:val="005049D6"/>
    <w:rsid w:val="00510762"/>
    <w:rsid w:val="00511192"/>
    <w:rsid w:val="00512FDE"/>
    <w:rsid w:val="005151DB"/>
    <w:rsid w:val="0051715D"/>
    <w:rsid w:val="00523CFC"/>
    <w:rsid w:val="00525F47"/>
    <w:rsid w:val="0052752E"/>
    <w:rsid w:val="005320FE"/>
    <w:rsid w:val="0053269C"/>
    <w:rsid w:val="005329A5"/>
    <w:rsid w:val="00532B93"/>
    <w:rsid w:val="00532DBA"/>
    <w:rsid w:val="005351AC"/>
    <w:rsid w:val="005355EB"/>
    <w:rsid w:val="0053792A"/>
    <w:rsid w:val="00537C4D"/>
    <w:rsid w:val="005420B6"/>
    <w:rsid w:val="0054267F"/>
    <w:rsid w:val="00542EAD"/>
    <w:rsid w:val="00544F3B"/>
    <w:rsid w:val="005475DE"/>
    <w:rsid w:val="0055047B"/>
    <w:rsid w:val="00551372"/>
    <w:rsid w:val="0055216B"/>
    <w:rsid w:val="00552FAA"/>
    <w:rsid w:val="005548B2"/>
    <w:rsid w:val="00555344"/>
    <w:rsid w:val="00557C71"/>
    <w:rsid w:val="00557DAB"/>
    <w:rsid w:val="005604E3"/>
    <w:rsid w:val="005654AF"/>
    <w:rsid w:val="00566DC2"/>
    <w:rsid w:val="0056709E"/>
    <w:rsid w:val="00570748"/>
    <w:rsid w:val="005726B6"/>
    <w:rsid w:val="00573E62"/>
    <w:rsid w:val="00580952"/>
    <w:rsid w:val="00582599"/>
    <w:rsid w:val="005833F5"/>
    <w:rsid w:val="00583A21"/>
    <w:rsid w:val="00585B2A"/>
    <w:rsid w:val="0058625F"/>
    <w:rsid w:val="00592802"/>
    <w:rsid w:val="00592E4F"/>
    <w:rsid w:val="0059724C"/>
    <w:rsid w:val="00597FAE"/>
    <w:rsid w:val="005A0609"/>
    <w:rsid w:val="005A1091"/>
    <w:rsid w:val="005A1645"/>
    <w:rsid w:val="005A44E3"/>
    <w:rsid w:val="005B3F58"/>
    <w:rsid w:val="005B44A0"/>
    <w:rsid w:val="005B6964"/>
    <w:rsid w:val="005C35CF"/>
    <w:rsid w:val="005C6156"/>
    <w:rsid w:val="005D0D4D"/>
    <w:rsid w:val="005D24AA"/>
    <w:rsid w:val="005D2D52"/>
    <w:rsid w:val="005D49E4"/>
    <w:rsid w:val="005D5B39"/>
    <w:rsid w:val="005E0A04"/>
    <w:rsid w:val="005E1437"/>
    <w:rsid w:val="005E16A8"/>
    <w:rsid w:val="005E200F"/>
    <w:rsid w:val="005E2529"/>
    <w:rsid w:val="005E48F4"/>
    <w:rsid w:val="005E6AED"/>
    <w:rsid w:val="005E780D"/>
    <w:rsid w:val="005E7D86"/>
    <w:rsid w:val="005F3B09"/>
    <w:rsid w:val="005F3C38"/>
    <w:rsid w:val="005F7C17"/>
    <w:rsid w:val="00600895"/>
    <w:rsid w:val="00603DAE"/>
    <w:rsid w:val="00603E53"/>
    <w:rsid w:val="00604A6C"/>
    <w:rsid w:val="00606A39"/>
    <w:rsid w:val="00607DA7"/>
    <w:rsid w:val="00610AA1"/>
    <w:rsid w:val="006116A9"/>
    <w:rsid w:val="00612D34"/>
    <w:rsid w:val="00614479"/>
    <w:rsid w:val="006168ED"/>
    <w:rsid w:val="00616E70"/>
    <w:rsid w:val="00623689"/>
    <w:rsid w:val="00624DE7"/>
    <w:rsid w:val="0062564F"/>
    <w:rsid w:val="00625B4C"/>
    <w:rsid w:val="0063008C"/>
    <w:rsid w:val="00630729"/>
    <w:rsid w:val="0063393B"/>
    <w:rsid w:val="00635464"/>
    <w:rsid w:val="00635CDB"/>
    <w:rsid w:val="00635CEC"/>
    <w:rsid w:val="00636E69"/>
    <w:rsid w:val="00641D8D"/>
    <w:rsid w:val="006446BA"/>
    <w:rsid w:val="00646080"/>
    <w:rsid w:val="00646FCD"/>
    <w:rsid w:val="00650E35"/>
    <w:rsid w:val="00656FC3"/>
    <w:rsid w:val="0065714A"/>
    <w:rsid w:val="006634F4"/>
    <w:rsid w:val="00664429"/>
    <w:rsid w:val="0066639A"/>
    <w:rsid w:val="006700AF"/>
    <w:rsid w:val="006726DD"/>
    <w:rsid w:val="00673C12"/>
    <w:rsid w:val="006740E5"/>
    <w:rsid w:val="0067452A"/>
    <w:rsid w:val="00674904"/>
    <w:rsid w:val="00675A07"/>
    <w:rsid w:val="00677211"/>
    <w:rsid w:val="006829A2"/>
    <w:rsid w:val="006835D7"/>
    <w:rsid w:val="006838B2"/>
    <w:rsid w:val="00684CDC"/>
    <w:rsid w:val="00687213"/>
    <w:rsid w:val="00691291"/>
    <w:rsid w:val="00691DA5"/>
    <w:rsid w:val="00693A44"/>
    <w:rsid w:val="00693D52"/>
    <w:rsid w:val="00694C6C"/>
    <w:rsid w:val="00697BF6"/>
    <w:rsid w:val="006A447C"/>
    <w:rsid w:val="006A44E2"/>
    <w:rsid w:val="006A55A8"/>
    <w:rsid w:val="006A6D13"/>
    <w:rsid w:val="006B0874"/>
    <w:rsid w:val="006B1869"/>
    <w:rsid w:val="006B2706"/>
    <w:rsid w:val="006B3B8D"/>
    <w:rsid w:val="006B51C0"/>
    <w:rsid w:val="006B5605"/>
    <w:rsid w:val="006C2EFE"/>
    <w:rsid w:val="006C48C2"/>
    <w:rsid w:val="006C4D49"/>
    <w:rsid w:val="006C4E6B"/>
    <w:rsid w:val="006C62B0"/>
    <w:rsid w:val="006D14AC"/>
    <w:rsid w:val="006D1B66"/>
    <w:rsid w:val="006D204F"/>
    <w:rsid w:val="006D29AA"/>
    <w:rsid w:val="006D32BD"/>
    <w:rsid w:val="006D34FE"/>
    <w:rsid w:val="006D73E2"/>
    <w:rsid w:val="006D7607"/>
    <w:rsid w:val="006E0273"/>
    <w:rsid w:val="006E21CD"/>
    <w:rsid w:val="006E5055"/>
    <w:rsid w:val="006E7385"/>
    <w:rsid w:val="006F0399"/>
    <w:rsid w:val="006F3584"/>
    <w:rsid w:val="006F3F54"/>
    <w:rsid w:val="006F4804"/>
    <w:rsid w:val="006F5C2E"/>
    <w:rsid w:val="0070154E"/>
    <w:rsid w:val="00704CDB"/>
    <w:rsid w:val="0070590A"/>
    <w:rsid w:val="00706CEB"/>
    <w:rsid w:val="007075EB"/>
    <w:rsid w:val="0071063E"/>
    <w:rsid w:val="00712683"/>
    <w:rsid w:val="00714803"/>
    <w:rsid w:val="0071746F"/>
    <w:rsid w:val="007210A0"/>
    <w:rsid w:val="0072337A"/>
    <w:rsid w:val="00724D98"/>
    <w:rsid w:val="007254AE"/>
    <w:rsid w:val="00725921"/>
    <w:rsid w:val="0072605F"/>
    <w:rsid w:val="007262F8"/>
    <w:rsid w:val="0073296D"/>
    <w:rsid w:val="00732D0D"/>
    <w:rsid w:val="00733A7F"/>
    <w:rsid w:val="007351C2"/>
    <w:rsid w:val="007423FD"/>
    <w:rsid w:val="007427A1"/>
    <w:rsid w:val="007448C8"/>
    <w:rsid w:val="00744C0C"/>
    <w:rsid w:val="00745063"/>
    <w:rsid w:val="007457D1"/>
    <w:rsid w:val="00746586"/>
    <w:rsid w:val="00746883"/>
    <w:rsid w:val="0074735C"/>
    <w:rsid w:val="007474A0"/>
    <w:rsid w:val="00747AE4"/>
    <w:rsid w:val="00751016"/>
    <w:rsid w:val="00751343"/>
    <w:rsid w:val="007531C5"/>
    <w:rsid w:val="00753688"/>
    <w:rsid w:val="0075390A"/>
    <w:rsid w:val="00754C36"/>
    <w:rsid w:val="00756ECE"/>
    <w:rsid w:val="007570B8"/>
    <w:rsid w:val="007575B8"/>
    <w:rsid w:val="00760076"/>
    <w:rsid w:val="00761266"/>
    <w:rsid w:val="007613B3"/>
    <w:rsid w:val="00763D4F"/>
    <w:rsid w:val="00765474"/>
    <w:rsid w:val="0077084E"/>
    <w:rsid w:val="00770DBF"/>
    <w:rsid w:val="00772CAF"/>
    <w:rsid w:val="007751DE"/>
    <w:rsid w:val="00777AAC"/>
    <w:rsid w:val="0078014F"/>
    <w:rsid w:val="00780779"/>
    <w:rsid w:val="00780FC3"/>
    <w:rsid w:val="00784024"/>
    <w:rsid w:val="00786062"/>
    <w:rsid w:val="00786258"/>
    <w:rsid w:val="00786491"/>
    <w:rsid w:val="00786BAF"/>
    <w:rsid w:val="00790076"/>
    <w:rsid w:val="00790AD5"/>
    <w:rsid w:val="007928A4"/>
    <w:rsid w:val="00792BEB"/>
    <w:rsid w:val="00794F97"/>
    <w:rsid w:val="0079552B"/>
    <w:rsid w:val="007968ED"/>
    <w:rsid w:val="007A0055"/>
    <w:rsid w:val="007A4700"/>
    <w:rsid w:val="007A477C"/>
    <w:rsid w:val="007A5E7D"/>
    <w:rsid w:val="007A5F9D"/>
    <w:rsid w:val="007A7E78"/>
    <w:rsid w:val="007B1D3E"/>
    <w:rsid w:val="007B277E"/>
    <w:rsid w:val="007B40E6"/>
    <w:rsid w:val="007B5F28"/>
    <w:rsid w:val="007C112A"/>
    <w:rsid w:val="007C1575"/>
    <w:rsid w:val="007C4402"/>
    <w:rsid w:val="007C50D8"/>
    <w:rsid w:val="007C53C9"/>
    <w:rsid w:val="007C579A"/>
    <w:rsid w:val="007C6E3D"/>
    <w:rsid w:val="007D12EA"/>
    <w:rsid w:val="007D1565"/>
    <w:rsid w:val="007D2B70"/>
    <w:rsid w:val="007D6EB8"/>
    <w:rsid w:val="007E3487"/>
    <w:rsid w:val="007E369C"/>
    <w:rsid w:val="007E392D"/>
    <w:rsid w:val="007E6F5B"/>
    <w:rsid w:val="007E7232"/>
    <w:rsid w:val="007E7689"/>
    <w:rsid w:val="007F26ED"/>
    <w:rsid w:val="007F674D"/>
    <w:rsid w:val="007F730D"/>
    <w:rsid w:val="007F73A2"/>
    <w:rsid w:val="008009CA"/>
    <w:rsid w:val="008021D4"/>
    <w:rsid w:val="0080507F"/>
    <w:rsid w:val="00805AB4"/>
    <w:rsid w:val="00806CA3"/>
    <w:rsid w:val="00812AF2"/>
    <w:rsid w:val="008131B1"/>
    <w:rsid w:val="0081343D"/>
    <w:rsid w:val="008140E6"/>
    <w:rsid w:val="00815BBC"/>
    <w:rsid w:val="00816233"/>
    <w:rsid w:val="00817EC5"/>
    <w:rsid w:val="008200B5"/>
    <w:rsid w:val="008206AD"/>
    <w:rsid w:val="008207C9"/>
    <w:rsid w:val="00822CB6"/>
    <w:rsid w:val="00825194"/>
    <w:rsid w:val="00832049"/>
    <w:rsid w:val="00832179"/>
    <w:rsid w:val="008364B1"/>
    <w:rsid w:val="008404E6"/>
    <w:rsid w:val="008433EA"/>
    <w:rsid w:val="008468F9"/>
    <w:rsid w:val="00850677"/>
    <w:rsid w:val="00852A4E"/>
    <w:rsid w:val="008547B0"/>
    <w:rsid w:val="00855D68"/>
    <w:rsid w:val="00856619"/>
    <w:rsid w:val="00861017"/>
    <w:rsid w:val="00862488"/>
    <w:rsid w:val="008628FB"/>
    <w:rsid w:val="00862E14"/>
    <w:rsid w:val="00863CA1"/>
    <w:rsid w:val="00864686"/>
    <w:rsid w:val="00864BFE"/>
    <w:rsid w:val="00865F9D"/>
    <w:rsid w:val="00867086"/>
    <w:rsid w:val="008709DA"/>
    <w:rsid w:val="0087100A"/>
    <w:rsid w:val="008745D2"/>
    <w:rsid w:val="00877D04"/>
    <w:rsid w:val="008803CA"/>
    <w:rsid w:val="0088084D"/>
    <w:rsid w:val="00880DA5"/>
    <w:rsid w:val="00880DF4"/>
    <w:rsid w:val="008812D8"/>
    <w:rsid w:val="0088411B"/>
    <w:rsid w:val="00886A63"/>
    <w:rsid w:val="00886F89"/>
    <w:rsid w:val="00892739"/>
    <w:rsid w:val="008943E7"/>
    <w:rsid w:val="008945F3"/>
    <w:rsid w:val="00894B48"/>
    <w:rsid w:val="00895E7E"/>
    <w:rsid w:val="008A0149"/>
    <w:rsid w:val="008A01F8"/>
    <w:rsid w:val="008A0910"/>
    <w:rsid w:val="008A3BE6"/>
    <w:rsid w:val="008A4778"/>
    <w:rsid w:val="008B0D3A"/>
    <w:rsid w:val="008B211C"/>
    <w:rsid w:val="008C17B0"/>
    <w:rsid w:val="008C21E2"/>
    <w:rsid w:val="008C5A67"/>
    <w:rsid w:val="008C7EB8"/>
    <w:rsid w:val="008D21AC"/>
    <w:rsid w:val="008D5AC0"/>
    <w:rsid w:val="008D5C0C"/>
    <w:rsid w:val="008E00BA"/>
    <w:rsid w:val="008E1209"/>
    <w:rsid w:val="008E1EBD"/>
    <w:rsid w:val="008E3301"/>
    <w:rsid w:val="008E48F0"/>
    <w:rsid w:val="008E5254"/>
    <w:rsid w:val="008E60F1"/>
    <w:rsid w:val="008E7EA8"/>
    <w:rsid w:val="008F2DC7"/>
    <w:rsid w:val="008F30B5"/>
    <w:rsid w:val="008F51C8"/>
    <w:rsid w:val="008F531C"/>
    <w:rsid w:val="008F596F"/>
    <w:rsid w:val="0090117F"/>
    <w:rsid w:val="009015B9"/>
    <w:rsid w:val="00903107"/>
    <w:rsid w:val="00903D65"/>
    <w:rsid w:val="00904154"/>
    <w:rsid w:val="00904430"/>
    <w:rsid w:val="00905844"/>
    <w:rsid w:val="00905E06"/>
    <w:rsid w:val="00910560"/>
    <w:rsid w:val="00910960"/>
    <w:rsid w:val="00910CEE"/>
    <w:rsid w:val="009134EF"/>
    <w:rsid w:val="00917142"/>
    <w:rsid w:val="009200D4"/>
    <w:rsid w:val="00921492"/>
    <w:rsid w:val="00922CB9"/>
    <w:rsid w:val="00924DF2"/>
    <w:rsid w:val="009271C4"/>
    <w:rsid w:val="00934D64"/>
    <w:rsid w:val="00935596"/>
    <w:rsid w:val="0093685D"/>
    <w:rsid w:val="009376E6"/>
    <w:rsid w:val="00940142"/>
    <w:rsid w:val="00940693"/>
    <w:rsid w:val="00940B30"/>
    <w:rsid w:val="0094236B"/>
    <w:rsid w:val="0094270A"/>
    <w:rsid w:val="00943143"/>
    <w:rsid w:val="00943172"/>
    <w:rsid w:val="00943897"/>
    <w:rsid w:val="00947329"/>
    <w:rsid w:val="00951EC2"/>
    <w:rsid w:val="00953C33"/>
    <w:rsid w:val="009555F3"/>
    <w:rsid w:val="00955A09"/>
    <w:rsid w:val="00956A4E"/>
    <w:rsid w:val="00956B3A"/>
    <w:rsid w:val="009571F7"/>
    <w:rsid w:val="009576CB"/>
    <w:rsid w:val="00960735"/>
    <w:rsid w:val="00963439"/>
    <w:rsid w:val="00963502"/>
    <w:rsid w:val="009642F4"/>
    <w:rsid w:val="009668F8"/>
    <w:rsid w:val="0097096D"/>
    <w:rsid w:val="0097355B"/>
    <w:rsid w:val="00975151"/>
    <w:rsid w:val="009777E6"/>
    <w:rsid w:val="00977807"/>
    <w:rsid w:val="00984F37"/>
    <w:rsid w:val="00986128"/>
    <w:rsid w:val="0098657E"/>
    <w:rsid w:val="0099163F"/>
    <w:rsid w:val="00993772"/>
    <w:rsid w:val="00996149"/>
    <w:rsid w:val="00996871"/>
    <w:rsid w:val="009976E7"/>
    <w:rsid w:val="009A0294"/>
    <w:rsid w:val="009A1948"/>
    <w:rsid w:val="009A62B9"/>
    <w:rsid w:val="009B02DF"/>
    <w:rsid w:val="009B23C5"/>
    <w:rsid w:val="009B2F7C"/>
    <w:rsid w:val="009B45B4"/>
    <w:rsid w:val="009B5678"/>
    <w:rsid w:val="009C3528"/>
    <w:rsid w:val="009C7620"/>
    <w:rsid w:val="009D3C7F"/>
    <w:rsid w:val="009D70EF"/>
    <w:rsid w:val="009E12C8"/>
    <w:rsid w:val="009E2400"/>
    <w:rsid w:val="009E41FF"/>
    <w:rsid w:val="009E655C"/>
    <w:rsid w:val="009E69A4"/>
    <w:rsid w:val="009F1A88"/>
    <w:rsid w:val="009F2B6C"/>
    <w:rsid w:val="009F332F"/>
    <w:rsid w:val="009F63A8"/>
    <w:rsid w:val="009F72E1"/>
    <w:rsid w:val="00A021FD"/>
    <w:rsid w:val="00A023FE"/>
    <w:rsid w:val="00A04622"/>
    <w:rsid w:val="00A04788"/>
    <w:rsid w:val="00A10503"/>
    <w:rsid w:val="00A1214D"/>
    <w:rsid w:val="00A1224C"/>
    <w:rsid w:val="00A13769"/>
    <w:rsid w:val="00A13BA7"/>
    <w:rsid w:val="00A143A4"/>
    <w:rsid w:val="00A15BB7"/>
    <w:rsid w:val="00A164BA"/>
    <w:rsid w:val="00A1697E"/>
    <w:rsid w:val="00A17998"/>
    <w:rsid w:val="00A2086F"/>
    <w:rsid w:val="00A21EDD"/>
    <w:rsid w:val="00A32146"/>
    <w:rsid w:val="00A34287"/>
    <w:rsid w:val="00A36E5B"/>
    <w:rsid w:val="00A4000C"/>
    <w:rsid w:val="00A434AA"/>
    <w:rsid w:val="00A43B21"/>
    <w:rsid w:val="00A4477B"/>
    <w:rsid w:val="00A50935"/>
    <w:rsid w:val="00A50D6D"/>
    <w:rsid w:val="00A51255"/>
    <w:rsid w:val="00A52B06"/>
    <w:rsid w:val="00A5345E"/>
    <w:rsid w:val="00A54CCA"/>
    <w:rsid w:val="00A564CF"/>
    <w:rsid w:val="00A568F7"/>
    <w:rsid w:val="00A60C1A"/>
    <w:rsid w:val="00A621FE"/>
    <w:rsid w:val="00A62918"/>
    <w:rsid w:val="00A63BB4"/>
    <w:rsid w:val="00A71C7E"/>
    <w:rsid w:val="00A72A4A"/>
    <w:rsid w:val="00A732CE"/>
    <w:rsid w:val="00A775F1"/>
    <w:rsid w:val="00A81219"/>
    <w:rsid w:val="00A82828"/>
    <w:rsid w:val="00A82AEA"/>
    <w:rsid w:val="00A851BF"/>
    <w:rsid w:val="00A86FB7"/>
    <w:rsid w:val="00A93FA6"/>
    <w:rsid w:val="00A94545"/>
    <w:rsid w:val="00A97390"/>
    <w:rsid w:val="00AA1402"/>
    <w:rsid w:val="00AA4552"/>
    <w:rsid w:val="00AA52CD"/>
    <w:rsid w:val="00AA5336"/>
    <w:rsid w:val="00AA54FA"/>
    <w:rsid w:val="00AA5AFE"/>
    <w:rsid w:val="00AA75B6"/>
    <w:rsid w:val="00AA7EF4"/>
    <w:rsid w:val="00AB0836"/>
    <w:rsid w:val="00AB1392"/>
    <w:rsid w:val="00AB3244"/>
    <w:rsid w:val="00AB5B22"/>
    <w:rsid w:val="00AB5CA9"/>
    <w:rsid w:val="00AB7BC7"/>
    <w:rsid w:val="00AC29DB"/>
    <w:rsid w:val="00AC4869"/>
    <w:rsid w:val="00AC4CF2"/>
    <w:rsid w:val="00AC50AE"/>
    <w:rsid w:val="00AC5716"/>
    <w:rsid w:val="00AC6F42"/>
    <w:rsid w:val="00AD5EAC"/>
    <w:rsid w:val="00AE2D1A"/>
    <w:rsid w:val="00AE5A98"/>
    <w:rsid w:val="00AE78A4"/>
    <w:rsid w:val="00AF0512"/>
    <w:rsid w:val="00AF1B17"/>
    <w:rsid w:val="00AF2244"/>
    <w:rsid w:val="00AF2314"/>
    <w:rsid w:val="00AF24A0"/>
    <w:rsid w:val="00AF3706"/>
    <w:rsid w:val="00AF4390"/>
    <w:rsid w:val="00AF55B9"/>
    <w:rsid w:val="00AF65D3"/>
    <w:rsid w:val="00AF7BCE"/>
    <w:rsid w:val="00B02A45"/>
    <w:rsid w:val="00B02FE9"/>
    <w:rsid w:val="00B0503B"/>
    <w:rsid w:val="00B05C06"/>
    <w:rsid w:val="00B1244A"/>
    <w:rsid w:val="00B133ED"/>
    <w:rsid w:val="00B178E7"/>
    <w:rsid w:val="00B20351"/>
    <w:rsid w:val="00B2045D"/>
    <w:rsid w:val="00B20FC3"/>
    <w:rsid w:val="00B22EC4"/>
    <w:rsid w:val="00B22F84"/>
    <w:rsid w:val="00B2499E"/>
    <w:rsid w:val="00B25266"/>
    <w:rsid w:val="00B2719D"/>
    <w:rsid w:val="00B27298"/>
    <w:rsid w:val="00B27435"/>
    <w:rsid w:val="00B301DC"/>
    <w:rsid w:val="00B30309"/>
    <w:rsid w:val="00B30488"/>
    <w:rsid w:val="00B30948"/>
    <w:rsid w:val="00B31626"/>
    <w:rsid w:val="00B366CA"/>
    <w:rsid w:val="00B40511"/>
    <w:rsid w:val="00B42674"/>
    <w:rsid w:val="00B42DB5"/>
    <w:rsid w:val="00B4318F"/>
    <w:rsid w:val="00B43886"/>
    <w:rsid w:val="00B45F2D"/>
    <w:rsid w:val="00B45FF7"/>
    <w:rsid w:val="00B5010E"/>
    <w:rsid w:val="00B5081F"/>
    <w:rsid w:val="00B52490"/>
    <w:rsid w:val="00B53CC9"/>
    <w:rsid w:val="00B54878"/>
    <w:rsid w:val="00B555EC"/>
    <w:rsid w:val="00B57C7A"/>
    <w:rsid w:val="00B63E0D"/>
    <w:rsid w:val="00B643D8"/>
    <w:rsid w:val="00B65558"/>
    <w:rsid w:val="00B70B6B"/>
    <w:rsid w:val="00B71688"/>
    <w:rsid w:val="00B73382"/>
    <w:rsid w:val="00B734DB"/>
    <w:rsid w:val="00B73E5C"/>
    <w:rsid w:val="00B746C3"/>
    <w:rsid w:val="00B75A24"/>
    <w:rsid w:val="00B7623D"/>
    <w:rsid w:val="00B80DB0"/>
    <w:rsid w:val="00B82732"/>
    <w:rsid w:val="00B82868"/>
    <w:rsid w:val="00B8310B"/>
    <w:rsid w:val="00B83327"/>
    <w:rsid w:val="00B85546"/>
    <w:rsid w:val="00B90598"/>
    <w:rsid w:val="00B91C6E"/>
    <w:rsid w:val="00B95D87"/>
    <w:rsid w:val="00B963F8"/>
    <w:rsid w:val="00B96D1B"/>
    <w:rsid w:val="00B9740F"/>
    <w:rsid w:val="00BA0326"/>
    <w:rsid w:val="00BA31D2"/>
    <w:rsid w:val="00BA438C"/>
    <w:rsid w:val="00BA4F74"/>
    <w:rsid w:val="00BA7DD9"/>
    <w:rsid w:val="00BB0FC5"/>
    <w:rsid w:val="00BB21C1"/>
    <w:rsid w:val="00BC208F"/>
    <w:rsid w:val="00BC2E7E"/>
    <w:rsid w:val="00BC50DD"/>
    <w:rsid w:val="00BC59FE"/>
    <w:rsid w:val="00BC70CD"/>
    <w:rsid w:val="00BC738D"/>
    <w:rsid w:val="00BD32CA"/>
    <w:rsid w:val="00BD4189"/>
    <w:rsid w:val="00BD5D1C"/>
    <w:rsid w:val="00BE17CF"/>
    <w:rsid w:val="00BE679E"/>
    <w:rsid w:val="00BE7B6A"/>
    <w:rsid w:val="00BF0100"/>
    <w:rsid w:val="00BF1AC3"/>
    <w:rsid w:val="00C03731"/>
    <w:rsid w:val="00C06F9A"/>
    <w:rsid w:val="00C072BB"/>
    <w:rsid w:val="00C11134"/>
    <w:rsid w:val="00C11176"/>
    <w:rsid w:val="00C12DAF"/>
    <w:rsid w:val="00C131A6"/>
    <w:rsid w:val="00C143BE"/>
    <w:rsid w:val="00C1497A"/>
    <w:rsid w:val="00C159B5"/>
    <w:rsid w:val="00C15A78"/>
    <w:rsid w:val="00C2040A"/>
    <w:rsid w:val="00C206AC"/>
    <w:rsid w:val="00C214C4"/>
    <w:rsid w:val="00C21BD5"/>
    <w:rsid w:val="00C236D0"/>
    <w:rsid w:val="00C23EE5"/>
    <w:rsid w:val="00C252D1"/>
    <w:rsid w:val="00C3104E"/>
    <w:rsid w:val="00C315C8"/>
    <w:rsid w:val="00C3189D"/>
    <w:rsid w:val="00C33775"/>
    <w:rsid w:val="00C33DF3"/>
    <w:rsid w:val="00C347BF"/>
    <w:rsid w:val="00C34C4C"/>
    <w:rsid w:val="00C36F45"/>
    <w:rsid w:val="00C40C6E"/>
    <w:rsid w:val="00C41A1F"/>
    <w:rsid w:val="00C41DEC"/>
    <w:rsid w:val="00C423B3"/>
    <w:rsid w:val="00C42ECA"/>
    <w:rsid w:val="00C46297"/>
    <w:rsid w:val="00C47956"/>
    <w:rsid w:val="00C47A3E"/>
    <w:rsid w:val="00C47F32"/>
    <w:rsid w:val="00C55548"/>
    <w:rsid w:val="00C56565"/>
    <w:rsid w:val="00C66C30"/>
    <w:rsid w:val="00C67C65"/>
    <w:rsid w:val="00C70267"/>
    <w:rsid w:val="00C706CD"/>
    <w:rsid w:val="00C73C06"/>
    <w:rsid w:val="00C81EE3"/>
    <w:rsid w:val="00C871BD"/>
    <w:rsid w:val="00C87AFA"/>
    <w:rsid w:val="00C91E5F"/>
    <w:rsid w:val="00C92CE8"/>
    <w:rsid w:val="00C92D02"/>
    <w:rsid w:val="00C96CCF"/>
    <w:rsid w:val="00CA234A"/>
    <w:rsid w:val="00CA48CD"/>
    <w:rsid w:val="00CA4B44"/>
    <w:rsid w:val="00CA78B5"/>
    <w:rsid w:val="00CB0D3E"/>
    <w:rsid w:val="00CB30AE"/>
    <w:rsid w:val="00CB3756"/>
    <w:rsid w:val="00CB568F"/>
    <w:rsid w:val="00CB7D2A"/>
    <w:rsid w:val="00CC0972"/>
    <w:rsid w:val="00CC0E1B"/>
    <w:rsid w:val="00CC2897"/>
    <w:rsid w:val="00CC3504"/>
    <w:rsid w:val="00CC365A"/>
    <w:rsid w:val="00CC3E03"/>
    <w:rsid w:val="00CC6702"/>
    <w:rsid w:val="00CD06AA"/>
    <w:rsid w:val="00CD52B7"/>
    <w:rsid w:val="00CD7A5C"/>
    <w:rsid w:val="00CE0454"/>
    <w:rsid w:val="00CE2BFF"/>
    <w:rsid w:val="00CE3A10"/>
    <w:rsid w:val="00CE5708"/>
    <w:rsid w:val="00CF27A8"/>
    <w:rsid w:val="00CF2D64"/>
    <w:rsid w:val="00CF2E4C"/>
    <w:rsid w:val="00CF518A"/>
    <w:rsid w:val="00CF5E3B"/>
    <w:rsid w:val="00CF63D6"/>
    <w:rsid w:val="00CF6677"/>
    <w:rsid w:val="00CF7318"/>
    <w:rsid w:val="00D039D3"/>
    <w:rsid w:val="00D05BE5"/>
    <w:rsid w:val="00D0777A"/>
    <w:rsid w:val="00D14565"/>
    <w:rsid w:val="00D147AA"/>
    <w:rsid w:val="00D1747E"/>
    <w:rsid w:val="00D20954"/>
    <w:rsid w:val="00D24AF7"/>
    <w:rsid w:val="00D24C87"/>
    <w:rsid w:val="00D269B9"/>
    <w:rsid w:val="00D2736B"/>
    <w:rsid w:val="00D30543"/>
    <w:rsid w:val="00D30A96"/>
    <w:rsid w:val="00D3350C"/>
    <w:rsid w:val="00D3484A"/>
    <w:rsid w:val="00D3627A"/>
    <w:rsid w:val="00D42A11"/>
    <w:rsid w:val="00D455DE"/>
    <w:rsid w:val="00D505A3"/>
    <w:rsid w:val="00D52717"/>
    <w:rsid w:val="00D52EFB"/>
    <w:rsid w:val="00D55540"/>
    <w:rsid w:val="00D55AF0"/>
    <w:rsid w:val="00D57009"/>
    <w:rsid w:val="00D6086D"/>
    <w:rsid w:val="00D65A78"/>
    <w:rsid w:val="00D6657D"/>
    <w:rsid w:val="00D66D0B"/>
    <w:rsid w:val="00D6797C"/>
    <w:rsid w:val="00D70377"/>
    <w:rsid w:val="00D73668"/>
    <w:rsid w:val="00D736CC"/>
    <w:rsid w:val="00D80B52"/>
    <w:rsid w:val="00D8312E"/>
    <w:rsid w:val="00D83AC3"/>
    <w:rsid w:val="00D865A1"/>
    <w:rsid w:val="00D86852"/>
    <w:rsid w:val="00D9050E"/>
    <w:rsid w:val="00D91CFC"/>
    <w:rsid w:val="00D92F76"/>
    <w:rsid w:val="00D9322C"/>
    <w:rsid w:val="00D93B75"/>
    <w:rsid w:val="00D960C2"/>
    <w:rsid w:val="00D966DE"/>
    <w:rsid w:val="00D970AE"/>
    <w:rsid w:val="00D977DB"/>
    <w:rsid w:val="00DA09BC"/>
    <w:rsid w:val="00DA0B05"/>
    <w:rsid w:val="00DA1FE4"/>
    <w:rsid w:val="00DA549B"/>
    <w:rsid w:val="00DA6024"/>
    <w:rsid w:val="00DB197A"/>
    <w:rsid w:val="00DB24DA"/>
    <w:rsid w:val="00DB3A7E"/>
    <w:rsid w:val="00DB3B67"/>
    <w:rsid w:val="00DB4278"/>
    <w:rsid w:val="00DB4A49"/>
    <w:rsid w:val="00DB5927"/>
    <w:rsid w:val="00DC09D7"/>
    <w:rsid w:val="00DC2053"/>
    <w:rsid w:val="00DC457B"/>
    <w:rsid w:val="00DD4D12"/>
    <w:rsid w:val="00DD509A"/>
    <w:rsid w:val="00DD54B5"/>
    <w:rsid w:val="00DE01EC"/>
    <w:rsid w:val="00DE5063"/>
    <w:rsid w:val="00DE64BB"/>
    <w:rsid w:val="00DF32C3"/>
    <w:rsid w:val="00DF35CD"/>
    <w:rsid w:val="00DF5191"/>
    <w:rsid w:val="00DF5E93"/>
    <w:rsid w:val="00E04F09"/>
    <w:rsid w:val="00E05983"/>
    <w:rsid w:val="00E11313"/>
    <w:rsid w:val="00E128EE"/>
    <w:rsid w:val="00E13C54"/>
    <w:rsid w:val="00E14224"/>
    <w:rsid w:val="00E1600C"/>
    <w:rsid w:val="00E17A52"/>
    <w:rsid w:val="00E17BF3"/>
    <w:rsid w:val="00E17F0D"/>
    <w:rsid w:val="00E20A7D"/>
    <w:rsid w:val="00E2101C"/>
    <w:rsid w:val="00E24870"/>
    <w:rsid w:val="00E27589"/>
    <w:rsid w:val="00E27AAE"/>
    <w:rsid w:val="00E27F41"/>
    <w:rsid w:val="00E31619"/>
    <w:rsid w:val="00E32486"/>
    <w:rsid w:val="00E32DE3"/>
    <w:rsid w:val="00E339E0"/>
    <w:rsid w:val="00E440C7"/>
    <w:rsid w:val="00E44CBA"/>
    <w:rsid w:val="00E4543C"/>
    <w:rsid w:val="00E46281"/>
    <w:rsid w:val="00E50F1E"/>
    <w:rsid w:val="00E51B82"/>
    <w:rsid w:val="00E52518"/>
    <w:rsid w:val="00E53326"/>
    <w:rsid w:val="00E53330"/>
    <w:rsid w:val="00E5353B"/>
    <w:rsid w:val="00E53E65"/>
    <w:rsid w:val="00E5441D"/>
    <w:rsid w:val="00E545E9"/>
    <w:rsid w:val="00E54675"/>
    <w:rsid w:val="00E5480D"/>
    <w:rsid w:val="00E5765B"/>
    <w:rsid w:val="00E610A7"/>
    <w:rsid w:val="00E65F17"/>
    <w:rsid w:val="00E66C91"/>
    <w:rsid w:val="00E67D80"/>
    <w:rsid w:val="00E703AD"/>
    <w:rsid w:val="00E7225A"/>
    <w:rsid w:val="00E734B1"/>
    <w:rsid w:val="00E73597"/>
    <w:rsid w:val="00E8098E"/>
    <w:rsid w:val="00E812DB"/>
    <w:rsid w:val="00E81F30"/>
    <w:rsid w:val="00E86747"/>
    <w:rsid w:val="00E91970"/>
    <w:rsid w:val="00E928B3"/>
    <w:rsid w:val="00E92E90"/>
    <w:rsid w:val="00E94520"/>
    <w:rsid w:val="00E94AEC"/>
    <w:rsid w:val="00E95C0B"/>
    <w:rsid w:val="00E96913"/>
    <w:rsid w:val="00EA149E"/>
    <w:rsid w:val="00EA2128"/>
    <w:rsid w:val="00EA4595"/>
    <w:rsid w:val="00EA6116"/>
    <w:rsid w:val="00EA7E3E"/>
    <w:rsid w:val="00EB0E14"/>
    <w:rsid w:val="00EB2F9E"/>
    <w:rsid w:val="00EB44D4"/>
    <w:rsid w:val="00EB494A"/>
    <w:rsid w:val="00EB5802"/>
    <w:rsid w:val="00EB5CEC"/>
    <w:rsid w:val="00EB6878"/>
    <w:rsid w:val="00EC424A"/>
    <w:rsid w:val="00EC7F62"/>
    <w:rsid w:val="00ED2725"/>
    <w:rsid w:val="00ED28CB"/>
    <w:rsid w:val="00ED2F0B"/>
    <w:rsid w:val="00ED4A2B"/>
    <w:rsid w:val="00ED54E1"/>
    <w:rsid w:val="00ED64DE"/>
    <w:rsid w:val="00ED6AA6"/>
    <w:rsid w:val="00ED7D56"/>
    <w:rsid w:val="00EE0BB9"/>
    <w:rsid w:val="00EE0DA0"/>
    <w:rsid w:val="00EE336A"/>
    <w:rsid w:val="00EE50BF"/>
    <w:rsid w:val="00EE7FD6"/>
    <w:rsid w:val="00EF365F"/>
    <w:rsid w:val="00EF4BA5"/>
    <w:rsid w:val="00EF5873"/>
    <w:rsid w:val="00EF6E73"/>
    <w:rsid w:val="00F00750"/>
    <w:rsid w:val="00F01DE4"/>
    <w:rsid w:val="00F01E69"/>
    <w:rsid w:val="00F0270E"/>
    <w:rsid w:val="00F02A26"/>
    <w:rsid w:val="00F031CD"/>
    <w:rsid w:val="00F06069"/>
    <w:rsid w:val="00F11E2F"/>
    <w:rsid w:val="00F12ABD"/>
    <w:rsid w:val="00F13D27"/>
    <w:rsid w:val="00F15884"/>
    <w:rsid w:val="00F16B95"/>
    <w:rsid w:val="00F2022E"/>
    <w:rsid w:val="00F2360B"/>
    <w:rsid w:val="00F23EAC"/>
    <w:rsid w:val="00F24A59"/>
    <w:rsid w:val="00F260C9"/>
    <w:rsid w:val="00F27311"/>
    <w:rsid w:val="00F31316"/>
    <w:rsid w:val="00F3148F"/>
    <w:rsid w:val="00F31B97"/>
    <w:rsid w:val="00F31FAF"/>
    <w:rsid w:val="00F32A5C"/>
    <w:rsid w:val="00F32BB9"/>
    <w:rsid w:val="00F34A1B"/>
    <w:rsid w:val="00F37ABC"/>
    <w:rsid w:val="00F37DBC"/>
    <w:rsid w:val="00F43A01"/>
    <w:rsid w:val="00F44D1A"/>
    <w:rsid w:val="00F457D6"/>
    <w:rsid w:val="00F471A3"/>
    <w:rsid w:val="00F47C3B"/>
    <w:rsid w:val="00F53372"/>
    <w:rsid w:val="00F542F0"/>
    <w:rsid w:val="00F6148C"/>
    <w:rsid w:val="00F624F8"/>
    <w:rsid w:val="00F63143"/>
    <w:rsid w:val="00F66488"/>
    <w:rsid w:val="00F67019"/>
    <w:rsid w:val="00F71A66"/>
    <w:rsid w:val="00F71E25"/>
    <w:rsid w:val="00F735E3"/>
    <w:rsid w:val="00F74479"/>
    <w:rsid w:val="00F75E78"/>
    <w:rsid w:val="00F761B0"/>
    <w:rsid w:val="00F76D51"/>
    <w:rsid w:val="00F779F6"/>
    <w:rsid w:val="00F81052"/>
    <w:rsid w:val="00F825B2"/>
    <w:rsid w:val="00F8310C"/>
    <w:rsid w:val="00F83A48"/>
    <w:rsid w:val="00F84B97"/>
    <w:rsid w:val="00F8657C"/>
    <w:rsid w:val="00F9090E"/>
    <w:rsid w:val="00F93772"/>
    <w:rsid w:val="00F9443D"/>
    <w:rsid w:val="00F956B3"/>
    <w:rsid w:val="00F9663B"/>
    <w:rsid w:val="00FA023B"/>
    <w:rsid w:val="00FA0A36"/>
    <w:rsid w:val="00FA2316"/>
    <w:rsid w:val="00FA2654"/>
    <w:rsid w:val="00FA2951"/>
    <w:rsid w:val="00FA3EBD"/>
    <w:rsid w:val="00FA62C6"/>
    <w:rsid w:val="00FA6CA0"/>
    <w:rsid w:val="00FB1798"/>
    <w:rsid w:val="00FB1860"/>
    <w:rsid w:val="00FB2B30"/>
    <w:rsid w:val="00FB401C"/>
    <w:rsid w:val="00FC0581"/>
    <w:rsid w:val="00FC1AE7"/>
    <w:rsid w:val="00FC4C24"/>
    <w:rsid w:val="00FD1488"/>
    <w:rsid w:val="00FD2A2F"/>
    <w:rsid w:val="00FD3163"/>
    <w:rsid w:val="00FD5399"/>
    <w:rsid w:val="00FD6072"/>
    <w:rsid w:val="00FE0282"/>
    <w:rsid w:val="00FE2E9F"/>
    <w:rsid w:val="00FE3275"/>
    <w:rsid w:val="00FE35CB"/>
    <w:rsid w:val="00FE664E"/>
    <w:rsid w:val="00FE6BC9"/>
    <w:rsid w:val="00FE7736"/>
    <w:rsid w:val="00FF4ADD"/>
    <w:rsid w:val="00FF5F7D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22CB9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uiPriority w:val="99"/>
    <w:locked/>
    <w:rsid w:val="00922CB9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922CB9"/>
    <w:pPr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922CB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52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6526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9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3E8E4-B356-4927-8533-327B0CBED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 ЗАПИСКА</vt:lpstr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 ЗАПИСКА</dc:title>
  <dc:creator>OhranaTruda</dc:creator>
  <cp:lastModifiedBy>Алексей Ильин Александрович</cp:lastModifiedBy>
  <cp:revision>3</cp:revision>
  <cp:lastPrinted>2015-04-15T07:18:00Z</cp:lastPrinted>
  <dcterms:created xsi:type="dcterms:W3CDTF">2015-04-15T07:18:00Z</dcterms:created>
  <dcterms:modified xsi:type="dcterms:W3CDTF">2015-04-15T11:53:00Z</dcterms:modified>
</cp:coreProperties>
</file>