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EB" w:rsidRDefault="00090BE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0BEB" w:rsidRDefault="00090BEB">
      <w:pPr>
        <w:pStyle w:val="ConsPlusNormal"/>
        <w:jc w:val="center"/>
      </w:pPr>
    </w:p>
    <w:p w:rsidR="00090BEB" w:rsidRDefault="00090BEB">
      <w:pPr>
        <w:pStyle w:val="ConsPlusTitle"/>
        <w:jc w:val="center"/>
      </w:pPr>
      <w:r>
        <w:t>ПЕНЗЕНСКАЯ ГОРОДСКАЯ ДУМА</w:t>
      </w:r>
    </w:p>
    <w:p w:rsidR="00090BEB" w:rsidRDefault="00090BEB">
      <w:pPr>
        <w:pStyle w:val="ConsPlusTitle"/>
        <w:jc w:val="center"/>
      </w:pPr>
    </w:p>
    <w:p w:rsidR="00090BEB" w:rsidRDefault="00090BEB">
      <w:pPr>
        <w:pStyle w:val="ConsPlusTitle"/>
        <w:jc w:val="center"/>
      </w:pPr>
      <w:r>
        <w:t>РЕШЕНИЕ</w:t>
      </w:r>
    </w:p>
    <w:p w:rsidR="00090BEB" w:rsidRDefault="00090BEB">
      <w:pPr>
        <w:pStyle w:val="ConsPlusTitle"/>
        <w:jc w:val="center"/>
      </w:pPr>
      <w:r>
        <w:t>от 30 ноября 2007 г. N 824-41/4</w:t>
      </w:r>
    </w:p>
    <w:p w:rsidR="00090BEB" w:rsidRDefault="00090BEB">
      <w:pPr>
        <w:pStyle w:val="ConsPlusTitle"/>
        <w:jc w:val="center"/>
      </w:pPr>
    </w:p>
    <w:p w:rsidR="00090BEB" w:rsidRDefault="00090BEB">
      <w:pPr>
        <w:pStyle w:val="ConsPlusTitle"/>
        <w:jc w:val="center"/>
      </w:pPr>
      <w:r>
        <w:t>ОБ УТВЕРЖДЕНИИ КВАЛИФИКАЦИОННЫХ ТРЕБОВАНИЙ ДЛЯ ЗАМЕЩЕНИЯ</w:t>
      </w:r>
    </w:p>
    <w:p w:rsidR="00090BEB" w:rsidRDefault="00090BEB">
      <w:pPr>
        <w:pStyle w:val="ConsPlusTitle"/>
        <w:jc w:val="center"/>
      </w:pPr>
      <w:r>
        <w:t>ДОЛЖНОСТЕЙ МУНИЦИПАЛЬНОЙ СЛУЖБЫ В ГОРОДЕ ПЕНЗЕ</w:t>
      </w:r>
    </w:p>
    <w:p w:rsidR="00090BEB" w:rsidRDefault="00090BEB">
      <w:pPr>
        <w:pStyle w:val="ConsPlusNormal"/>
        <w:jc w:val="center"/>
      </w:pPr>
      <w:r>
        <w:t>Список изменяющих документов</w:t>
      </w:r>
    </w:p>
    <w:p w:rsidR="00090BEB" w:rsidRDefault="00090BEB">
      <w:pPr>
        <w:pStyle w:val="ConsPlusNormal"/>
        <w:jc w:val="center"/>
      </w:pPr>
      <w:proofErr w:type="gramStart"/>
      <w:r>
        <w:t>(в ред. Решений Пензенской городской Думы</w:t>
      </w:r>
      <w:proofErr w:type="gramEnd"/>
    </w:p>
    <w:p w:rsidR="00090BEB" w:rsidRDefault="00090BEB">
      <w:pPr>
        <w:pStyle w:val="ConsPlusNormal"/>
        <w:jc w:val="center"/>
      </w:pPr>
      <w:r>
        <w:t xml:space="preserve">от 03.09.2008 </w:t>
      </w:r>
      <w:hyperlink r:id="rId6" w:history="1">
        <w:r>
          <w:rPr>
            <w:color w:val="0000FF"/>
          </w:rPr>
          <w:t>N 1056-48/4</w:t>
        </w:r>
      </w:hyperlink>
      <w:r>
        <w:t xml:space="preserve">, от 26.11.2010 </w:t>
      </w:r>
      <w:hyperlink r:id="rId7" w:history="1">
        <w:r>
          <w:rPr>
            <w:color w:val="0000FF"/>
          </w:rPr>
          <w:t>N 477-23/5</w:t>
        </w:r>
      </w:hyperlink>
      <w:r>
        <w:t>,</w:t>
      </w:r>
    </w:p>
    <w:p w:rsidR="00090BEB" w:rsidRDefault="00090BEB">
      <w:pPr>
        <w:pStyle w:val="ConsPlusNormal"/>
        <w:jc w:val="center"/>
      </w:pPr>
      <w:r>
        <w:t xml:space="preserve">от 29.06.2012 </w:t>
      </w:r>
      <w:hyperlink r:id="rId8" w:history="1">
        <w:r>
          <w:rPr>
            <w:color w:val="0000FF"/>
          </w:rPr>
          <w:t>N 963-41/5</w:t>
        </w:r>
      </w:hyperlink>
      <w:r>
        <w:t xml:space="preserve">, от 21.06.2013 </w:t>
      </w:r>
      <w:hyperlink r:id="rId9" w:history="1">
        <w:r>
          <w:rPr>
            <w:color w:val="0000FF"/>
          </w:rPr>
          <w:t>N 1246-52/5</w:t>
        </w:r>
      </w:hyperlink>
      <w:r>
        <w:t>,</w:t>
      </w:r>
    </w:p>
    <w:p w:rsidR="00090BEB" w:rsidRDefault="00090BEB">
      <w:pPr>
        <w:pStyle w:val="ConsPlusNormal"/>
        <w:jc w:val="center"/>
      </w:pPr>
      <w:r>
        <w:t xml:space="preserve">от 20.12.2013 </w:t>
      </w:r>
      <w:hyperlink r:id="rId10" w:history="1">
        <w:r>
          <w:rPr>
            <w:color w:val="0000FF"/>
          </w:rPr>
          <w:t>N 1371-57/5</w:t>
        </w:r>
      </w:hyperlink>
      <w:r>
        <w:t xml:space="preserve">, от 28.03.2014 </w:t>
      </w:r>
      <w:hyperlink r:id="rId11" w:history="1">
        <w:r>
          <w:rPr>
            <w:color w:val="0000FF"/>
          </w:rPr>
          <w:t>N 1461-60/5</w:t>
        </w:r>
      </w:hyperlink>
      <w:r>
        <w:t>,</w:t>
      </w:r>
    </w:p>
    <w:p w:rsidR="00090BEB" w:rsidRDefault="00090BEB">
      <w:pPr>
        <w:pStyle w:val="ConsPlusNormal"/>
        <w:jc w:val="center"/>
      </w:pPr>
      <w:r>
        <w:t xml:space="preserve">от 25.03.2016 </w:t>
      </w:r>
      <w:hyperlink r:id="rId12" w:history="1">
        <w:r>
          <w:rPr>
            <w:color w:val="0000FF"/>
          </w:rPr>
          <w:t>N 423-20/6</w:t>
        </w:r>
      </w:hyperlink>
      <w:r>
        <w:t>)</w:t>
      </w:r>
    </w:p>
    <w:p w:rsidR="00090BEB" w:rsidRDefault="00090BEB">
      <w:pPr>
        <w:pStyle w:val="ConsPlusNormal"/>
        <w:jc w:val="center"/>
      </w:pPr>
    </w:p>
    <w:p w:rsidR="00090BEB" w:rsidRDefault="00090BEB">
      <w:pPr>
        <w:pStyle w:val="ConsPlusNormal"/>
        <w:ind w:firstLine="540"/>
        <w:jc w:val="both"/>
      </w:pPr>
      <w:r>
        <w:t>Докладчик: А.В. Макаров, заместитель Главы администрации города - руководитель аппарата.</w:t>
      </w:r>
    </w:p>
    <w:p w:rsidR="00090BEB" w:rsidRDefault="00090BEB">
      <w:pPr>
        <w:pStyle w:val="ConsPlusNormal"/>
        <w:ind w:firstLine="540"/>
        <w:jc w:val="both"/>
      </w:pPr>
    </w:p>
    <w:p w:rsidR="00090BEB" w:rsidRDefault="00090BEB">
      <w:pPr>
        <w:pStyle w:val="ConsPlusNormal"/>
        <w:ind w:firstLine="540"/>
        <w:jc w:val="both"/>
      </w:pPr>
      <w:r>
        <w:t xml:space="preserve">Руководствуясь </w:t>
      </w:r>
      <w:hyperlink r:id="rId13" w:history="1">
        <w:r>
          <w:rPr>
            <w:color w:val="0000FF"/>
          </w:rPr>
          <w:t>Законом</w:t>
        </w:r>
      </w:hyperlink>
      <w:r>
        <w:t xml:space="preserve"> Пензенской области от 10.10.2007 N 1390-ЗПО "О муниципальной службе в Пензенской области", </w:t>
      </w:r>
      <w:hyperlink r:id="rId14" w:history="1">
        <w:r>
          <w:rPr>
            <w:color w:val="0000FF"/>
          </w:rPr>
          <w:t>статьей 22</w:t>
        </w:r>
      </w:hyperlink>
      <w:r>
        <w:t xml:space="preserve"> Устава города Пензы, Пензенская городская Дума решила:</w:t>
      </w:r>
    </w:p>
    <w:p w:rsidR="00090BEB" w:rsidRDefault="00090BEB">
      <w:pPr>
        <w:pStyle w:val="ConsPlusNormal"/>
        <w:ind w:firstLine="540"/>
        <w:jc w:val="both"/>
      </w:pPr>
      <w:r>
        <w:t xml:space="preserve">1. Утвердить квалификационные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для замещения должностей муниципальной службы в городе Пензе согласно приложению.</w:t>
      </w:r>
    </w:p>
    <w:p w:rsidR="00090BEB" w:rsidRDefault="00090BEB">
      <w:pPr>
        <w:pStyle w:val="ConsPlusNormal"/>
        <w:ind w:firstLine="540"/>
        <w:jc w:val="both"/>
      </w:pPr>
      <w:r>
        <w:t>2. Настоящее Решение опубликовать в средствах массовой информации.</w:t>
      </w:r>
    </w:p>
    <w:p w:rsidR="00090BEB" w:rsidRDefault="00090BEB">
      <w:pPr>
        <w:pStyle w:val="ConsPlusNormal"/>
        <w:ind w:firstLine="540"/>
        <w:jc w:val="both"/>
      </w:pPr>
      <w:r>
        <w:t xml:space="preserve">3. Утратил силу. - </w:t>
      </w:r>
      <w:hyperlink r:id="rId15" w:history="1">
        <w:r>
          <w:rPr>
            <w:color w:val="0000FF"/>
          </w:rPr>
          <w:t>Решение</w:t>
        </w:r>
      </w:hyperlink>
      <w:r>
        <w:t xml:space="preserve"> Пензенской городской Думы от 25.03.2016 N 423-20/6.</w:t>
      </w:r>
    </w:p>
    <w:p w:rsidR="00090BEB" w:rsidRDefault="00090BEB">
      <w:pPr>
        <w:pStyle w:val="ConsPlusNormal"/>
        <w:jc w:val="right"/>
      </w:pPr>
    </w:p>
    <w:p w:rsidR="00090BEB" w:rsidRDefault="00090BEB">
      <w:pPr>
        <w:pStyle w:val="ConsPlusNormal"/>
        <w:jc w:val="right"/>
      </w:pPr>
      <w:r>
        <w:t>Глава города</w:t>
      </w:r>
    </w:p>
    <w:p w:rsidR="00090BEB" w:rsidRDefault="00090BEB">
      <w:pPr>
        <w:pStyle w:val="ConsPlusNormal"/>
        <w:jc w:val="right"/>
      </w:pPr>
      <w:r>
        <w:t>И.А.БЕЛОЗЕРЦЕВ</w:t>
      </w:r>
    </w:p>
    <w:p w:rsidR="00090BEB" w:rsidRDefault="00090BEB">
      <w:pPr>
        <w:pStyle w:val="ConsPlusNormal"/>
        <w:jc w:val="right"/>
      </w:pPr>
    </w:p>
    <w:p w:rsidR="00090BEB" w:rsidRDefault="00090BEB">
      <w:pPr>
        <w:pStyle w:val="ConsPlusNormal"/>
        <w:jc w:val="right"/>
      </w:pPr>
    </w:p>
    <w:p w:rsidR="00090BEB" w:rsidRDefault="00090BEB">
      <w:pPr>
        <w:pStyle w:val="ConsPlusNormal"/>
        <w:jc w:val="right"/>
      </w:pPr>
    </w:p>
    <w:p w:rsidR="00090BEB" w:rsidRDefault="00090BEB">
      <w:pPr>
        <w:pStyle w:val="ConsPlusNormal"/>
        <w:jc w:val="right"/>
      </w:pPr>
    </w:p>
    <w:p w:rsidR="00090BEB" w:rsidRDefault="00090BEB">
      <w:pPr>
        <w:pStyle w:val="ConsPlusNormal"/>
        <w:jc w:val="right"/>
      </w:pPr>
    </w:p>
    <w:p w:rsidR="00090BEB" w:rsidRDefault="00090BEB">
      <w:pPr>
        <w:pStyle w:val="ConsPlusNormal"/>
        <w:jc w:val="right"/>
      </w:pPr>
      <w:r>
        <w:t>Приложение</w:t>
      </w:r>
    </w:p>
    <w:p w:rsidR="00090BEB" w:rsidRDefault="00090BEB">
      <w:pPr>
        <w:pStyle w:val="ConsPlusNormal"/>
        <w:jc w:val="right"/>
      </w:pPr>
      <w:r>
        <w:t>к Решению</w:t>
      </w:r>
    </w:p>
    <w:p w:rsidR="00090BEB" w:rsidRDefault="00090BEB">
      <w:pPr>
        <w:pStyle w:val="ConsPlusNormal"/>
        <w:jc w:val="right"/>
      </w:pPr>
      <w:r>
        <w:t>городской Думы</w:t>
      </w:r>
    </w:p>
    <w:p w:rsidR="00090BEB" w:rsidRDefault="00090BEB">
      <w:pPr>
        <w:pStyle w:val="ConsPlusNormal"/>
        <w:jc w:val="right"/>
      </w:pPr>
      <w:r>
        <w:t>от 30 ноября 2007 г. N 824-41/4</w:t>
      </w:r>
    </w:p>
    <w:p w:rsidR="00090BEB" w:rsidRDefault="00090BEB">
      <w:pPr>
        <w:pStyle w:val="ConsPlusNormal"/>
        <w:jc w:val="right"/>
      </w:pPr>
    </w:p>
    <w:p w:rsidR="00090BEB" w:rsidRDefault="00090BEB">
      <w:pPr>
        <w:pStyle w:val="ConsPlusTitle"/>
        <w:jc w:val="center"/>
      </w:pPr>
      <w:bookmarkStart w:id="1" w:name="P34"/>
      <w:bookmarkEnd w:id="1"/>
      <w:r>
        <w:t>КВАЛИФИКАЦИОННЫЕ ТРЕБОВАНИЯ</w:t>
      </w:r>
    </w:p>
    <w:p w:rsidR="00090BEB" w:rsidRDefault="00090BEB">
      <w:pPr>
        <w:pStyle w:val="ConsPlusTitle"/>
        <w:jc w:val="center"/>
      </w:pPr>
      <w:r>
        <w:t>ДЛЯ ЗАМЕЩЕНИЯ ДОЛЖНОСТЕЙ МУНИЦИПАЛЬНОЙ СЛУЖБЫ В ГОРОДЕ ПЕНЗЕ</w:t>
      </w:r>
    </w:p>
    <w:p w:rsidR="00090BEB" w:rsidRDefault="00090BEB">
      <w:pPr>
        <w:pStyle w:val="ConsPlusNormal"/>
        <w:jc w:val="center"/>
      </w:pPr>
      <w:r>
        <w:t>Список изменяющих документов</w:t>
      </w:r>
    </w:p>
    <w:p w:rsidR="00090BEB" w:rsidRDefault="00090BEB">
      <w:pPr>
        <w:pStyle w:val="ConsPlusNormal"/>
        <w:jc w:val="center"/>
      </w:pPr>
      <w:proofErr w:type="gramStart"/>
      <w:r>
        <w:t>(в ред. Решений Пензенской городской Думы</w:t>
      </w:r>
      <w:proofErr w:type="gramEnd"/>
    </w:p>
    <w:p w:rsidR="00090BEB" w:rsidRDefault="00090BEB">
      <w:pPr>
        <w:pStyle w:val="ConsPlusNormal"/>
        <w:jc w:val="center"/>
      </w:pPr>
      <w:r>
        <w:t xml:space="preserve">от 03.09.2008 </w:t>
      </w:r>
      <w:hyperlink r:id="rId16" w:history="1">
        <w:r>
          <w:rPr>
            <w:color w:val="0000FF"/>
          </w:rPr>
          <w:t>N 1056-48/4</w:t>
        </w:r>
      </w:hyperlink>
      <w:r>
        <w:t xml:space="preserve">, от 26.11.2010 </w:t>
      </w:r>
      <w:hyperlink r:id="rId17" w:history="1">
        <w:r>
          <w:rPr>
            <w:color w:val="0000FF"/>
          </w:rPr>
          <w:t>N 477-23/5</w:t>
        </w:r>
      </w:hyperlink>
      <w:r>
        <w:t>,</w:t>
      </w:r>
    </w:p>
    <w:p w:rsidR="00090BEB" w:rsidRDefault="00090BEB">
      <w:pPr>
        <w:pStyle w:val="ConsPlusNormal"/>
        <w:jc w:val="center"/>
      </w:pPr>
      <w:r>
        <w:t xml:space="preserve">от 29.06.2012 </w:t>
      </w:r>
      <w:hyperlink r:id="rId18" w:history="1">
        <w:r>
          <w:rPr>
            <w:color w:val="0000FF"/>
          </w:rPr>
          <w:t>N 963-41/5</w:t>
        </w:r>
      </w:hyperlink>
      <w:r>
        <w:t xml:space="preserve">, от 21.06.2013 </w:t>
      </w:r>
      <w:hyperlink r:id="rId19" w:history="1">
        <w:r>
          <w:rPr>
            <w:color w:val="0000FF"/>
          </w:rPr>
          <w:t>N 1246-52/5</w:t>
        </w:r>
      </w:hyperlink>
      <w:r>
        <w:t>,</w:t>
      </w:r>
    </w:p>
    <w:p w:rsidR="00090BEB" w:rsidRDefault="00090BEB">
      <w:pPr>
        <w:pStyle w:val="ConsPlusNormal"/>
        <w:jc w:val="center"/>
      </w:pPr>
      <w:r>
        <w:t xml:space="preserve">от 20.12.2013 </w:t>
      </w:r>
      <w:hyperlink r:id="rId20" w:history="1">
        <w:r>
          <w:rPr>
            <w:color w:val="0000FF"/>
          </w:rPr>
          <w:t>N 1371-57/5</w:t>
        </w:r>
      </w:hyperlink>
      <w:r>
        <w:t xml:space="preserve">, от 28.03.2014 </w:t>
      </w:r>
      <w:hyperlink r:id="rId21" w:history="1">
        <w:r>
          <w:rPr>
            <w:color w:val="0000FF"/>
          </w:rPr>
          <w:t>N 1461-60/5</w:t>
        </w:r>
      </w:hyperlink>
      <w:r>
        <w:t>,</w:t>
      </w:r>
    </w:p>
    <w:p w:rsidR="00090BEB" w:rsidRDefault="00090BEB">
      <w:pPr>
        <w:pStyle w:val="ConsPlusNormal"/>
        <w:jc w:val="center"/>
      </w:pPr>
      <w:r>
        <w:t xml:space="preserve">от 25.03.2016 </w:t>
      </w:r>
      <w:hyperlink r:id="rId22" w:history="1">
        <w:r>
          <w:rPr>
            <w:color w:val="0000FF"/>
          </w:rPr>
          <w:t>N 423-20/6</w:t>
        </w:r>
      </w:hyperlink>
      <w:r>
        <w:t>)</w:t>
      </w:r>
    </w:p>
    <w:p w:rsidR="00090BEB" w:rsidRDefault="00090BEB">
      <w:pPr>
        <w:pStyle w:val="ConsPlusNormal"/>
        <w:jc w:val="center"/>
      </w:pPr>
    </w:p>
    <w:p w:rsidR="00090BEB" w:rsidRDefault="00090BEB">
      <w:pPr>
        <w:pStyle w:val="ConsPlusNormal"/>
        <w:ind w:firstLine="540"/>
        <w:jc w:val="both"/>
      </w:pPr>
      <w:r>
        <w:t>1. Квалификационные требования к уровню профессионального образования:</w:t>
      </w:r>
    </w:p>
    <w:p w:rsidR="00090BEB" w:rsidRDefault="00090BEB">
      <w:pPr>
        <w:pStyle w:val="ConsPlusNormal"/>
        <w:ind w:firstLine="540"/>
        <w:jc w:val="both"/>
      </w:pPr>
      <w:r>
        <w:t>1.1. В число квалификационных требований к должностям муниципальной службы в городе Пензе высшей, главной, ведущей групп должностей входит наличие высшего образования.</w:t>
      </w:r>
    </w:p>
    <w:p w:rsidR="00090BEB" w:rsidRDefault="00090BEB">
      <w:pPr>
        <w:pStyle w:val="ConsPlusNormal"/>
        <w:jc w:val="both"/>
      </w:pPr>
      <w:r>
        <w:t xml:space="preserve">(в ред. Решений Пензенской городской Думы от 21.06.2013 </w:t>
      </w:r>
      <w:hyperlink r:id="rId23" w:history="1">
        <w:r>
          <w:rPr>
            <w:color w:val="0000FF"/>
          </w:rPr>
          <w:t>N 1246-52/5</w:t>
        </w:r>
      </w:hyperlink>
      <w:r>
        <w:t xml:space="preserve">, от 20.12.2013 </w:t>
      </w:r>
      <w:hyperlink r:id="rId24" w:history="1">
        <w:r>
          <w:rPr>
            <w:color w:val="0000FF"/>
          </w:rPr>
          <w:t>N 1371-57/5</w:t>
        </w:r>
      </w:hyperlink>
      <w:r>
        <w:t>)</w:t>
      </w:r>
    </w:p>
    <w:p w:rsidR="00090BEB" w:rsidRDefault="00090BEB">
      <w:pPr>
        <w:pStyle w:val="ConsPlusNormal"/>
        <w:ind w:firstLine="540"/>
        <w:jc w:val="both"/>
      </w:pPr>
      <w:r>
        <w:lastRenderedPageBreak/>
        <w:t>1.2. В число квалификационных требований к должностям муниципальной службы в городе Пензе старшей и младшей групп должностей входит наличие среднего профессионального образования, соответствующего направлению деятельности.</w:t>
      </w:r>
    </w:p>
    <w:p w:rsidR="00090BEB" w:rsidRDefault="00090BE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21.06.2013 N 1246-52/5)</w:t>
      </w:r>
    </w:p>
    <w:p w:rsidR="00090BEB" w:rsidRDefault="00090BEB">
      <w:pPr>
        <w:pStyle w:val="ConsPlusNormal"/>
        <w:ind w:firstLine="540"/>
        <w:jc w:val="both"/>
      </w:pPr>
      <w:r>
        <w:t>2. Квалификационные требования к стажу муниципальной службы или стажу работы по специальности, направлению подготовки:</w:t>
      </w:r>
    </w:p>
    <w:p w:rsidR="00090BEB" w:rsidRDefault="00090BE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25.03.2016 N 423-20/6)</w:t>
      </w:r>
    </w:p>
    <w:p w:rsidR="00090BEB" w:rsidRDefault="00090BEB">
      <w:pPr>
        <w:pStyle w:val="ConsPlusNormal"/>
        <w:ind w:firstLine="540"/>
        <w:jc w:val="both"/>
      </w:pPr>
      <w:r>
        <w:t>2.1 для высших должностей муниципальной службы в городе Пензе - стаж муниципальной службы не менее трех лет либо стаж работы по специальности, направлению подготовки не менее пяти лет;</w:t>
      </w:r>
    </w:p>
    <w:p w:rsidR="00090BEB" w:rsidRDefault="00090BE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25.03.2016 N 423-20/6)</w:t>
      </w:r>
    </w:p>
    <w:p w:rsidR="00090BEB" w:rsidRDefault="00090BEB">
      <w:pPr>
        <w:pStyle w:val="ConsPlusNormal"/>
        <w:ind w:firstLine="540"/>
        <w:jc w:val="both"/>
      </w:pPr>
      <w:r>
        <w:t>2.2 для главных должностей муниципальной службы в городе Пензе - стаж муниципальной службы не менее двух лет либо стаж работы по специальности, направлению подготовки не менее четырех лет;</w:t>
      </w:r>
    </w:p>
    <w:p w:rsidR="00090BEB" w:rsidRDefault="00090BE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25.03.2016 N 423-20/6)</w:t>
      </w:r>
    </w:p>
    <w:p w:rsidR="00090BEB" w:rsidRDefault="00090BEB">
      <w:pPr>
        <w:pStyle w:val="ConsPlusNormal"/>
        <w:ind w:firstLine="540"/>
        <w:jc w:val="both"/>
      </w:pPr>
      <w:r>
        <w:t>2.3 для ведущих должностей муниципальной службы в городе Пензе - стаж муниципальной службы не менее одного года либо стаж работы по специальности, направлению подготовки не менее трех лет;</w:t>
      </w:r>
    </w:p>
    <w:p w:rsidR="00090BEB" w:rsidRDefault="00090BE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25.03.2016 N 423-20/6)</w:t>
      </w:r>
    </w:p>
    <w:p w:rsidR="00090BEB" w:rsidRDefault="00090BEB">
      <w:pPr>
        <w:pStyle w:val="ConsPlusNormal"/>
        <w:ind w:firstLine="540"/>
        <w:jc w:val="both"/>
      </w:pPr>
      <w:r>
        <w:t>2.4 для старших и младших должностей муниципальной службы требования к стажу муниципальной службы, стажу работы по специальности, направлению подготовки не устанавливаются.</w:t>
      </w:r>
    </w:p>
    <w:p w:rsidR="00090BEB" w:rsidRDefault="00090BE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25.03.2016 N 423-20/6)</w:t>
      </w:r>
    </w:p>
    <w:p w:rsidR="00090BEB" w:rsidRDefault="00090BEB">
      <w:pPr>
        <w:pStyle w:val="ConsPlusNormal"/>
        <w:jc w:val="both"/>
      </w:pPr>
      <w:r>
        <w:t xml:space="preserve">(п. 2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20.12.2013 N 1371-57/5)</w:t>
      </w:r>
    </w:p>
    <w:p w:rsidR="00090BEB" w:rsidRDefault="00090BEB">
      <w:pPr>
        <w:pStyle w:val="ConsPlusNormal"/>
        <w:ind w:firstLine="540"/>
        <w:jc w:val="both"/>
      </w:pPr>
      <w:r>
        <w:t xml:space="preserve">3. Утратил силу. - </w:t>
      </w:r>
      <w:hyperlink r:id="rId32" w:history="1">
        <w:r>
          <w:rPr>
            <w:color w:val="0000FF"/>
          </w:rPr>
          <w:t>Решение</w:t>
        </w:r>
      </w:hyperlink>
      <w:r>
        <w:t xml:space="preserve"> Пензенской городской Думы от 26.11.2010 N 477-23/5.</w:t>
      </w:r>
    </w:p>
    <w:p w:rsidR="00090BEB" w:rsidRDefault="00090BEB">
      <w:pPr>
        <w:pStyle w:val="ConsPlusNormal"/>
        <w:ind w:firstLine="540"/>
        <w:jc w:val="both"/>
      </w:pPr>
      <w:r>
        <w:t>3.1.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в Пензенской области - не менее одного года стажа муниципальной службы или стажа работы по специальности.</w:t>
      </w:r>
    </w:p>
    <w:p w:rsidR="00090BEB" w:rsidRDefault="00090BEB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28.03.2014 N 1461-60/5; 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25.03.2016 N 423-20/6)</w:t>
      </w:r>
    </w:p>
    <w:p w:rsidR="00090BEB" w:rsidRDefault="00090BEB">
      <w:pPr>
        <w:pStyle w:val="ConsPlusNormal"/>
        <w:ind w:firstLine="540"/>
        <w:jc w:val="both"/>
      </w:pPr>
      <w:r>
        <w:t>4. Квалификационные требования к профессиональным знаниям и навыкам, необходимым для исполнения должностных обязанностей.</w:t>
      </w:r>
    </w:p>
    <w:p w:rsidR="00090BEB" w:rsidRDefault="00090BEB">
      <w:pPr>
        <w:pStyle w:val="ConsPlusNormal"/>
        <w:ind w:firstLine="540"/>
        <w:jc w:val="both"/>
      </w:pPr>
      <w:r>
        <w:t>4.1 Квалификационные требования к профессиональным знаниям и навыкам по высшей, главной и ведущей группам должностей муниципальной службы:</w:t>
      </w:r>
    </w:p>
    <w:p w:rsidR="00090BEB" w:rsidRDefault="00090BEB">
      <w:pPr>
        <w:pStyle w:val="ConsPlusNormal"/>
        <w:ind w:firstLine="540"/>
        <w:jc w:val="both"/>
      </w:pPr>
      <w:r>
        <w:t xml:space="preserve">4.1.1 знание основных положений </w:t>
      </w:r>
      <w:hyperlink r:id="rId35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и Пензенской области, </w:t>
      </w:r>
      <w:hyperlink r:id="rId36" w:history="1">
        <w:r>
          <w:rPr>
            <w:color w:val="0000FF"/>
          </w:rPr>
          <w:t>Устава</w:t>
        </w:r>
      </w:hyperlink>
      <w:r>
        <w:t xml:space="preserve"> города Пензы, связанных с организацией деятельности органа местного самоуправления применительно к исполнению должностных обязанностей;</w:t>
      </w:r>
    </w:p>
    <w:p w:rsidR="00090BEB" w:rsidRDefault="00090BEB">
      <w:pPr>
        <w:pStyle w:val="ConsPlusNormal"/>
        <w:ind w:firstLine="540"/>
        <w:jc w:val="both"/>
      </w:pPr>
      <w:r>
        <w:t>4.1.2 знание нормативных правовых актов, регламентирующих служебную деятельность;</w:t>
      </w:r>
    </w:p>
    <w:p w:rsidR="00090BEB" w:rsidRDefault="00090BEB">
      <w:pPr>
        <w:pStyle w:val="ConsPlusNormal"/>
        <w:ind w:firstLine="540"/>
        <w:jc w:val="both"/>
      </w:pPr>
      <w:r>
        <w:t>4.1.3 знание основных прав и обязанностей муниципального служащего, а также ограничений и запретов, связанных с муниципальной службой, требований к служебному поведению муниципального служащего;</w:t>
      </w:r>
    </w:p>
    <w:p w:rsidR="00090BEB" w:rsidRDefault="00090BEB">
      <w:pPr>
        <w:pStyle w:val="ConsPlusNormal"/>
        <w:ind w:firstLine="540"/>
        <w:jc w:val="both"/>
      </w:pPr>
      <w:r>
        <w:t>4.1.4 профессиональные знания, необходимые для исполнения должностных обязанностей;</w:t>
      </w:r>
    </w:p>
    <w:p w:rsidR="00090BEB" w:rsidRDefault="00090BEB">
      <w:pPr>
        <w:pStyle w:val="ConsPlusNormal"/>
        <w:ind w:firstLine="540"/>
        <w:jc w:val="both"/>
      </w:pPr>
      <w:r>
        <w:t>4.1.5 знание порядка работы со служебной информацией и документами, правил и норм делового общения;</w:t>
      </w:r>
    </w:p>
    <w:p w:rsidR="00090BEB" w:rsidRDefault="00090BEB">
      <w:pPr>
        <w:pStyle w:val="ConsPlusNormal"/>
        <w:ind w:firstLine="540"/>
        <w:jc w:val="both"/>
      </w:pPr>
      <w:r>
        <w:t>4.1.6 знание основ управленческой деятельности и методик текущего и перспективного планирования, необходимых для осуществления своих обязанностей;</w:t>
      </w:r>
    </w:p>
    <w:p w:rsidR="00090BEB" w:rsidRDefault="00090BEB">
      <w:pPr>
        <w:pStyle w:val="ConsPlusNormal"/>
        <w:ind w:firstLine="540"/>
        <w:jc w:val="both"/>
      </w:pPr>
      <w:r>
        <w:t>4.1.7 навыки работы с документами, деловой корреспонденцией;</w:t>
      </w:r>
    </w:p>
    <w:p w:rsidR="00090BEB" w:rsidRDefault="00090BEB">
      <w:pPr>
        <w:pStyle w:val="ConsPlusNormal"/>
        <w:ind w:firstLine="540"/>
        <w:jc w:val="both"/>
      </w:pPr>
      <w:r>
        <w:t>4.1.8 навыки владения современными средствами, методами и технологиями работы с информацией, коммуникабельность;</w:t>
      </w:r>
    </w:p>
    <w:p w:rsidR="00090BEB" w:rsidRDefault="00090BEB">
      <w:pPr>
        <w:pStyle w:val="ConsPlusNormal"/>
        <w:ind w:firstLine="540"/>
        <w:jc w:val="both"/>
      </w:pPr>
      <w:r>
        <w:t>4.1.9 навыки планирования и рациональной организации рабочего времени;</w:t>
      </w:r>
    </w:p>
    <w:p w:rsidR="00090BEB" w:rsidRDefault="00090BEB">
      <w:pPr>
        <w:pStyle w:val="ConsPlusNormal"/>
        <w:ind w:firstLine="540"/>
        <w:jc w:val="both"/>
      </w:pPr>
      <w:r>
        <w:t xml:space="preserve">4.1.10 навыки управленческой деятельности, планирования, прогнозирования последствий </w:t>
      </w:r>
      <w:r>
        <w:lastRenderedPageBreak/>
        <w:t>принимаемых решений, а также анализа и контроля их исполнения.</w:t>
      </w:r>
    </w:p>
    <w:p w:rsidR="00090BEB" w:rsidRDefault="00090BEB">
      <w:pPr>
        <w:pStyle w:val="ConsPlusNormal"/>
        <w:ind w:firstLine="540"/>
        <w:jc w:val="both"/>
      </w:pPr>
      <w:r>
        <w:t>4.2 Квалификационные требования к профессиональным знаниям и навыкам по старшей и младшей группам должностей муниципальной службы:</w:t>
      </w:r>
    </w:p>
    <w:p w:rsidR="00090BEB" w:rsidRDefault="00090BEB">
      <w:pPr>
        <w:pStyle w:val="ConsPlusNormal"/>
        <w:ind w:firstLine="540"/>
        <w:jc w:val="both"/>
      </w:pPr>
      <w:r>
        <w:t xml:space="preserve">4.2.1 знание основных положений </w:t>
      </w:r>
      <w:hyperlink r:id="rId37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и Пензенской области, </w:t>
      </w:r>
      <w:hyperlink r:id="rId38" w:history="1">
        <w:r>
          <w:rPr>
            <w:color w:val="0000FF"/>
          </w:rPr>
          <w:t>Устава</w:t>
        </w:r>
      </w:hyperlink>
      <w:r>
        <w:t xml:space="preserve"> города Пензы, связанных с организацией деятельности органа местного самоуправления применительно к исполнению должностных обязанностей;</w:t>
      </w:r>
    </w:p>
    <w:p w:rsidR="00090BEB" w:rsidRDefault="00090BEB">
      <w:pPr>
        <w:pStyle w:val="ConsPlusNormal"/>
        <w:ind w:firstLine="540"/>
        <w:jc w:val="both"/>
      </w:pPr>
      <w:r>
        <w:t>4.2.2 знание основных прав и обязанностей муниципального служащего, а также ограничений и запретов, связанных с муниципальной службой, требований к служебному поведению муниципального служащего;</w:t>
      </w:r>
    </w:p>
    <w:p w:rsidR="00090BEB" w:rsidRDefault="00090BEB">
      <w:pPr>
        <w:pStyle w:val="ConsPlusNormal"/>
        <w:ind w:firstLine="540"/>
        <w:jc w:val="both"/>
      </w:pPr>
      <w:r>
        <w:t>4.2.3 профессиональные знания, необходимые для исполнения должностных обязанностей;</w:t>
      </w:r>
    </w:p>
    <w:p w:rsidR="00090BEB" w:rsidRDefault="00090BEB">
      <w:pPr>
        <w:pStyle w:val="ConsPlusNormal"/>
        <w:ind w:firstLine="540"/>
        <w:jc w:val="both"/>
      </w:pPr>
      <w:r>
        <w:t>4.2.4 знание основ работы с документами, правил и норм делового общения;</w:t>
      </w:r>
    </w:p>
    <w:p w:rsidR="00090BEB" w:rsidRDefault="00090BEB">
      <w:pPr>
        <w:pStyle w:val="ConsPlusNormal"/>
        <w:ind w:firstLine="540"/>
        <w:jc w:val="both"/>
      </w:pPr>
      <w:r>
        <w:t>4.2.5 знание основ планирования и рациональной организации рабочего времени;</w:t>
      </w:r>
    </w:p>
    <w:p w:rsidR="00090BEB" w:rsidRDefault="00090BEB">
      <w:pPr>
        <w:pStyle w:val="ConsPlusNormal"/>
        <w:ind w:firstLine="540"/>
        <w:jc w:val="both"/>
      </w:pPr>
      <w:r>
        <w:t>4.2.6 навыки владения современными средствами, методами и технологиями работы с информацией, коммуникабельность.</w:t>
      </w:r>
    </w:p>
    <w:p w:rsidR="00090BEB" w:rsidRDefault="00090BEB">
      <w:pPr>
        <w:pStyle w:val="ConsPlusNormal"/>
        <w:ind w:firstLine="540"/>
        <w:jc w:val="both"/>
      </w:pPr>
      <w:r>
        <w:t>4.3. Квалификационные требования к профессиональным знаниям и навыкам в области информационно-коммуникационных технологий.</w:t>
      </w:r>
    </w:p>
    <w:p w:rsidR="00090BEB" w:rsidRDefault="00090BEB">
      <w:pPr>
        <w:pStyle w:val="ConsPlusNormal"/>
        <w:ind w:firstLine="540"/>
        <w:jc w:val="both"/>
      </w:pPr>
      <w:bookmarkStart w:id="2" w:name="P82"/>
      <w:bookmarkEnd w:id="2"/>
      <w:r>
        <w:t>4.3.1. К должностям муниципальной службы предъявляются следующие квалификационные требования к профессиональным знаниям и навыкам в области информационно-коммуникационных технологий:</w:t>
      </w:r>
    </w:p>
    <w:p w:rsidR="00090BEB" w:rsidRDefault="00090BEB">
      <w:pPr>
        <w:pStyle w:val="ConsPlusNormal"/>
        <w:ind w:firstLine="540"/>
        <w:jc w:val="both"/>
      </w:pPr>
      <w:r>
        <w:t>а) знание правовых основ в области информационно-коммуникационных технологий, а также в области предоставления муниципальных услуг населению и организациям посредством применения информационно-телекоммуникационных технологий;</w:t>
      </w:r>
    </w:p>
    <w:p w:rsidR="00090BEB" w:rsidRDefault="00090BEB">
      <w:pPr>
        <w:pStyle w:val="ConsPlusNormal"/>
        <w:ind w:firstLine="540"/>
        <w:jc w:val="both"/>
      </w:pPr>
      <w:r>
        <w:t xml:space="preserve">б) знание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органе местного самоуправления, включая использование возможностей межведомственного документооборота;</w:t>
      </w:r>
    </w:p>
    <w:p w:rsidR="00090BEB" w:rsidRDefault="00090BEB">
      <w:pPr>
        <w:pStyle w:val="ConsPlusNormal"/>
        <w:ind w:firstLine="540"/>
        <w:jc w:val="both"/>
      </w:pPr>
      <w:r>
        <w:t>в) знание общих вопросов в области обеспечения информационной безопасности;</w:t>
      </w:r>
    </w:p>
    <w:p w:rsidR="00090BEB" w:rsidRDefault="00090BEB">
      <w:pPr>
        <w:pStyle w:val="ConsPlusNormal"/>
        <w:ind w:firstLine="540"/>
        <w:jc w:val="both"/>
      </w:pPr>
      <w:r>
        <w:t>г) навыки работы с внутренними и периферийными устройствами компьютера;</w:t>
      </w:r>
    </w:p>
    <w:p w:rsidR="00090BEB" w:rsidRDefault="00090BEB">
      <w:pPr>
        <w:pStyle w:val="ConsPlusNormal"/>
        <w:ind w:firstLine="540"/>
        <w:jc w:val="both"/>
      </w:pPr>
      <w:r>
        <w:t>д) навыки работы с информационно-телекоммуникационными сетями, в том числе сетью "Интернет";</w:t>
      </w:r>
    </w:p>
    <w:p w:rsidR="00090BEB" w:rsidRDefault="00090BEB">
      <w:pPr>
        <w:pStyle w:val="ConsPlusNormal"/>
        <w:ind w:firstLine="540"/>
        <w:jc w:val="both"/>
      </w:pPr>
      <w:r>
        <w:t>е) навыки работы в операционной системе;</w:t>
      </w:r>
    </w:p>
    <w:p w:rsidR="00090BEB" w:rsidRDefault="00090BEB">
      <w:pPr>
        <w:pStyle w:val="ConsPlusNormal"/>
        <w:ind w:firstLine="540"/>
        <w:jc w:val="both"/>
      </w:pPr>
      <w:r>
        <w:t>ж) навыки управления электронной почтой;</w:t>
      </w:r>
    </w:p>
    <w:p w:rsidR="00090BEB" w:rsidRDefault="00090BEB">
      <w:pPr>
        <w:pStyle w:val="ConsPlusNormal"/>
        <w:ind w:firstLine="540"/>
        <w:jc w:val="both"/>
      </w:pPr>
      <w:r>
        <w:t>з) навыки работы в текстовом редакторе;</w:t>
      </w:r>
    </w:p>
    <w:p w:rsidR="00090BEB" w:rsidRDefault="00090BEB">
      <w:pPr>
        <w:pStyle w:val="ConsPlusNormal"/>
        <w:ind w:firstLine="540"/>
        <w:jc w:val="both"/>
      </w:pPr>
      <w:r>
        <w:t>и) навыки работы с электронными таблицами;</w:t>
      </w:r>
    </w:p>
    <w:p w:rsidR="00090BEB" w:rsidRDefault="00090BEB">
      <w:pPr>
        <w:pStyle w:val="ConsPlusNormal"/>
        <w:ind w:firstLine="540"/>
        <w:jc w:val="both"/>
      </w:pPr>
      <w:r>
        <w:t>к) навыки подготовки презентаций;</w:t>
      </w:r>
    </w:p>
    <w:p w:rsidR="00090BEB" w:rsidRDefault="00090BEB">
      <w:pPr>
        <w:pStyle w:val="ConsPlusNormal"/>
        <w:ind w:firstLine="540"/>
        <w:jc w:val="both"/>
      </w:pPr>
      <w:r>
        <w:t>л) навыки использования графических объектов в электронных документах;</w:t>
      </w:r>
    </w:p>
    <w:p w:rsidR="00090BEB" w:rsidRDefault="00090BEB">
      <w:pPr>
        <w:pStyle w:val="ConsPlusNormal"/>
        <w:ind w:firstLine="540"/>
        <w:jc w:val="both"/>
      </w:pPr>
      <w:r>
        <w:t>м) навыки работы с базами данных.</w:t>
      </w:r>
    </w:p>
    <w:p w:rsidR="00090BEB" w:rsidRDefault="00090BEB">
      <w:pPr>
        <w:pStyle w:val="ConsPlusNormal"/>
        <w:ind w:firstLine="540"/>
        <w:jc w:val="both"/>
      </w:pPr>
      <w:r>
        <w:t xml:space="preserve">4.3.2. </w:t>
      </w:r>
      <w:proofErr w:type="gramStart"/>
      <w:r>
        <w:t xml:space="preserve">К должностям муниципальной службы, в должностные обязанности которых входят вопросы внедрения в деятельность органов местного самоуправления информационно-коммуникационных технологий, вопросы информатизации, функции по созданию, развитию и администрированию информационных систем в органе местного самоуправления, а также к муниципальным служащим, являющимся пользователями программных продуктов, которые обеспечивают автоматизацию функций, возложенных на органы местного самоуправления, помимо требований, перечисленных в </w:t>
      </w:r>
      <w:hyperlink w:anchor="P82" w:history="1">
        <w:r>
          <w:rPr>
            <w:color w:val="0000FF"/>
          </w:rPr>
          <w:t>подпункте 4.3.1</w:t>
        </w:r>
      </w:hyperlink>
      <w:r>
        <w:t xml:space="preserve"> настоящего пункта, предъявляются следующие</w:t>
      </w:r>
      <w:proofErr w:type="gramEnd"/>
      <w:r>
        <w:t xml:space="preserve"> квалификационные требования к профессиональным знаниям и навыкам в области информационно-коммуникационных технологий:</w:t>
      </w:r>
    </w:p>
    <w:p w:rsidR="00090BEB" w:rsidRDefault="00090BEB">
      <w:pPr>
        <w:pStyle w:val="ConsPlusNormal"/>
        <w:ind w:firstLine="540"/>
        <w:jc w:val="both"/>
      </w:pPr>
      <w:r>
        <w:t>а) знание систем взаимодействия с гражданами и организациями;</w:t>
      </w:r>
    </w:p>
    <w:p w:rsidR="00090BEB" w:rsidRDefault="00090BEB">
      <w:pPr>
        <w:pStyle w:val="ConsPlusNormal"/>
        <w:ind w:firstLine="540"/>
        <w:jc w:val="both"/>
      </w:pPr>
      <w:r>
        <w:t>б) знание учетных систем, обеспечивающих поддержку выполнения органами государственной власти и органами местного самоуправления основных задач и функций;</w:t>
      </w:r>
    </w:p>
    <w:p w:rsidR="00090BEB" w:rsidRDefault="00090BEB">
      <w:pPr>
        <w:pStyle w:val="ConsPlusNormal"/>
        <w:ind w:firstLine="540"/>
        <w:jc w:val="both"/>
      </w:pPr>
      <w:r>
        <w:t>в) знание систем межведомственного взаимодействия;</w:t>
      </w:r>
    </w:p>
    <w:p w:rsidR="00090BEB" w:rsidRDefault="00090BEB">
      <w:pPr>
        <w:pStyle w:val="ConsPlusNormal"/>
        <w:ind w:firstLine="540"/>
        <w:jc w:val="both"/>
      </w:pPr>
      <w:r>
        <w:t>г) знание систем управления государственными и муниципальными информационными ресурсами;</w:t>
      </w:r>
    </w:p>
    <w:p w:rsidR="00090BEB" w:rsidRDefault="00090BEB">
      <w:pPr>
        <w:pStyle w:val="ConsPlusNormal"/>
        <w:ind w:firstLine="540"/>
        <w:jc w:val="both"/>
      </w:pPr>
      <w:r>
        <w:t>д) знание информационно-аналитических систем, обеспечивающих сбор, обработку, хранение и анализ данных;</w:t>
      </w:r>
    </w:p>
    <w:p w:rsidR="00090BEB" w:rsidRDefault="00090BEB">
      <w:pPr>
        <w:pStyle w:val="ConsPlusNormal"/>
        <w:ind w:firstLine="540"/>
        <w:jc w:val="both"/>
      </w:pPr>
      <w:r>
        <w:lastRenderedPageBreak/>
        <w:t>е) знание систем управления электронными архивами;</w:t>
      </w:r>
    </w:p>
    <w:p w:rsidR="00090BEB" w:rsidRDefault="00090BEB">
      <w:pPr>
        <w:pStyle w:val="ConsPlusNormal"/>
        <w:ind w:firstLine="540"/>
        <w:jc w:val="both"/>
      </w:pPr>
      <w:r>
        <w:t>ж) знание систем информационной безопасности;</w:t>
      </w:r>
    </w:p>
    <w:p w:rsidR="00090BEB" w:rsidRDefault="00090BEB">
      <w:pPr>
        <w:pStyle w:val="ConsPlusNormal"/>
        <w:ind w:firstLine="540"/>
        <w:jc w:val="both"/>
      </w:pPr>
      <w:r>
        <w:t>з) знание систем управления эксплуатацией;</w:t>
      </w:r>
    </w:p>
    <w:p w:rsidR="00090BEB" w:rsidRDefault="00090BEB">
      <w:pPr>
        <w:pStyle w:val="ConsPlusNormal"/>
        <w:ind w:firstLine="540"/>
        <w:jc w:val="both"/>
      </w:pPr>
      <w:r>
        <w:t>и) знание аппаратного и программного обеспечения;</w:t>
      </w:r>
    </w:p>
    <w:p w:rsidR="00090BEB" w:rsidRDefault="00090BEB">
      <w:pPr>
        <w:pStyle w:val="ConsPlusNormal"/>
        <w:ind w:firstLine="540"/>
        <w:jc w:val="both"/>
      </w:pPr>
      <w:r>
        <w:t>к) навыки работы с системами взаимодействия с гражданами и организациями;</w:t>
      </w:r>
    </w:p>
    <w:p w:rsidR="00090BEB" w:rsidRDefault="00090BEB">
      <w:pPr>
        <w:pStyle w:val="ConsPlusNormal"/>
        <w:ind w:firstLine="540"/>
        <w:jc w:val="both"/>
      </w:pPr>
      <w:r>
        <w:t>л) навыки работы с системами межведомственного взаимодействия;</w:t>
      </w:r>
    </w:p>
    <w:p w:rsidR="00090BEB" w:rsidRDefault="00090BEB">
      <w:pPr>
        <w:pStyle w:val="ConsPlusNormal"/>
        <w:ind w:firstLine="540"/>
        <w:jc w:val="both"/>
      </w:pPr>
      <w:r>
        <w:t>м) навыки работы с системами управления государственными и муниципальными информационными ресурсами;</w:t>
      </w:r>
    </w:p>
    <w:p w:rsidR="00090BEB" w:rsidRDefault="00090BEB">
      <w:pPr>
        <w:pStyle w:val="ConsPlusNormal"/>
        <w:ind w:firstLine="540"/>
        <w:jc w:val="both"/>
      </w:pPr>
      <w:r>
        <w:t>н) навыки работы с информационно-аналитическими системами, обеспечивающими сбор, обработку, хранение и анализ данных;</w:t>
      </w:r>
    </w:p>
    <w:p w:rsidR="00090BEB" w:rsidRDefault="00090BEB">
      <w:pPr>
        <w:pStyle w:val="ConsPlusNormal"/>
        <w:ind w:firstLine="540"/>
        <w:jc w:val="both"/>
      </w:pPr>
      <w:r>
        <w:t>о) навыки работы с системами управления электронными архивами;</w:t>
      </w:r>
    </w:p>
    <w:p w:rsidR="00090BEB" w:rsidRDefault="00090BEB">
      <w:pPr>
        <w:pStyle w:val="ConsPlusNormal"/>
        <w:ind w:firstLine="540"/>
        <w:jc w:val="both"/>
      </w:pPr>
      <w:r>
        <w:t>п) навыки работы с системами информационной безопасности;</w:t>
      </w:r>
    </w:p>
    <w:p w:rsidR="00090BEB" w:rsidRDefault="00090BEB">
      <w:pPr>
        <w:pStyle w:val="ConsPlusNormal"/>
        <w:ind w:firstLine="540"/>
        <w:jc w:val="both"/>
      </w:pPr>
      <w:r>
        <w:t>р) навыки работы с системами управления эксплуатацией.</w:t>
      </w:r>
    </w:p>
    <w:p w:rsidR="00090BEB" w:rsidRDefault="00090BEB">
      <w:pPr>
        <w:pStyle w:val="ConsPlusNormal"/>
        <w:ind w:firstLine="540"/>
        <w:jc w:val="both"/>
      </w:pPr>
      <w:r>
        <w:t>Должности муниципальной службы, предусмотренные настоящим подпунктом, определяются представителем нанимателя (работодателем) с учетом функциональных обязанностей муниципальных служащих, связанных с разработкой, внедрением и использованием различных программных продуктов, а также с их техническим обеспечением и развитием.</w:t>
      </w:r>
    </w:p>
    <w:p w:rsidR="00090BEB" w:rsidRDefault="00090BEB">
      <w:pPr>
        <w:pStyle w:val="ConsPlusNormal"/>
        <w:jc w:val="both"/>
      </w:pPr>
      <w:r>
        <w:t xml:space="preserve">(п. 4.3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29.06.2012 N 963-41/5)</w:t>
      </w:r>
    </w:p>
    <w:p w:rsidR="00090BEB" w:rsidRDefault="00090BEB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03.09.2008 N 1056-48/4)</w:t>
      </w:r>
    </w:p>
    <w:p w:rsidR="00090BEB" w:rsidRDefault="00090BEB">
      <w:pPr>
        <w:pStyle w:val="ConsPlusNormal"/>
        <w:jc w:val="right"/>
      </w:pPr>
    </w:p>
    <w:p w:rsidR="00090BEB" w:rsidRDefault="00090BEB">
      <w:pPr>
        <w:pStyle w:val="ConsPlusNormal"/>
        <w:jc w:val="right"/>
      </w:pPr>
      <w:r>
        <w:t>Заместитель Председателя</w:t>
      </w:r>
    </w:p>
    <w:p w:rsidR="00090BEB" w:rsidRDefault="00090BEB">
      <w:pPr>
        <w:pStyle w:val="ConsPlusNormal"/>
        <w:jc w:val="right"/>
      </w:pPr>
      <w:r>
        <w:t>городской Думы</w:t>
      </w:r>
    </w:p>
    <w:p w:rsidR="00090BEB" w:rsidRDefault="00090BEB">
      <w:pPr>
        <w:pStyle w:val="ConsPlusNormal"/>
        <w:jc w:val="right"/>
      </w:pPr>
      <w:r>
        <w:t>Ю.П.АЛПАТОВ</w:t>
      </w:r>
    </w:p>
    <w:p w:rsidR="00090BEB" w:rsidRDefault="00090BEB">
      <w:pPr>
        <w:pStyle w:val="ConsPlusNormal"/>
        <w:jc w:val="right"/>
      </w:pPr>
    </w:p>
    <w:p w:rsidR="00090BEB" w:rsidRDefault="00090BEB">
      <w:pPr>
        <w:pStyle w:val="ConsPlusNormal"/>
        <w:jc w:val="right"/>
      </w:pPr>
    </w:p>
    <w:p w:rsidR="00090BEB" w:rsidRDefault="00090B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03D" w:rsidRDefault="002E303D"/>
    <w:sectPr w:rsidR="002E303D" w:rsidSect="005C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EB"/>
    <w:rsid w:val="00090BEB"/>
    <w:rsid w:val="002E303D"/>
    <w:rsid w:val="00657BB4"/>
    <w:rsid w:val="00A80449"/>
    <w:rsid w:val="00C3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B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B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6C79C5505D93711AA4FA49BADBD8263CD30A7484487CE2BE0BD03475C4E26C80CB359446F7FEE012E0F667tBJ" TargetMode="External"/><Relationship Id="rId13" Type="http://schemas.openxmlformats.org/officeDocument/2006/relationships/hyperlink" Target="consultantplus://offline/ref=4A6C79C5505D93711AA4FA49BADBD8263CD30A74804171EEB9098D3E7D9DEE6E87C46A8341BEF2E112E0F37160tCJ" TargetMode="External"/><Relationship Id="rId18" Type="http://schemas.openxmlformats.org/officeDocument/2006/relationships/hyperlink" Target="consultantplus://offline/ref=4A6C79C5505D93711AA4FA49BADBD8263CD30A7484487CE2BE0BD03475C4E26C80CB359446F7FEE012E0F667tBJ" TargetMode="External"/><Relationship Id="rId26" Type="http://schemas.openxmlformats.org/officeDocument/2006/relationships/hyperlink" Target="consultantplus://offline/ref=4A6C79C5505D93711AA4FA49BADBD8263CD30A74804177E0B9068D3E7D9DEE6E87C46A8341BEF2E112E0F77960tCJ" TargetMode="External"/><Relationship Id="rId39" Type="http://schemas.openxmlformats.org/officeDocument/2006/relationships/hyperlink" Target="consultantplus://offline/ref=4A6C79C5505D93711AA4FA49BADBD8263CD30A7484487CE2BE0BD03475C4E26C80CB359446F7FEE012E0F667t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6C79C5505D93711AA4FA49BADBD8263CD30A74864970E5BA0BD03475C4E26C80CB359446F7FEE012E0F767tCJ" TargetMode="External"/><Relationship Id="rId34" Type="http://schemas.openxmlformats.org/officeDocument/2006/relationships/hyperlink" Target="consultantplus://offline/ref=4A6C79C5505D93711AA4FA49BADBD8263CD30A74804177E0B9068D3E7D9DEE6E87C46A8341BEF2E112E0F77960tC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A6C79C5505D93711AA4FA49BADBD8263CD30A74854774E5BE0BD03475C4E26C80CB359446F7FEE012E0F767tCJ" TargetMode="External"/><Relationship Id="rId12" Type="http://schemas.openxmlformats.org/officeDocument/2006/relationships/hyperlink" Target="consultantplus://offline/ref=4A6C79C5505D93711AA4FA49BADBD8263CD30A74804177E0B9068D3E7D9DEE6E87C46A8341BEF2E112E0F77960tEJ" TargetMode="External"/><Relationship Id="rId17" Type="http://schemas.openxmlformats.org/officeDocument/2006/relationships/hyperlink" Target="consultantplus://offline/ref=4A6C79C5505D93711AA4FA49BADBD8263CD30A74854774E5BE0BD03475C4E26C80CB359446F7FEE012E0F767tFJ" TargetMode="External"/><Relationship Id="rId25" Type="http://schemas.openxmlformats.org/officeDocument/2006/relationships/hyperlink" Target="consultantplus://offline/ref=4A6C79C5505D93711AA4FA49BADBD8263CD30A74874875E2BE0BD03475C4E26C80CB359446F7FEE012E0F767tEJ" TargetMode="External"/><Relationship Id="rId33" Type="http://schemas.openxmlformats.org/officeDocument/2006/relationships/hyperlink" Target="consultantplus://offline/ref=4A6C79C5505D93711AA4FA49BADBD8263CD30A74864970E5BA0BD03475C4E26C80CB359446F7FEE012E0F767tFJ" TargetMode="External"/><Relationship Id="rId38" Type="http://schemas.openxmlformats.org/officeDocument/2006/relationships/hyperlink" Target="consultantplus://offline/ref=4A6C79C5505D93711AA4FA49BADBD8263CD30A74804177EFBD058D3E7D9DEE6E876Ct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6C79C5505D93711AA4FA49BADBD8263CD30A74834872E4BD0BD03475C4E26C80CB359446F7FEE012E0F767tFJ" TargetMode="External"/><Relationship Id="rId20" Type="http://schemas.openxmlformats.org/officeDocument/2006/relationships/hyperlink" Target="consultantplus://offline/ref=4A6C79C5505D93711AA4FA49BADBD8263CD30A74864471E7BF0BD03475C4E26C80CB359446F7FEE012E0F767tCJ" TargetMode="External"/><Relationship Id="rId29" Type="http://schemas.openxmlformats.org/officeDocument/2006/relationships/hyperlink" Target="consultantplus://offline/ref=4A6C79C5505D93711AA4FA49BADBD8263CD30A74804177E0B9068D3E7D9DEE6E87C46A8341BEF2E112E0F77960tC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6C79C5505D93711AA4FA49BADBD8263CD30A74834872E4BD0BD03475C4E26C80CB359446F7FEE012E0F767tFJ" TargetMode="External"/><Relationship Id="rId11" Type="http://schemas.openxmlformats.org/officeDocument/2006/relationships/hyperlink" Target="consultantplus://offline/ref=4A6C79C5505D93711AA4FA49BADBD8263CD30A74864970E5BA0BD03475C4E26C80CB359446F7FEE012E0F767tCJ" TargetMode="External"/><Relationship Id="rId24" Type="http://schemas.openxmlformats.org/officeDocument/2006/relationships/hyperlink" Target="consultantplus://offline/ref=4A6C79C5505D93711AA4FA49BADBD8263CD30A74864471E7BF0BD03475C4E26C80CB359446F7FEE012E0F767tFJ" TargetMode="External"/><Relationship Id="rId32" Type="http://schemas.openxmlformats.org/officeDocument/2006/relationships/hyperlink" Target="consultantplus://offline/ref=4A6C79C5505D93711AA4FA49BADBD8263CD30A74854774E5BE0BD03475C4E26C80CB359446F7FEE012E0F667tBJ" TargetMode="External"/><Relationship Id="rId37" Type="http://schemas.openxmlformats.org/officeDocument/2006/relationships/hyperlink" Target="consultantplus://offline/ref=4A6C79C5505D93711AA4E444ACB786293FD0537C8A1729B3B1018566tCJ" TargetMode="External"/><Relationship Id="rId40" Type="http://schemas.openxmlformats.org/officeDocument/2006/relationships/hyperlink" Target="consultantplus://offline/ref=4A6C79C5505D93711AA4FA49BADBD8263CD30A74834872E4BD0BD03475C4E26C80CB359446F7FEE012E0F767tE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A6C79C5505D93711AA4FA49BADBD8263CD30A74804177E0B9068D3E7D9DEE6E87C46A8341BEF2E112E0F77960tDJ" TargetMode="External"/><Relationship Id="rId23" Type="http://schemas.openxmlformats.org/officeDocument/2006/relationships/hyperlink" Target="consultantplus://offline/ref=4A6C79C5505D93711AA4FA49BADBD8263CD30A74874875E2BE0BD03475C4E26C80CB359446F7FEE012E0F767tFJ" TargetMode="External"/><Relationship Id="rId28" Type="http://schemas.openxmlformats.org/officeDocument/2006/relationships/hyperlink" Target="consultantplus://offline/ref=4A6C79C5505D93711AA4FA49BADBD8263CD30A74804177E0B9068D3E7D9DEE6E87C46A8341BEF2E112E0F77960tCJ" TargetMode="External"/><Relationship Id="rId36" Type="http://schemas.openxmlformats.org/officeDocument/2006/relationships/hyperlink" Target="consultantplus://offline/ref=4A6C79C5505D93711AA4FA49BADBD8263CD30A74804177EFBD058D3E7D9DEE6E876Ct4J" TargetMode="External"/><Relationship Id="rId10" Type="http://schemas.openxmlformats.org/officeDocument/2006/relationships/hyperlink" Target="consultantplus://offline/ref=4A6C79C5505D93711AA4FA49BADBD8263CD30A74864471E7BF0BD03475C4E26C80CB359446F7FEE012E0F767tCJ" TargetMode="External"/><Relationship Id="rId19" Type="http://schemas.openxmlformats.org/officeDocument/2006/relationships/hyperlink" Target="consultantplus://offline/ref=4A6C79C5505D93711AA4FA49BADBD8263CD30A74874875E2BE0BD03475C4E26C80CB359446F7FEE012E0F767tCJ" TargetMode="External"/><Relationship Id="rId31" Type="http://schemas.openxmlformats.org/officeDocument/2006/relationships/hyperlink" Target="consultantplus://offline/ref=4A6C79C5505D93711AA4FA49BADBD8263CD30A74864471E7BF0BD03475C4E26C80CB359446F7FEE012E0F767t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6C79C5505D93711AA4FA49BADBD8263CD30A74874875E2BE0BD03475C4E26C80CB359446F7FEE012E0F767tCJ" TargetMode="External"/><Relationship Id="rId14" Type="http://schemas.openxmlformats.org/officeDocument/2006/relationships/hyperlink" Target="consultantplus://offline/ref=4A6C79C5505D93711AA4FA49BADBD8263CD30A74804177EFBD058D3E7D9DEE6E87C46A8341BEF2E112E0F57160t3J" TargetMode="External"/><Relationship Id="rId22" Type="http://schemas.openxmlformats.org/officeDocument/2006/relationships/hyperlink" Target="consultantplus://offline/ref=4A6C79C5505D93711AA4FA49BADBD8263CD30A74804177E0B9068D3E7D9DEE6E87C46A8341BEF2E112E0F77960tCJ" TargetMode="External"/><Relationship Id="rId27" Type="http://schemas.openxmlformats.org/officeDocument/2006/relationships/hyperlink" Target="consultantplus://offline/ref=4A6C79C5505D93711AA4FA49BADBD8263CD30A74804177E0B9068D3E7D9DEE6E87C46A8341BEF2E112E0F77960tCJ" TargetMode="External"/><Relationship Id="rId30" Type="http://schemas.openxmlformats.org/officeDocument/2006/relationships/hyperlink" Target="consultantplus://offline/ref=4A6C79C5505D93711AA4FA49BADBD8263CD30A74804177E0B9068D3E7D9DEE6E87C46A8341BEF2E112E0F77960tCJ" TargetMode="External"/><Relationship Id="rId35" Type="http://schemas.openxmlformats.org/officeDocument/2006/relationships/hyperlink" Target="consultantplus://offline/ref=4A6C79C5505D93711AA4E444ACB786293FD0537C8A1729B3B1018566t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Татьяна Витальевна</dc:creator>
  <cp:lastModifiedBy>Елена Миропольцева</cp:lastModifiedBy>
  <cp:revision>2</cp:revision>
  <dcterms:created xsi:type="dcterms:W3CDTF">2016-06-28T11:40:00Z</dcterms:created>
  <dcterms:modified xsi:type="dcterms:W3CDTF">2016-06-28T11:40:00Z</dcterms:modified>
</cp:coreProperties>
</file>