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62" w:rsidRPr="00426E6E" w:rsidRDefault="00CB7E62" w:rsidP="00426E6E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B7E62" w:rsidRPr="008354EB" w:rsidRDefault="00CB7E62" w:rsidP="00426E6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54EB">
        <w:rPr>
          <w:rFonts w:ascii="Times New Roman" w:hAnsi="Times New Roman" w:cs="Times New Roman"/>
          <w:b/>
          <w:bCs/>
          <w:sz w:val="32"/>
          <w:szCs w:val="32"/>
        </w:rPr>
        <w:t>ПЕНЗЕНСКАЯ ГОРОДСКАЯ ДУМА</w:t>
      </w:r>
    </w:p>
    <w:p w:rsidR="00CB7E62" w:rsidRPr="00426E6E" w:rsidRDefault="00CB7E62" w:rsidP="00426E6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7E62" w:rsidRPr="008354EB" w:rsidRDefault="00CB7E62" w:rsidP="00426E6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54EB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8354EB" w:rsidRPr="00426E6E" w:rsidRDefault="008354EB" w:rsidP="00426E6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7E62" w:rsidRPr="008354EB" w:rsidRDefault="008354EB" w:rsidP="008354EB">
      <w:pPr>
        <w:pStyle w:val="ConsPlusNorma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27.05.</w:t>
      </w:r>
      <w:r w:rsidR="00CB7E62" w:rsidRPr="008354EB">
        <w:rPr>
          <w:rFonts w:ascii="Times New Roman" w:hAnsi="Times New Roman" w:cs="Times New Roman"/>
          <w:bCs/>
          <w:sz w:val="28"/>
          <w:szCs w:val="28"/>
        </w:rPr>
        <w:t xml:space="preserve"> 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B7E62" w:rsidRPr="008354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4EB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8354EB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735A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bookmarkStart w:id="0" w:name="_GoBack"/>
      <w:bookmarkEnd w:id="0"/>
      <w:r w:rsidRPr="008354EB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CB7E62" w:rsidRPr="008354EB">
        <w:rPr>
          <w:rFonts w:ascii="Times New Roman" w:hAnsi="Times New Roman" w:cs="Times New Roman"/>
          <w:bCs/>
          <w:sz w:val="28"/>
          <w:szCs w:val="28"/>
        </w:rPr>
        <w:t>N 468-22/6</w:t>
      </w:r>
    </w:p>
    <w:p w:rsidR="00CB7E62" w:rsidRPr="00426E6E" w:rsidRDefault="00CB7E62" w:rsidP="00426E6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7E62" w:rsidRPr="00426E6E" w:rsidRDefault="00CB7E62" w:rsidP="00426E6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E6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БЛАГОУСТРОЙСТВА, СОБЛЮДЕНИЯ</w:t>
      </w:r>
    </w:p>
    <w:p w:rsidR="00CB7E62" w:rsidRPr="00426E6E" w:rsidRDefault="00CB7E62" w:rsidP="00426E6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E6E">
        <w:rPr>
          <w:rFonts w:ascii="Times New Roman" w:hAnsi="Times New Roman" w:cs="Times New Roman"/>
          <w:b/>
          <w:bCs/>
          <w:sz w:val="28"/>
          <w:szCs w:val="28"/>
        </w:rPr>
        <w:t xml:space="preserve">ЧИСТОТЫ И ПОРЯДКА В ГОРОДЕ ПЕНЗЕ, </w:t>
      </w:r>
      <w:r w:rsidR="00426E6E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gramStart"/>
      <w:r w:rsidRPr="00426E6E">
        <w:rPr>
          <w:rFonts w:ascii="Times New Roman" w:hAnsi="Times New Roman" w:cs="Times New Roman"/>
          <w:b/>
          <w:bCs/>
          <w:sz w:val="28"/>
          <w:szCs w:val="28"/>
        </w:rPr>
        <w:t>УТВЕРЖДЕННЫЕ</w:t>
      </w:r>
      <w:proofErr w:type="gramEnd"/>
      <w:r w:rsidRPr="00426E6E">
        <w:rPr>
          <w:rFonts w:ascii="Times New Roman" w:hAnsi="Times New Roman" w:cs="Times New Roman"/>
          <w:b/>
          <w:bCs/>
          <w:sz w:val="28"/>
          <w:szCs w:val="28"/>
        </w:rPr>
        <w:t xml:space="preserve"> РЕШЕНИЕМ</w:t>
      </w:r>
    </w:p>
    <w:p w:rsidR="00CB7E62" w:rsidRDefault="00CB7E62" w:rsidP="00426E6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E6E">
        <w:rPr>
          <w:rFonts w:ascii="Times New Roman" w:hAnsi="Times New Roman" w:cs="Times New Roman"/>
          <w:b/>
          <w:bCs/>
          <w:sz w:val="28"/>
          <w:szCs w:val="28"/>
        </w:rPr>
        <w:t>ПЕНЗЕНСКОЙ ГОРОДСКОЙ ДУМЫ ОТ 26.06.2009 N 66-7/5</w:t>
      </w:r>
    </w:p>
    <w:p w:rsidR="008354EB" w:rsidRPr="00426E6E" w:rsidRDefault="008354EB" w:rsidP="00426E6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7E62" w:rsidRPr="00426E6E" w:rsidRDefault="00CB7E62" w:rsidP="00426E6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E62" w:rsidRPr="00426E6E" w:rsidRDefault="00CB7E62" w:rsidP="0042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426E6E">
          <w:rPr>
            <w:rFonts w:ascii="Times New Roman" w:hAnsi="Times New Roman" w:cs="Times New Roman"/>
            <w:sz w:val="28"/>
            <w:szCs w:val="28"/>
          </w:rPr>
          <w:t>ст. 16</w:t>
        </w:r>
      </w:hyperlink>
      <w:r w:rsidRPr="00426E6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6" w:history="1">
        <w:r w:rsidRPr="00426E6E">
          <w:rPr>
            <w:rFonts w:ascii="Times New Roman" w:hAnsi="Times New Roman" w:cs="Times New Roman"/>
            <w:sz w:val="28"/>
            <w:szCs w:val="28"/>
          </w:rPr>
          <w:t>ст. 22</w:t>
        </w:r>
      </w:hyperlink>
      <w:r w:rsidRPr="00426E6E">
        <w:rPr>
          <w:rFonts w:ascii="Times New Roman" w:hAnsi="Times New Roman" w:cs="Times New Roman"/>
          <w:sz w:val="28"/>
          <w:szCs w:val="28"/>
        </w:rPr>
        <w:t xml:space="preserve"> Устава города Пензы, Пензенская городская Дума решила:</w:t>
      </w:r>
    </w:p>
    <w:p w:rsidR="00CB7E62" w:rsidRPr="00426E6E" w:rsidRDefault="00CB7E62" w:rsidP="0042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26E6E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426E6E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426E6E">
        <w:rPr>
          <w:rFonts w:ascii="Times New Roman" w:hAnsi="Times New Roman" w:cs="Times New Roman"/>
          <w:sz w:val="28"/>
          <w:szCs w:val="28"/>
        </w:rPr>
        <w:t xml:space="preserve"> благоустройства, соблюдения чистоты и порядка в городе Пензе, утвержденные решением Пензенской городской Думы от 26.06.2009 N 66-7/5 ("Пензенские губернские ведомости", 2009, N 48, 2010, NN 20, 59, 113, 2011, NN 25, 35, 45, "Муниципальные ведомости.</w:t>
      </w:r>
      <w:proofErr w:type="gramEnd"/>
      <w:r w:rsidRPr="00426E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6E6E">
        <w:rPr>
          <w:rFonts w:ascii="Times New Roman" w:hAnsi="Times New Roman" w:cs="Times New Roman"/>
          <w:sz w:val="28"/>
          <w:szCs w:val="28"/>
        </w:rPr>
        <w:t>Пенза", 2012, N 2, 2013, NN 14, 39, 2014, NN 24, 44, 2015 N 77), следующие изменения:</w:t>
      </w:r>
      <w:proofErr w:type="gramEnd"/>
    </w:p>
    <w:p w:rsidR="00CB7E62" w:rsidRPr="00426E6E" w:rsidRDefault="00CB7E62" w:rsidP="0042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E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8" w:history="1">
        <w:r w:rsidRPr="00426E6E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426E6E">
        <w:rPr>
          <w:rFonts w:ascii="Times New Roman" w:hAnsi="Times New Roman" w:cs="Times New Roman"/>
          <w:sz w:val="28"/>
          <w:szCs w:val="28"/>
        </w:rPr>
        <w:t>:</w:t>
      </w:r>
    </w:p>
    <w:p w:rsidR="00CB7E62" w:rsidRPr="00426E6E" w:rsidRDefault="00CB7E62" w:rsidP="0042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E">
        <w:rPr>
          <w:rFonts w:ascii="Times New Roman" w:hAnsi="Times New Roman" w:cs="Times New Roman"/>
          <w:sz w:val="28"/>
          <w:szCs w:val="28"/>
        </w:rPr>
        <w:t xml:space="preserve">а) </w:t>
      </w:r>
      <w:hyperlink r:id="rId9" w:history="1">
        <w:r w:rsidRPr="00426E6E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426E6E">
        <w:rPr>
          <w:rFonts w:ascii="Times New Roman" w:hAnsi="Times New Roman" w:cs="Times New Roman"/>
          <w:sz w:val="28"/>
          <w:szCs w:val="28"/>
        </w:rPr>
        <w:t xml:space="preserve"> пунктом </w:t>
      </w:r>
      <w:proofErr w:type="gramStart"/>
      <w:r w:rsidRPr="00426E6E">
        <w:rPr>
          <w:rFonts w:ascii="Times New Roman" w:hAnsi="Times New Roman" w:cs="Times New Roman"/>
          <w:sz w:val="28"/>
          <w:szCs w:val="28"/>
        </w:rPr>
        <w:t>1.4.14</w:t>
      </w:r>
      <w:proofErr w:type="gramEnd"/>
      <w:r w:rsidRPr="00426E6E">
        <w:rPr>
          <w:rFonts w:ascii="Times New Roman" w:hAnsi="Times New Roman" w:cs="Times New Roman"/>
          <w:sz w:val="28"/>
          <w:szCs w:val="28"/>
        </w:rPr>
        <w:t>а следующего содержания:</w:t>
      </w:r>
    </w:p>
    <w:p w:rsidR="00CB7E62" w:rsidRPr="00426E6E" w:rsidRDefault="00CB7E62" w:rsidP="0042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E">
        <w:rPr>
          <w:rFonts w:ascii="Times New Roman" w:hAnsi="Times New Roman" w:cs="Times New Roman"/>
          <w:sz w:val="28"/>
          <w:szCs w:val="28"/>
        </w:rPr>
        <w:t>"1.4.14а. Фасад - наружная, внешняя поверхность объекта капитального строительства</w:t>
      </w:r>
      <w:proofErr w:type="gramStart"/>
      <w:r w:rsidRPr="00426E6E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CB7E62" w:rsidRPr="00426E6E" w:rsidRDefault="00CB7E62" w:rsidP="0042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E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0" w:history="1">
        <w:r w:rsidRPr="00426E6E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426E6E">
        <w:rPr>
          <w:rFonts w:ascii="Times New Roman" w:hAnsi="Times New Roman" w:cs="Times New Roman"/>
          <w:sz w:val="28"/>
          <w:szCs w:val="28"/>
        </w:rPr>
        <w:t xml:space="preserve"> пунктом </w:t>
      </w:r>
      <w:proofErr w:type="gramStart"/>
      <w:r w:rsidRPr="00426E6E">
        <w:rPr>
          <w:rFonts w:ascii="Times New Roman" w:hAnsi="Times New Roman" w:cs="Times New Roman"/>
          <w:sz w:val="28"/>
          <w:szCs w:val="28"/>
        </w:rPr>
        <w:t>1.4.16</w:t>
      </w:r>
      <w:proofErr w:type="gramEnd"/>
      <w:r w:rsidRPr="00426E6E">
        <w:rPr>
          <w:rFonts w:ascii="Times New Roman" w:hAnsi="Times New Roman" w:cs="Times New Roman"/>
          <w:sz w:val="28"/>
          <w:szCs w:val="28"/>
        </w:rPr>
        <w:t>а следующего содержания:</w:t>
      </w:r>
    </w:p>
    <w:p w:rsidR="00CB7E62" w:rsidRPr="00426E6E" w:rsidRDefault="00CB7E62" w:rsidP="0042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E">
        <w:rPr>
          <w:rFonts w:ascii="Times New Roman" w:hAnsi="Times New Roman" w:cs="Times New Roman"/>
          <w:sz w:val="28"/>
          <w:szCs w:val="28"/>
        </w:rPr>
        <w:t>"1.4.16а. Информационная конструкция - визуальная информация, не содержащая сведений рекламного характера, а также сведений, распространение которых является обязательным на основании закона, имеющая каркас и (или) крепление, выполняющая функцию информирования населения города Пензы</w:t>
      </w:r>
      <w:proofErr w:type="gramStart"/>
      <w:r w:rsidRPr="00426E6E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CB7E62" w:rsidRPr="00426E6E" w:rsidRDefault="00CB7E62" w:rsidP="0042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E">
        <w:rPr>
          <w:rFonts w:ascii="Times New Roman" w:hAnsi="Times New Roman" w:cs="Times New Roman"/>
          <w:sz w:val="28"/>
          <w:szCs w:val="28"/>
        </w:rPr>
        <w:t xml:space="preserve">2) </w:t>
      </w:r>
      <w:hyperlink r:id="rId11" w:history="1">
        <w:r w:rsidRPr="00426E6E">
          <w:rPr>
            <w:rFonts w:ascii="Times New Roman" w:hAnsi="Times New Roman" w:cs="Times New Roman"/>
            <w:sz w:val="28"/>
            <w:szCs w:val="28"/>
          </w:rPr>
          <w:t>раздел 5</w:t>
        </w:r>
      </w:hyperlink>
      <w:r w:rsidRPr="00426E6E">
        <w:rPr>
          <w:rFonts w:ascii="Times New Roman" w:hAnsi="Times New Roman" w:cs="Times New Roman"/>
          <w:sz w:val="28"/>
          <w:szCs w:val="28"/>
        </w:rPr>
        <w:t xml:space="preserve"> дополнить подразделом 5.5 следующего содержания:</w:t>
      </w:r>
    </w:p>
    <w:p w:rsidR="00CB7E62" w:rsidRPr="00426E6E" w:rsidRDefault="00CB7E62" w:rsidP="0042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E">
        <w:rPr>
          <w:rFonts w:ascii="Times New Roman" w:hAnsi="Times New Roman" w:cs="Times New Roman"/>
          <w:sz w:val="28"/>
          <w:szCs w:val="28"/>
        </w:rPr>
        <w:t>"5.5. Правила содержания информационных конструкций</w:t>
      </w:r>
    </w:p>
    <w:p w:rsidR="00CB7E62" w:rsidRPr="00426E6E" w:rsidRDefault="00CB7E62" w:rsidP="0042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E62" w:rsidRPr="00426E6E" w:rsidRDefault="00CB7E62" w:rsidP="0042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E">
        <w:rPr>
          <w:rFonts w:ascii="Times New Roman" w:hAnsi="Times New Roman" w:cs="Times New Roman"/>
          <w:sz w:val="28"/>
          <w:szCs w:val="28"/>
        </w:rPr>
        <w:t>5.5.1. Информационные конструкции подразделяются на следующие типы:</w:t>
      </w:r>
    </w:p>
    <w:p w:rsidR="00CB7E62" w:rsidRPr="00426E6E" w:rsidRDefault="00CB7E62" w:rsidP="0042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E">
        <w:rPr>
          <w:rFonts w:ascii="Times New Roman" w:hAnsi="Times New Roman" w:cs="Times New Roman"/>
          <w:sz w:val="28"/>
          <w:szCs w:val="28"/>
        </w:rPr>
        <w:lastRenderedPageBreak/>
        <w:t>- настенная информационная конструкция - конструкция, расположенная параллельно фасаду здания, строения, сооружения, на котором она закреплена;</w:t>
      </w:r>
    </w:p>
    <w:p w:rsidR="00CB7E62" w:rsidRPr="00426E6E" w:rsidRDefault="00CB7E62" w:rsidP="0042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E">
        <w:rPr>
          <w:rFonts w:ascii="Times New Roman" w:hAnsi="Times New Roman" w:cs="Times New Roman"/>
          <w:sz w:val="28"/>
          <w:szCs w:val="28"/>
        </w:rPr>
        <w:t>- консольная информационная конструкция - конструкция, расположенная перпендикулярно фасаду здания, строения, сооружения, на котором она закреплена;</w:t>
      </w:r>
    </w:p>
    <w:p w:rsidR="00CB7E62" w:rsidRPr="00426E6E" w:rsidRDefault="00CB7E62" w:rsidP="0042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E">
        <w:rPr>
          <w:rFonts w:ascii="Times New Roman" w:hAnsi="Times New Roman" w:cs="Times New Roman"/>
          <w:sz w:val="28"/>
          <w:szCs w:val="28"/>
        </w:rPr>
        <w:t>- выносная информационная конструкция - конструкция, устанавливаемая на поверхности земли.</w:t>
      </w:r>
    </w:p>
    <w:p w:rsidR="00CB7E62" w:rsidRPr="00426E6E" w:rsidRDefault="00CB7E62" w:rsidP="0042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E">
        <w:rPr>
          <w:rFonts w:ascii="Times New Roman" w:hAnsi="Times New Roman" w:cs="Times New Roman"/>
          <w:sz w:val="28"/>
          <w:szCs w:val="28"/>
        </w:rPr>
        <w:t>5.5.2. Высота информационной конструкции не должна превышать 1 м.</w:t>
      </w:r>
    </w:p>
    <w:p w:rsidR="00CB7E62" w:rsidRPr="00426E6E" w:rsidRDefault="00CB7E62" w:rsidP="0042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E">
        <w:rPr>
          <w:rFonts w:ascii="Times New Roman" w:hAnsi="Times New Roman" w:cs="Times New Roman"/>
          <w:sz w:val="28"/>
          <w:szCs w:val="28"/>
        </w:rPr>
        <w:t>5.5.3. Настенные информационные конструкции размещаются с соблюдением вертикальных и горизонтальных осей, симметрии, архитектурных границ и членений:</w:t>
      </w:r>
    </w:p>
    <w:p w:rsidR="00CB7E62" w:rsidRPr="00426E6E" w:rsidRDefault="00CB7E62" w:rsidP="0042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E">
        <w:rPr>
          <w:rFonts w:ascii="Times New Roman" w:hAnsi="Times New Roman" w:cs="Times New Roman"/>
          <w:sz w:val="28"/>
          <w:szCs w:val="28"/>
        </w:rPr>
        <w:t>а) в простенках уровня 1-го этажа;</w:t>
      </w:r>
    </w:p>
    <w:p w:rsidR="00CB7E62" w:rsidRPr="00426E6E" w:rsidRDefault="00CB7E62" w:rsidP="0042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E">
        <w:rPr>
          <w:rFonts w:ascii="Times New Roman" w:hAnsi="Times New Roman" w:cs="Times New Roman"/>
          <w:sz w:val="28"/>
          <w:szCs w:val="28"/>
        </w:rPr>
        <w:t>б) над входом и над окнами помещений, расположенных на первом этаже здания, на единой горизонтальной оси с иными настенными информационными конструкциями не выше линии перекрытий между первым и вторым этажами.</w:t>
      </w:r>
    </w:p>
    <w:p w:rsidR="00CB7E62" w:rsidRPr="00426E6E" w:rsidRDefault="00CB7E62" w:rsidP="0042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E">
        <w:rPr>
          <w:rFonts w:ascii="Times New Roman" w:hAnsi="Times New Roman" w:cs="Times New Roman"/>
          <w:sz w:val="28"/>
          <w:szCs w:val="28"/>
        </w:rPr>
        <w:t>В случае отсутствия оконных и дверных проемов настенные информационные конструкции размещаются на высоте не менее 1,5 м и не более 2,2 м от уровня земли до нижнего края настенной конструкции.</w:t>
      </w:r>
    </w:p>
    <w:p w:rsidR="00CB7E62" w:rsidRPr="00426E6E" w:rsidRDefault="00CB7E62" w:rsidP="0042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26E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26E6E">
        <w:rPr>
          <w:rFonts w:ascii="Times New Roman" w:hAnsi="Times New Roman" w:cs="Times New Roman"/>
          <w:sz w:val="28"/>
          <w:szCs w:val="28"/>
        </w:rPr>
        <w:t xml:space="preserve"> если помещения располагаются в подвальных (цокольных) этажах и отсутствует возможность размещения настенной информационной конструкции в соответствии с требованиями настоящего пункта, они размещаются над окнами подвального (цокольного) этажа, но не выше линии перекрытий между подвальным (цокольным) и первым этажами, при этом настенная информационная конструкция не должна выступать от плоскости фасада более чем на 0,1 м.</w:t>
      </w:r>
    </w:p>
    <w:p w:rsidR="00CB7E62" w:rsidRPr="00426E6E" w:rsidRDefault="00CB7E62" w:rsidP="0042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E">
        <w:rPr>
          <w:rFonts w:ascii="Times New Roman" w:hAnsi="Times New Roman" w:cs="Times New Roman"/>
          <w:sz w:val="28"/>
          <w:szCs w:val="28"/>
        </w:rPr>
        <w:t>5.5.4. Консольные информационные конструкции размещаются в соответствии со следующими требованиями:</w:t>
      </w:r>
    </w:p>
    <w:p w:rsidR="00CB7E62" w:rsidRPr="00426E6E" w:rsidRDefault="00CB7E62" w:rsidP="0042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E">
        <w:rPr>
          <w:rFonts w:ascii="Times New Roman" w:hAnsi="Times New Roman" w:cs="Times New Roman"/>
          <w:sz w:val="28"/>
          <w:szCs w:val="28"/>
        </w:rPr>
        <w:t>а) в одной горизонтальной плоскости фасада, на внешних углах зданий, строений, сооружений;</w:t>
      </w:r>
    </w:p>
    <w:p w:rsidR="00CB7E62" w:rsidRPr="00426E6E" w:rsidRDefault="00CB7E62" w:rsidP="0042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E">
        <w:rPr>
          <w:rFonts w:ascii="Times New Roman" w:hAnsi="Times New Roman" w:cs="Times New Roman"/>
          <w:sz w:val="28"/>
          <w:szCs w:val="28"/>
        </w:rPr>
        <w:t>б) расстояние между консольными информационными конструкциями должно составлять не менее 10 м;</w:t>
      </w:r>
    </w:p>
    <w:p w:rsidR="00CB7E62" w:rsidRPr="00426E6E" w:rsidRDefault="00CB7E62" w:rsidP="0042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E">
        <w:rPr>
          <w:rFonts w:ascii="Times New Roman" w:hAnsi="Times New Roman" w:cs="Times New Roman"/>
          <w:sz w:val="28"/>
          <w:szCs w:val="28"/>
        </w:rPr>
        <w:t>в) расстояние от уровня земли до нижнего края консольной информационной конструкции должно составлять не менее 2,5 м;</w:t>
      </w:r>
    </w:p>
    <w:p w:rsidR="00CB7E62" w:rsidRPr="00426E6E" w:rsidRDefault="00CB7E62" w:rsidP="0042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E">
        <w:rPr>
          <w:rFonts w:ascii="Times New Roman" w:hAnsi="Times New Roman" w:cs="Times New Roman"/>
          <w:sz w:val="28"/>
          <w:szCs w:val="28"/>
        </w:rPr>
        <w:t>г) консольная информационная конструкция не должна быть удалена более чем на 0,2 м от фасада, а крайняя точка ее лицевой стороны - более чем на 1 м от фасада.</w:t>
      </w:r>
    </w:p>
    <w:p w:rsidR="00CB7E62" w:rsidRPr="00426E6E" w:rsidRDefault="00CB7E62" w:rsidP="0042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E">
        <w:rPr>
          <w:rFonts w:ascii="Times New Roman" w:hAnsi="Times New Roman" w:cs="Times New Roman"/>
          <w:sz w:val="28"/>
          <w:szCs w:val="28"/>
        </w:rPr>
        <w:t xml:space="preserve">5.5.5. При наличии на фасаде настенных информационных конструкций </w:t>
      </w:r>
      <w:r w:rsidRPr="00426E6E">
        <w:rPr>
          <w:rFonts w:ascii="Times New Roman" w:hAnsi="Times New Roman" w:cs="Times New Roman"/>
          <w:sz w:val="28"/>
          <w:szCs w:val="28"/>
        </w:rPr>
        <w:lastRenderedPageBreak/>
        <w:t>консольные информационные конструкции располагаются на горизонтальной оси с одной из настенных конструкций при соблюдении требований, установленных пунктом 5.5.4.</w:t>
      </w:r>
    </w:p>
    <w:p w:rsidR="00CB7E62" w:rsidRPr="00426E6E" w:rsidRDefault="00CB7E62" w:rsidP="0042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E">
        <w:rPr>
          <w:rFonts w:ascii="Times New Roman" w:hAnsi="Times New Roman" w:cs="Times New Roman"/>
          <w:sz w:val="28"/>
          <w:szCs w:val="28"/>
        </w:rPr>
        <w:t>5.5.6. Запрещается размещение информационных конструкций:</w:t>
      </w:r>
    </w:p>
    <w:p w:rsidR="00CB7E62" w:rsidRPr="00426E6E" w:rsidRDefault="00CB7E62" w:rsidP="0042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E">
        <w:rPr>
          <w:rFonts w:ascii="Times New Roman" w:hAnsi="Times New Roman" w:cs="Times New Roman"/>
          <w:sz w:val="28"/>
          <w:szCs w:val="28"/>
        </w:rPr>
        <w:t>а) на лоджиях и балконах;</w:t>
      </w:r>
    </w:p>
    <w:p w:rsidR="00CB7E62" w:rsidRPr="00426E6E" w:rsidRDefault="00CB7E62" w:rsidP="0042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E">
        <w:rPr>
          <w:rFonts w:ascii="Times New Roman" w:hAnsi="Times New Roman" w:cs="Times New Roman"/>
          <w:sz w:val="28"/>
          <w:szCs w:val="28"/>
        </w:rPr>
        <w:t>б) на расстоянии ближе, чем 2 м от мемориальных досок;</w:t>
      </w:r>
    </w:p>
    <w:p w:rsidR="00CB7E62" w:rsidRPr="00426E6E" w:rsidRDefault="00CB7E62" w:rsidP="0042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E">
        <w:rPr>
          <w:rFonts w:ascii="Times New Roman" w:hAnsi="Times New Roman" w:cs="Times New Roman"/>
          <w:sz w:val="28"/>
          <w:szCs w:val="28"/>
        </w:rPr>
        <w:t>в) перекрывающих указатели наименований улиц и номеров домов;</w:t>
      </w:r>
    </w:p>
    <w:p w:rsidR="00CB7E62" w:rsidRPr="00426E6E" w:rsidRDefault="00CB7E62" w:rsidP="0042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E">
        <w:rPr>
          <w:rFonts w:ascii="Times New Roman" w:hAnsi="Times New Roman" w:cs="Times New Roman"/>
          <w:sz w:val="28"/>
          <w:szCs w:val="28"/>
        </w:rPr>
        <w:t>г) на ограждающих конструкциях (заборах, шлагбаумах, перилах), а также на ограждающих конструкциях сезонных кафе при стационарных предприятиях общественного питания, за исключением случаев, предусмотренных законодательством;</w:t>
      </w:r>
    </w:p>
    <w:p w:rsidR="00CB7E62" w:rsidRPr="00426E6E" w:rsidRDefault="00CB7E62" w:rsidP="0042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E">
        <w:rPr>
          <w:rFonts w:ascii="Times New Roman" w:hAnsi="Times New Roman" w:cs="Times New Roman"/>
          <w:sz w:val="28"/>
          <w:szCs w:val="28"/>
        </w:rPr>
        <w:t>д) на архитектурных элементах фасада;</w:t>
      </w:r>
    </w:p>
    <w:p w:rsidR="00CB7E62" w:rsidRPr="00426E6E" w:rsidRDefault="00CB7E62" w:rsidP="0042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E">
        <w:rPr>
          <w:rFonts w:ascii="Times New Roman" w:hAnsi="Times New Roman" w:cs="Times New Roman"/>
          <w:sz w:val="28"/>
          <w:szCs w:val="28"/>
        </w:rPr>
        <w:t>е) в оконных проемах;</w:t>
      </w:r>
    </w:p>
    <w:p w:rsidR="00CB7E62" w:rsidRPr="00426E6E" w:rsidRDefault="00CB7E62" w:rsidP="0042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E">
        <w:rPr>
          <w:rFonts w:ascii="Times New Roman" w:hAnsi="Times New Roman" w:cs="Times New Roman"/>
          <w:sz w:val="28"/>
          <w:szCs w:val="28"/>
        </w:rPr>
        <w:t>ж) с нарушением требований, установленных пунктами 5.5.2, 5.5.3, 5.5.4, 5.5.5.</w:t>
      </w:r>
    </w:p>
    <w:p w:rsidR="00CB7E62" w:rsidRPr="00426E6E" w:rsidRDefault="00CB7E62" w:rsidP="0042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E">
        <w:rPr>
          <w:rFonts w:ascii="Times New Roman" w:hAnsi="Times New Roman" w:cs="Times New Roman"/>
          <w:sz w:val="28"/>
          <w:szCs w:val="28"/>
        </w:rPr>
        <w:t>5.5.7. Выносные информационные конструкции не допускаются к установке на территории города Пензы</w:t>
      </w:r>
      <w:proofErr w:type="gramStart"/>
      <w:r w:rsidRPr="00426E6E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CB7E62" w:rsidRPr="00426E6E" w:rsidRDefault="00CB7E62" w:rsidP="0042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E">
        <w:rPr>
          <w:rFonts w:ascii="Times New Roman" w:hAnsi="Times New Roman" w:cs="Times New Roman"/>
          <w:sz w:val="28"/>
          <w:szCs w:val="28"/>
        </w:rPr>
        <w:t>2. Настоящее решение опубликовать в средстве массовой информации, определенном для официального опубликования нормативных правовых актов Пензенской городской Думы.</w:t>
      </w:r>
    </w:p>
    <w:p w:rsidR="00CB7E62" w:rsidRPr="00426E6E" w:rsidRDefault="00CB7E62" w:rsidP="0042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E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CB7E62" w:rsidRPr="00426E6E" w:rsidRDefault="00CB7E62" w:rsidP="00426E6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E">
        <w:rPr>
          <w:rFonts w:ascii="Times New Roman" w:hAnsi="Times New Roman" w:cs="Times New Roman"/>
          <w:sz w:val="28"/>
          <w:szCs w:val="28"/>
        </w:rPr>
        <w:t xml:space="preserve">4. Информационные конструкции, размещенные на территории города Пензы до вступления в силу настоящего решения, приводятся в соответствие с </w:t>
      </w:r>
      <w:hyperlink r:id="rId12" w:history="1">
        <w:r w:rsidRPr="00426E6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26E6E">
        <w:rPr>
          <w:rFonts w:ascii="Times New Roman" w:hAnsi="Times New Roman" w:cs="Times New Roman"/>
          <w:sz w:val="28"/>
          <w:szCs w:val="28"/>
        </w:rPr>
        <w:t xml:space="preserve"> благоустройства, соблюдения чистоты и порядка в городе Пензе, утвержденными решением Пензенской городской Думы от 26.06.2009 N 66-7/5 (в редакции настоящего решени</w:t>
      </w:r>
      <w:r w:rsidR="00426E6E" w:rsidRPr="00426E6E">
        <w:rPr>
          <w:rFonts w:ascii="Times New Roman" w:hAnsi="Times New Roman" w:cs="Times New Roman"/>
          <w:sz w:val="28"/>
          <w:szCs w:val="28"/>
        </w:rPr>
        <w:t>я), в срок до 01.01.2017 года</w:t>
      </w:r>
      <w:proofErr w:type="gramStart"/>
      <w:r w:rsidR="00426E6E" w:rsidRPr="00426E6E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CB7E62" w:rsidRPr="00426E6E" w:rsidRDefault="00CB7E62" w:rsidP="00426E6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7E62" w:rsidRPr="008354EB" w:rsidRDefault="00426E6E" w:rsidP="00426E6E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354EB">
        <w:rPr>
          <w:rFonts w:ascii="Times New Roman" w:hAnsi="Times New Roman" w:cs="Times New Roman"/>
          <w:b/>
          <w:sz w:val="28"/>
          <w:szCs w:val="28"/>
        </w:rPr>
        <w:t>Глава города</w:t>
      </w:r>
      <w:r w:rsidR="008354E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8354E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B735A7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CB7E62" w:rsidRPr="008354EB">
        <w:rPr>
          <w:rFonts w:ascii="Times New Roman" w:hAnsi="Times New Roman" w:cs="Times New Roman"/>
          <w:b/>
          <w:sz w:val="28"/>
          <w:szCs w:val="28"/>
        </w:rPr>
        <w:t>В.П.САВЕЛЬЕВ</w:t>
      </w:r>
    </w:p>
    <w:p w:rsidR="00426E6E" w:rsidRDefault="00426E6E" w:rsidP="00426E6E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B7E62" w:rsidRPr="00426E6E" w:rsidRDefault="00CB7E6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CB7E62" w:rsidRPr="00426E6E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6E"/>
    <w:rsid w:val="00426E6E"/>
    <w:rsid w:val="008354EB"/>
    <w:rsid w:val="00A34FD8"/>
    <w:rsid w:val="00B735A7"/>
    <w:rsid w:val="00CB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D7E465E32D8935FB1EB8BB6A7213E53C4B275EC9A22AD58CBFC69A8A7D7B5D5BE1FCF997777D11F62DB70w6tE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3D7E465E32D8935FB1EB8BB6A7213E53C4B275EC9A22AD58CBFC69A8A7D7B5D5BE1FCF997777D11F62DB70w6tFH" TargetMode="External"/><Relationship Id="rId12" Type="http://schemas.openxmlformats.org/officeDocument/2006/relationships/hyperlink" Target="consultantplus://offline/ref=E33D7E465E32D8935FB1EB8BB6A7213E53C4B275EC9A27AD5AC9FC69A8A7D7B5D5BE1FCF997777D11F62DB70w6t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3D7E465E32D8935FB1EB8BB6A7213E53C4B275EC9A21AC5DCDFC69A8A7D7B5D5BE1FCF997777D11F62D979w6t3H" TargetMode="External"/><Relationship Id="rId11" Type="http://schemas.openxmlformats.org/officeDocument/2006/relationships/hyperlink" Target="consultantplus://offline/ref=E33D7E465E32D8935FB1EB8BB6A7213E53C4B275EC9A22AD58CBFC69A8A7D7B5D5BE1FCF997777D11F62D976w6tBH" TargetMode="External"/><Relationship Id="rId5" Type="http://schemas.openxmlformats.org/officeDocument/2006/relationships/hyperlink" Target="consultantplus://offline/ref=E33D7E465E32D8935FB1F586A0CB7F3153C6E878EE9328F2009CFA3EF7F7D1E095FE199ADA337BD6w1t9H" TargetMode="External"/><Relationship Id="rId10" Type="http://schemas.openxmlformats.org/officeDocument/2006/relationships/hyperlink" Target="consultantplus://offline/ref=E33D7E465E32D8935FB1EB8BB6A7213E53C4B275EC9A22AD58CBFC69A8A7D7B5D5BE1FCF997777D11F62DB70w6t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3D7E465E32D8935FB1EB8BB6A7213E53C4B275EC9A22AD58CBFC69A8A7D7B5D5BE1FCF997777D11F62DB70w6t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5363</Characters>
  <Application>Microsoft Office Word</Application>
  <DocSecurity>2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Пензенской городской Думы от 27.05.2016 N 468-22/6"О внесении изменений в Правила благоустройства, соблюдения чистоты и порядка в городе Пензе, утвержденные решением Пензенской городской Думы от 26.06.2009 N 66-7/5"(подписано Главой города Пензы 2</vt:lpstr>
    </vt:vector>
  </TitlesOfParts>
  <Company>КонсультантПлюс Версия 4015.00.08</Company>
  <LinksUpToDate>false</LinksUpToDate>
  <CharactersWithSpaces>6291</CharactersWithSpaces>
  <SharedDoc>false</SharedDoc>
  <HLinks>
    <vt:vector size="48" baseType="variant">
      <vt:variant>
        <vt:i4>7864427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consultantplus://offline/ref=E33D7E465E32D8935FB1EB8BB6A7213E53C4B275EC9A27AD5AC9FC69A8A7D7B5D5BE1FCF997777D11F62DB70w6tFH</vt:lpwstr>
      </vt:variant>
      <vt:variant>
        <vt:lpwstr/>
      </vt:variant>
      <vt:variant>
        <vt:i4>7864373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consultantplus://offline/ref=E33D7E465E32D8935FB1EB8BB6A7213E53C4B275EC9A22AD58CBFC69A8A7D7B5D5BE1FCF997777D11F62D976w6tBH</vt:lpwstr>
      </vt:variant>
      <vt:variant>
        <vt:lpwstr/>
      </vt:variant>
      <vt:variant>
        <vt:i4>7864431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consultantplus://offline/ref=E33D7E465E32D8935FB1EB8BB6A7213E53C4B275EC9A22AD58CBFC69A8A7D7B5D5BE1FCF997777D11F62DB70w6tEH</vt:lpwstr>
      </vt:variant>
      <vt:variant>
        <vt:lpwstr/>
      </vt:variant>
      <vt:variant>
        <vt:i4>7864431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consultantplus://offline/ref=E33D7E465E32D8935FB1EB8BB6A7213E53C4B275EC9A22AD58CBFC69A8A7D7B5D5BE1FCF997777D11F62DB70w6tEH</vt:lpwstr>
      </vt:variant>
      <vt:variant>
        <vt:lpwstr/>
      </vt:variant>
      <vt:variant>
        <vt:i4>7864431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consultantplus://offline/ref=E33D7E465E32D8935FB1EB8BB6A7213E53C4B275EC9A22AD58CBFC69A8A7D7B5D5BE1FCF997777D11F62DB70w6tEH</vt:lpwstr>
      </vt:variant>
      <vt:variant>
        <vt:lpwstr/>
      </vt:variant>
      <vt:variant>
        <vt:i4>7864428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consultantplus://offline/ref=E33D7E465E32D8935FB1EB8BB6A7213E53C4B275EC9A22AD58CBFC69A8A7D7B5D5BE1FCF997777D11F62DB70w6tFH</vt:lpwstr>
      </vt:variant>
      <vt:variant>
        <vt:lpwstr/>
      </vt:variant>
      <vt:variant>
        <vt:i4>7864373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consultantplus://offline/ref=E33D7E465E32D8935FB1EB8BB6A7213E53C4B275EC9A21AC5DCDFC69A8A7D7B5D5BE1FCF997777D11F62D979w6t3H</vt:lpwstr>
      </vt:variant>
      <vt:variant>
        <vt:lpwstr/>
      </vt:variant>
      <vt:variant>
        <vt:i4>2883681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consultantplus://offline/ref=E33D7E465E32D8935FB1F586A0CB7F3153C6E878EE9328F2009CFA3EF7F7D1E095FE199ADA337BD6w1t9H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Пензенской городской Думы от 27.05.2016 N 468-22/6"О внесении изменений в Правила благоустройства, соблюдения чистоты и порядка в городе Пензе, утвержденные решением Пензенской городской Думы от 26.06.2009 N 66-7/5"(подписано Главой города Пензы 2</dc:title>
  <dc:creator>User</dc:creator>
  <cp:lastModifiedBy>User</cp:lastModifiedBy>
  <cp:revision>2</cp:revision>
  <dcterms:created xsi:type="dcterms:W3CDTF">2016-06-24T10:32:00Z</dcterms:created>
  <dcterms:modified xsi:type="dcterms:W3CDTF">2016-06-24T10:32:00Z</dcterms:modified>
</cp:coreProperties>
</file>