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A" w:rsidRDefault="00272C6A" w:rsidP="00272C6A">
      <w:pPr>
        <w:pStyle w:val="a3"/>
      </w:pPr>
      <w:r>
        <w:t>Порядок внесения изменений в Правила землепользования и застройки города Пензы осуществляется в соответствии со статьей 33 Градостроительного кодекса РФ.</w:t>
      </w:r>
    </w:p>
    <w:p w:rsidR="00272C6A" w:rsidRDefault="00272C6A" w:rsidP="00272C6A">
      <w:pPr>
        <w:pStyle w:val="a3"/>
      </w:pPr>
      <w:r>
        <w:t> </w:t>
      </w:r>
    </w:p>
    <w:p w:rsidR="00272C6A" w:rsidRDefault="00272C6A" w:rsidP="00272C6A">
      <w:pPr>
        <w:pStyle w:val="a3"/>
      </w:pPr>
      <w:r>
        <w:rPr>
          <w:rStyle w:val="a4"/>
        </w:rPr>
        <w:t xml:space="preserve">Информацию, касающуюся Правил землепользования и застройки города за период 2014 - 2015 следует искать здесь: </w:t>
      </w:r>
      <w:hyperlink r:id="rId4" w:history="1">
        <w:r>
          <w:rPr>
            <w:rStyle w:val="a5"/>
            <w:i/>
            <w:iCs/>
          </w:rPr>
          <w:t>2014 год</w:t>
        </w:r>
      </w:hyperlink>
      <w:r>
        <w:rPr>
          <w:rStyle w:val="a4"/>
        </w:rPr>
        <w:t xml:space="preserve">, </w:t>
      </w:r>
      <w:hyperlink r:id="rId5" w:history="1">
        <w:r>
          <w:rPr>
            <w:rStyle w:val="a5"/>
            <w:i/>
            <w:iCs/>
          </w:rPr>
          <w:t>2015 год</w:t>
        </w:r>
      </w:hyperlink>
      <w:r>
        <w:rPr>
          <w:rStyle w:val="a4"/>
        </w:rPr>
        <w:t>.</w:t>
      </w:r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C6A"/>
    <w:rsid w:val="00272C6A"/>
    <w:rsid w:val="0051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2C6A"/>
    <w:rPr>
      <w:i/>
      <w:iCs/>
    </w:rPr>
  </w:style>
  <w:style w:type="character" w:styleId="a5">
    <w:name w:val="Hyperlink"/>
    <w:basedOn w:val="a0"/>
    <w:uiPriority w:val="99"/>
    <w:semiHidden/>
    <w:unhideWhenUsed/>
    <w:rsid w:val="0027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160407082626/http:/www.penza-gorod.ru/doc2-418.html" TargetMode="External"/><Relationship Id="rId4" Type="http://schemas.openxmlformats.org/officeDocument/2006/relationships/hyperlink" Target="https://web.archive.org/web/20160407082626/http:/www.penza-gorod.ru/doc2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Функциональность ограничена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2016-07-29T11:28:00Z</dcterms:created>
  <dcterms:modified xsi:type="dcterms:W3CDTF">2016-07-29T11:29:00Z</dcterms:modified>
</cp:coreProperties>
</file>