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8D" w:rsidRPr="0022688D" w:rsidRDefault="0022688D" w:rsidP="0022688D">
      <w:pPr>
        <w:pStyle w:val="22"/>
        <w:shd w:val="clear" w:color="auto" w:fill="auto"/>
        <w:tabs>
          <w:tab w:val="left" w:pos="5925"/>
        </w:tabs>
        <w:ind w:left="3160" w:right="-56" w:firstLine="2000"/>
        <w:jc w:val="right"/>
        <w:rPr>
          <w:sz w:val="24"/>
          <w:szCs w:val="24"/>
          <w:lang w:val="ru-RU"/>
        </w:rPr>
      </w:pPr>
      <w:r w:rsidRPr="0022688D">
        <w:rPr>
          <w:sz w:val="24"/>
          <w:szCs w:val="24"/>
          <w:lang w:val="ru-RU"/>
        </w:rPr>
        <w:t>Утверждены</w:t>
      </w:r>
    </w:p>
    <w:p w:rsidR="0022688D" w:rsidRPr="0022688D" w:rsidRDefault="0022688D" w:rsidP="0022688D">
      <w:pPr>
        <w:pStyle w:val="22"/>
        <w:shd w:val="clear" w:color="auto" w:fill="auto"/>
        <w:tabs>
          <w:tab w:val="left" w:pos="5925"/>
        </w:tabs>
        <w:ind w:left="3160" w:right="-56" w:firstLine="2000"/>
        <w:jc w:val="right"/>
        <w:rPr>
          <w:sz w:val="24"/>
          <w:szCs w:val="24"/>
          <w:lang w:val="ru-RU"/>
        </w:rPr>
      </w:pPr>
      <w:r w:rsidRPr="0022688D">
        <w:rPr>
          <w:sz w:val="24"/>
          <w:szCs w:val="24"/>
          <w:lang w:val="ru-RU"/>
        </w:rPr>
        <w:t xml:space="preserve"> постановлением администрации города Пензы </w:t>
      </w:r>
    </w:p>
    <w:p w:rsidR="0022688D" w:rsidRPr="0022688D" w:rsidRDefault="0022688D" w:rsidP="0022688D">
      <w:pPr>
        <w:pStyle w:val="22"/>
        <w:shd w:val="clear" w:color="auto" w:fill="auto"/>
        <w:tabs>
          <w:tab w:val="left" w:pos="5925"/>
        </w:tabs>
        <w:ind w:left="3160" w:right="-56" w:firstLine="2000"/>
        <w:jc w:val="right"/>
        <w:rPr>
          <w:sz w:val="24"/>
          <w:szCs w:val="24"/>
          <w:lang w:val="ru-RU"/>
        </w:rPr>
      </w:pPr>
      <w:r w:rsidRPr="0022688D">
        <w:rPr>
          <w:sz w:val="24"/>
          <w:szCs w:val="24"/>
          <w:lang w:val="ru-RU"/>
        </w:rPr>
        <w:t>от 04.07.2012 №809/1</w:t>
      </w:r>
    </w:p>
    <w:p w:rsidR="0022688D" w:rsidRPr="0022688D" w:rsidRDefault="0022688D" w:rsidP="0022688D">
      <w:pPr>
        <w:pStyle w:val="22"/>
        <w:shd w:val="clear" w:color="auto" w:fill="auto"/>
        <w:tabs>
          <w:tab w:val="left" w:pos="5925"/>
        </w:tabs>
        <w:ind w:left="3160" w:right="-56" w:firstLine="2000"/>
        <w:jc w:val="right"/>
        <w:rPr>
          <w:sz w:val="24"/>
          <w:szCs w:val="24"/>
          <w:lang w:val="ru-RU"/>
        </w:rPr>
      </w:pPr>
    </w:p>
    <w:p w:rsidR="0022688D" w:rsidRPr="0022688D" w:rsidRDefault="0022688D" w:rsidP="0022688D">
      <w:pPr>
        <w:pStyle w:val="22"/>
        <w:shd w:val="clear" w:color="auto" w:fill="auto"/>
        <w:tabs>
          <w:tab w:val="left" w:pos="5925"/>
        </w:tabs>
        <w:ind w:left="3160" w:right="-56" w:firstLine="2000"/>
        <w:rPr>
          <w:sz w:val="24"/>
          <w:szCs w:val="24"/>
          <w:lang w:val="ru-RU"/>
        </w:rPr>
      </w:pPr>
    </w:p>
    <w:p w:rsidR="0022688D" w:rsidRP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sz w:val="24"/>
          <w:szCs w:val="24"/>
          <w:lang w:val="ru-RU"/>
        </w:rPr>
      </w:pPr>
    </w:p>
    <w:p w:rsidR="0022688D" w:rsidRPr="0022688D" w:rsidRDefault="0022688D" w:rsidP="0022688D">
      <w:pPr>
        <w:pStyle w:val="22"/>
        <w:shd w:val="clear" w:color="auto" w:fill="auto"/>
        <w:tabs>
          <w:tab w:val="left" w:pos="284"/>
        </w:tabs>
        <w:ind w:left="142" w:right="200" w:firstLine="142"/>
        <w:jc w:val="center"/>
        <w:rPr>
          <w:sz w:val="24"/>
          <w:szCs w:val="24"/>
          <w:lang w:val="ru-RU"/>
        </w:rPr>
      </w:pPr>
    </w:p>
    <w:p w:rsidR="0022688D" w:rsidRPr="0022688D" w:rsidRDefault="0022688D" w:rsidP="0022688D">
      <w:pPr>
        <w:pStyle w:val="22"/>
        <w:shd w:val="clear" w:color="auto" w:fill="auto"/>
        <w:tabs>
          <w:tab w:val="left" w:pos="284"/>
        </w:tabs>
        <w:ind w:left="993" w:right="200" w:firstLine="1275"/>
        <w:jc w:val="center"/>
        <w:rPr>
          <w:sz w:val="24"/>
          <w:szCs w:val="24"/>
          <w:lang w:val="ru-RU"/>
        </w:rPr>
      </w:pPr>
      <w:r w:rsidRPr="0022688D">
        <w:rPr>
          <w:sz w:val="24"/>
          <w:szCs w:val="24"/>
        </w:rPr>
        <w:t>Проект планировки и проект межевания территории линейного объекта: «Электроосвещение на автомобильной дороге М-5 «Урал» на участке км 624+800 - км626+282 город Пенза, Пензенская область» (Схема проекта межевания территории линейного объекта, схема проекта планировки линейного объекта, Положение о размещении объектов капитального строительства федерального, регионального или местного значения на территории линейного объекта «Расходы на мероприятия по повышению уровня обустройства автомобильных дорог федерального значения</w:t>
      </w:r>
    </w:p>
    <w:p w:rsidR="0022688D" w:rsidRDefault="0022688D" w:rsidP="0022688D">
      <w:pPr>
        <w:pStyle w:val="22"/>
        <w:shd w:val="clear" w:color="auto" w:fill="auto"/>
        <w:tabs>
          <w:tab w:val="left" w:pos="284"/>
        </w:tabs>
        <w:ind w:left="3160" w:right="200" w:firstLine="2000"/>
        <w:jc w:val="center"/>
        <w:rPr>
          <w:lang w:val="ru-RU"/>
        </w:rPr>
      </w:pPr>
    </w:p>
    <w:p w:rsidR="0022688D" w:rsidRDefault="0022688D" w:rsidP="0022688D">
      <w:pPr>
        <w:pStyle w:val="22"/>
        <w:shd w:val="clear" w:color="auto" w:fill="auto"/>
        <w:tabs>
          <w:tab w:val="left" w:pos="284"/>
        </w:tabs>
        <w:ind w:left="3160" w:right="200" w:firstLine="2000"/>
        <w:jc w:val="center"/>
        <w:rPr>
          <w:lang w:val="ru-RU"/>
        </w:rPr>
      </w:pPr>
    </w:p>
    <w:p w:rsidR="0022688D" w:rsidRDefault="0022688D" w:rsidP="0022688D">
      <w:pPr>
        <w:pStyle w:val="22"/>
        <w:shd w:val="clear" w:color="auto" w:fill="auto"/>
        <w:tabs>
          <w:tab w:val="left" w:pos="284"/>
        </w:tabs>
        <w:ind w:right="200" w:firstLine="284"/>
        <w:rPr>
          <w:lang w:val="ru-RU"/>
        </w:rPr>
      </w:pPr>
    </w:p>
    <w:p w:rsidR="0022688D" w:rsidRDefault="0022688D" w:rsidP="0022688D">
      <w:pPr>
        <w:pStyle w:val="22"/>
        <w:shd w:val="clear" w:color="auto" w:fill="auto"/>
        <w:tabs>
          <w:tab w:val="left" w:pos="284"/>
        </w:tabs>
        <w:ind w:left="142" w:right="200" w:firstLine="142"/>
        <w:jc w:val="center"/>
        <w:rPr>
          <w:lang w:val="ru-RU"/>
        </w:rPr>
      </w:pPr>
    </w:p>
    <w:p w:rsidR="0022688D" w:rsidRDefault="0022688D" w:rsidP="0022688D">
      <w:pPr>
        <w:pStyle w:val="22"/>
        <w:shd w:val="clear" w:color="auto" w:fill="auto"/>
        <w:tabs>
          <w:tab w:val="left" w:pos="284"/>
        </w:tabs>
        <w:ind w:left="3160" w:right="200" w:firstLine="2000"/>
        <w:jc w:val="center"/>
        <w:rPr>
          <w:lang w:val="ru-RU"/>
        </w:rPr>
      </w:pPr>
    </w:p>
    <w:p w:rsidR="0022688D" w:rsidRDefault="0022688D" w:rsidP="0022688D">
      <w:pPr>
        <w:pStyle w:val="22"/>
        <w:shd w:val="clear" w:color="auto" w:fill="auto"/>
        <w:tabs>
          <w:tab w:val="left" w:pos="284"/>
        </w:tabs>
        <w:ind w:left="3160" w:right="200" w:firstLine="2000"/>
        <w:jc w:val="center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22688D" w:rsidRDefault="0022688D">
      <w:pPr>
        <w:pStyle w:val="22"/>
        <w:shd w:val="clear" w:color="auto" w:fill="auto"/>
        <w:tabs>
          <w:tab w:val="left" w:pos="5925"/>
        </w:tabs>
        <w:ind w:left="3160" w:right="200" w:firstLine="2000"/>
        <w:rPr>
          <w:lang w:val="ru-RU"/>
        </w:rPr>
      </w:pPr>
    </w:p>
    <w:p w:rsidR="00F47E0C" w:rsidRDefault="00CB2816">
      <w:pPr>
        <w:framePr w:w="10891" w:h="16306" w:wrap="around" w:vAnchor="text" w:hAnchor="margin" w:x="2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45pt;height:815.1pt">
            <v:imagedata r:id="rId7" r:href="rId8"/>
          </v:shape>
        </w:pict>
      </w:r>
    </w:p>
    <w:p w:rsidR="00F47E0C" w:rsidRDefault="00F47E0C">
      <w:pPr>
        <w:rPr>
          <w:sz w:val="2"/>
          <w:szCs w:val="2"/>
        </w:rPr>
        <w:sectPr w:rsidR="00F47E0C" w:rsidSect="0022688D">
          <w:pgSz w:w="11905" w:h="16837"/>
          <w:pgMar w:top="284" w:right="696" w:bottom="362" w:left="317" w:header="0" w:footer="3" w:gutter="0"/>
          <w:cols w:space="720"/>
          <w:noEndnote/>
          <w:docGrid w:linePitch="360"/>
        </w:sectPr>
      </w:pPr>
    </w:p>
    <w:p w:rsidR="00F47E0C" w:rsidRDefault="00CB2816">
      <w:pPr>
        <w:framePr w:w="16531" w:h="9341" w:wrap="around" w:vAnchor="text" w:hAnchor="margin" w:x="2" w:y="1"/>
        <w:jc w:val="center"/>
        <w:rPr>
          <w:sz w:val="0"/>
          <w:szCs w:val="0"/>
        </w:rPr>
      </w:pPr>
      <w:r>
        <w:pict>
          <v:shape id="_x0000_i1026" type="#_x0000_t75" style="width:827.3pt;height:466.65pt">
            <v:imagedata r:id="rId9" r:href="rId10"/>
          </v:shape>
        </w:pict>
      </w:r>
    </w:p>
    <w:p w:rsidR="00F47E0C" w:rsidRDefault="00F47E0C">
      <w:pPr>
        <w:rPr>
          <w:sz w:val="2"/>
          <w:szCs w:val="2"/>
        </w:rPr>
        <w:sectPr w:rsidR="00F47E0C">
          <w:pgSz w:w="16837" w:h="11905" w:orient="landscape"/>
          <w:pgMar w:top="1599" w:right="34" w:bottom="965" w:left="274" w:header="0" w:footer="3" w:gutter="0"/>
          <w:cols w:space="720"/>
          <w:noEndnote/>
          <w:docGrid w:linePitch="360"/>
        </w:sectPr>
      </w:pPr>
    </w:p>
    <w:p w:rsidR="00F47E0C" w:rsidRPr="0022688D" w:rsidRDefault="00CB2816" w:rsidP="0022688D">
      <w:pPr>
        <w:pStyle w:val="1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22688D">
        <w:rPr>
          <w:sz w:val="24"/>
          <w:szCs w:val="24"/>
        </w:rPr>
        <w:lastRenderedPageBreak/>
        <w:t>Положение</w:t>
      </w:r>
    </w:p>
    <w:p w:rsidR="00F47E0C" w:rsidRPr="0022688D" w:rsidRDefault="00CB2816" w:rsidP="0022688D">
      <w:pPr>
        <w:pStyle w:val="1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22688D">
        <w:rPr>
          <w:sz w:val="24"/>
          <w:szCs w:val="24"/>
        </w:rPr>
        <w:t>о размещении объектов капитального строительства федерального, регионального или местного значения на территории линейного объекта «Расходы на мероприятия по повышению уровня обустройства автомобильны</w:t>
      </w:r>
      <w:r w:rsidRPr="0022688D">
        <w:rPr>
          <w:sz w:val="24"/>
          <w:szCs w:val="24"/>
        </w:rPr>
        <w:t>х дорог федерального значения. Устройство искусственного электроосвещения автомобильной дороги М-5 «Урал» - от Москвы через Рязань, Пензу, Самару, Уфу до Челябинска на участке км 624+800 - км 626+282 г. Пенза, Пензенская область»</w:t>
      </w:r>
    </w:p>
    <w:p w:rsidR="00F47E0C" w:rsidRPr="0022688D" w:rsidRDefault="00CB2816" w:rsidP="0022688D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22688D">
        <w:rPr>
          <w:sz w:val="24"/>
          <w:szCs w:val="24"/>
        </w:rPr>
        <w:t>Обоснование параметров лин</w:t>
      </w:r>
      <w:r w:rsidRPr="0022688D">
        <w:rPr>
          <w:sz w:val="24"/>
          <w:szCs w:val="24"/>
        </w:rPr>
        <w:t>ейного объекта, планируемого к размещению</w:t>
      </w:r>
    </w:p>
    <w:p w:rsidR="00F47E0C" w:rsidRPr="0022688D" w:rsidRDefault="00CB2816" w:rsidP="0022688D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Участок устройства искусственного электроосвещения располагается на автомобильной дороге федерального значения М-5 «Урал» - от Москвы через Рязань, Пензу, Самару, Уфу до Челябинска на участке км 624+800 - км 626+282 г. Пенза.</w:t>
      </w:r>
    </w:p>
    <w:p w:rsidR="00F47E0C" w:rsidRPr="0022688D" w:rsidRDefault="00CB2816" w:rsidP="0022688D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Местоположение участка устройс</w:t>
      </w:r>
      <w:r w:rsidRPr="0022688D">
        <w:rPr>
          <w:sz w:val="24"/>
          <w:szCs w:val="24"/>
        </w:rPr>
        <w:t>тва электроосвещения определено согласно фактическому местоположению населенного пункта г. Пенза, в пределах участка существующей автодороги.</w:t>
      </w:r>
    </w:p>
    <w:p w:rsidR="00F47E0C" w:rsidRPr="0022688D" w:rsidRDefault="00F47E0C" w:rsidP="0022688D">
      <w:pPr>
        <w:pStyle w:val="a6"/>
        <w:shd w:val="clear" w:color="auto" w:fill="auto"/>
        <w:tabs>
          <w:tab w:val="right" w:pos="6901"/>
        </w:tabs>
        <w:spacing w:line="240" w:lineRule="auto"/>
        <w:jc w:val="both"/>
        <w:rPr>
          <w:sz w:val="24"/>
          <w:szCs w:val="24"/>
          <w:lang w:val="ru-RU"/>
        </w:rPr>
      </w:pPr>
      <w:r w:rsidRPr="0022688D">
        <w:rPr>
          <w:sz w:val="24"/>
          <w:szCs w:val="24"/>
        </w:rPr>
        <w:fldChar w:fldCharType="begin"/>
      </w:r>
      <w:r w:rsidR="00CB2816" w:rsidRPr="0022688D">
        <w:rPr>
          <w:sz w:val="24"/>
          <w:szCs w:val="24"/>
        </w:rPr>
        <w:instrText xml:space="preserve"> TOC \o "1-3" \h \z </w:instrText>
      </w:r>
      <w:r w:rsidRPr="0022688D">
        <w:rPr>
          <w:sz w:val="24"/>
          <w:szCs w:val="24"/>
        </w:rPr>
        <w:fldChar w:fldCharType="separate"/>
      </w:r>
      <w:r w:rsidR="00CB2816" w:rsidRPr="0022688D">
        <w:rPr>
          <w:sz w:val="24"/>
          <w:szCs w:val="24"/>
        </w:rPr>
        <w:t>Начало участка км 624+800 соответствует фактическому км 624+850;</w:t>
      </w:r>
      <w:r w:rsidR="00CB2816" w:rsidRPr="0022688D">
        <w:rPr>
          <w:sz w:val="24"/>
          <w:szCs w:val="24"/>
        </w:rPr>
        <w:tab/>
      </w:r>
    </w:p>
    <w:p w:rsidR="00F47E0C" w:rsidRPr="0022688D" w:rsidRDefault="00CB2816" w:rsidP="0022688D">
      <w:pPr>
        <w:pStyle w:val="a6"/>
        <w:shd w:val="clear" w:color="auto" w:fill="auto"/>
        <w:tabs>
          <w:tab w:val="right" w:pos="6901"/>
        </w:tabs>
        <w:spacing w:line="240" w:lineRule="auto"/>
        <w:jc w:val="both"/>
        <w:rPr>
          <w:sz w:val="24"/>
          <w:szCs w:val="24"/>
          <w:lang w:val="ru-RU"/>
        </w:rPr>
      </w:pPr>
      <w:r w:rsidRPr="0022688D">
        <w:rPr>
          <w:sz w:val="24"/>
          <w:szCs w:val="24"/>
        </w:rPr>
        <w:t>Конец участка км 626+282 со</w:t>
      </w:r>
      <w:r w:rsidRPr="0022688D">
        <w:rPr>
          <w:sz w:val="24"/>
          <w:szCs w:val="24"/>
        </w:rPr>
        <w:t>ответствует фактическому км 626+300.</w:t>
      </w:r>
      <w:r w:rsidRPr="0022688D">
        <w:rPr>
          <w:sz w:val="24"/>
          <w:szCs w:val="24"/>
        </w:rPr>
        <w:tab/>
      </w:r>
    </w:p>
    <w:p w:rsidR="00F47E0C" w:rsidRPr="0022688D" w:rsidRDefault="00CB2816" w:rsidP="0022688D">
      <w:pPr>
        <w:pStyle w:val="a6"/>
        <w:shd w:val="clear" w:color="auto" w:fill="auto"/>
        <w:tabs>
          <w:tab w:val="right" w:pos="6901"/>
        </w:tabs>
        <w:spacing w:line="240" w:lineRule="auto"/>
        <w:jc w:val="both"/>
        <w:rPr>
          <w:sz w:val="24"/>
          <w:szCs w:val="24"/>
          <w:lang w:val="ru-RU"/>
        </w:rPr>
      </w:pPr>
      <w:r w:rsidRPr="0022688D">
        <w:rPr>
          <w:sz w:val="24"/>
          <w:szCs w:val="24"/>
        </w:rPr>
        <w:t>Основные технические параметры участков дороги:</w:t>
      </w:r>
      <w:r w:rsidRPr="0022688D">
        <w:rPr>
          <w:sz w:val="24"/>
          <w:szCs w:val="24"/>
        </w:rPr>
        <w:tab/>
      </w:r>
    </w:p>
    <w:p w:rsidR="00F47E0C" w:rsidRPr="0022688D" w:rsidRDefault="00CB2816" w:rsidP="0022688D">
      <w:pPr>
        <w:pStyle w:val="a6"/>
        <w:numPr>
          <w:ilvl w:val="0"/>
          <w:numId w:val="2"/>
        </w:numPr>
        <w:shd w:val="clear" w:color="auto" w:fill="auto"/>
        <w:tabs>
          <w:tab w:val="left" w:pos="444"/>
          <w:tab w:val="right" w:pos="6901"/>
        </w:tabs>
        <w:spacing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 xml:space="preserve">Дорожно-климатическая зона - </w:t>
      </w:r>
      <w:r w:rsidRPr="0022688D">
        <w:rPr>
          <w:sz w:val="24"/>
          <w:szCs w:val="24"/>
          <w:lang w:val="en-US"/>
        </w:rPr>
        <w:t>III</w:t>
      </w:r>
      <w:r w:rsidRPr="0022688D">
        <w:rPr>
          <w:sz w:val="24"/>
          <w:szCs w:val="24"/>
          <w:lang w:val="en-US"/>
        </w:rPr>
        <w:tab/>
      </w:r>
      <w:r w:rsidRPr="0022688D">
        <w:rPr>
          <w:sz w:val="24"/>
          <w:szCs w:val="24"/>
          <w:vertAlign w:val="superscript"/>
        </w:rPr>
        <w:t>!</w:t>
      </w:r>
    </w:p>
    <w:p w:rsidR="00F47E0C" w:rsidRPr="0022688D" w:rsidRDefault="00CB2816" w:rsidP="0022688D">
      <w:pPr>
        <w:pStyle w:val="a6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Техническая категория автодороги - 16</w:t>
      </w:r>
    </w:p>
    <w:p w:rsidR="00F47E0C" w:rsidRPr="0022688D" w:rsidRDefault="00CB2816" w:rsidP="0022688D">
      <w:pPr>
        <w:pStyle w:val="a6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Число полос движения - 4</w:t>
      </w:r>
    </w:p>
    <w:p w:rsidR="00F47E0C" w:rsidRPr="0022688D" w:rsidRDefault="00CB2816" w:rsidP="0022688D">
      <w:pPr>
        <w:pStyle w:val="a6"/>
        <w:numPr>
          <w:ilvl w:val="0"/>
          <w:numId w:val="2"/>
        </w:numPr>
        <w:shd w:val="clear" w:color="auto" w:fill="auto"/>
        <w:tabs>
          <w:tab w:val="left" w:pos="468"/>
        </w:tabs>
        <w:spacing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Ширина земляного полотна - переменная</w:t>
      </w:r>
    </w:p>
    <w:p w:rsidR="00F47E0C" w:rsidRPr="0022688D" w:rsidRDefault="00CB2816" w:rsidP="0022688D">
      <w:pPr>
        <w:pStyle w:val="a6"/>
        <w:numPr>
          <w:ilvl w:val="0"/>
          <w:numId w:val="2"/>
        </w:numPr>
        <w:shd w:val="clear" w:color="auto" w:fill="auto"/>
        <w:tabs>
          <w:tab w:val="left" w:pos="458"/>
          <w:tab w:val="right" w:pos="6901"/>
        </w:tabs>
        <w:spacing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Ширина проезжей части - переменная</w:t>
      </w:r>
      <w:r w:rsidRPr="0022688D">
        <w:rPr>
          <w:sz w:val="24"/>
          <w:szCs w:val="24"/>
        </w:rPr>
        <w:tab/>
        <w:t>,</w:t>
      </w:r>
    </w:p>
    <w:p w:rsidR="00F47E0C" w:rsidRPr="0022688D" w:rsidRDefault="00CB2816" w:rsidP="0022688D">
      <w:pPr>
        <w:pStyle w:val="a6"/>
        <w:numPr>
          <w:ilvl w:val="0"/>
          <w:numId w:val="2"/>
        </w:numPr>
        <w:shd w:val="clear" w:color="auto" w:fill="auto"/>
        <w:tabs>
          <w:tab w:val="left" w:pos="463"/>
          <w:tab w:val="right" w:pos="6901"/>
        </w:tabs>
        <w:spacing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Ширина обочин - переменная</w:t>
      </w:r>
      <w:r w:rsidRPr="0022688D">
        <w:rPr>
          <w:sz w:val="24"/>
          <w:szCs w:val="24"/>
        </w:rPr>
        <w:tab/>
      </w:r>
      <w:r w:rsidRPr="0022688D">
        <w:rPr>
          <w:sz w:val="24"/>
          <w:szCs w:val="24"/>
          <w:lang w:val="en-US"/>
        </w:rPr>
        <w:t>j</w:t>
      </w:r>
      <w:r w:rsidR="00F47E0C" w:rsidRPr="0022688D">
        <w:rPr>
          <w:sz w:val="24"/>
          <w:szCs w:val="24"/>
        </w:rPr>
        <w:fldChar w:fldCharType="end"/>
      </w:r>
    </w:p>
    <w:p w:rsidR="00F47E0C" w:rsidRPr="0022688D" w:rsidRDefault="00CB2816" w:rsidP="0022688D">
      <w:pPr>
        <w:pStyle w:val="11"/>
        <w:numPr>
          <w:ilvl w:val="0"/>
          <w:numId w:val="2"/>
        </w:numPr>
        <w:shd w:val="clear" w:color="auto" w:fill="auto"/>
        <w:tabs>
          <w:tab w:val="left" w:pos="463"/>
        </w:tabs>
        <w:spacing w:before="0" w:after="0"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Вид покрытия - асфальтобетон</w:t>
      </w:r>
    </w:p>
    <w:p w:rsidR="00F47E0C" w:rsidRPr="0022688D" w:rsidRDefault="00CB2816" w:rsidP="0022688D">
      <w:pPr>
        <w:pStyle w:val="11"/>
        <w:numPr>
          <w:ilvl w:val="0"/>
          <w:numId w:val="2"/>
        </w:numPr>
        <w:shd w:val="clear" w:color="auto" w:fill="auto"/>
        <w:tabs>
          <w:tab w:val="left" w:pos="458"/>
        </w:tabs>
        <w:spacing w:before="0" w:after="0"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Общая интенсивность движения - свыше 14000 ед/сут</w:t>
      </w:r>
    </w:p>
    <w:p w:rsidR="00F47E0C" w:rsidRPr="0022688D" w:rsidRDefault="00CB2816" w:rsidP="0022688D">
      <w:pPr>
        <w:pStyle w:val="11"/>
        <w:numPr>
          <w:ilvl w:val="0"/>
          <w:numId w:val="2"/>
        </w:numPr>
        <w:shd w:val="clear" w:color="auto" w:fill="auto"/>
        <w:tabs>
          <w:tab w:val="left" w:pos="468"/>
        </w:tabs>
        <w:spacing w:before="0" w:after="0"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Категория дороги по освещению по СНиП 23-05-95 - А</w:t>
      </w:r>
    </w:p>
    <w:p w:rsidR="00F47E0C" w:rsidRPr="0022688D" w:rsidRDefault="00CB2816" w:rsidP="0022688D">
      <w:pPr>
        <w:pStyle w:val="11"/>
        <w:numPr>
          <w:ilvl w:val="0"/>
          <w:numId w:val="2"/>
        </w:numPr>
        <w:shd w:val="clear" w:color="auto" w:fill="auto"/>
        <w:tabs>
          <w:tab w:val="left" w:pos="526"/>
        </w:tabs>
        <w:spacing w:before="0" w:after="0"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Средняя нормируемая яркость покрытия - 1,2 кд/м</w:t>
      </w:r>
      <w:r w:rsidRPr="0022688D">
        <w:rPr>
          <w:sz w:val="24"/>
          <w:szCs w:val="24"/>
          <w:vertAlign w:val="superscript"/>
        </w:rPr>
        <w:t>2</w:t>
      </w:r>
    </w:p>
    <w:p w:rsidR="00F47E0C" w:rsidRPr="0022688D" w:rsidRDefault="00CB2816" w:rsidP="0022688D">
      <w:pPr>
        <w:pStyle w:val="11"/>
        <w:numPr>
          <w:ilvl w:val="0"/>
          <w:numId w:val="2"/>
        </w:numPr>
        <w:shd w:val="clear" w:color="auto" w:fill="auto"/>
        <w:tabs>
          <w:tab w:val="left" w:pos="526"/>
        </w:tabs>
        <w:spacing w:before="0" w:after="0"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Район расчетных климатических условий принят: по гололеду - III, по ветру - IV</w:t>
      </w:r>
    </w:p>
    <w:p w:rsidR="00F47E0C" w:rsidRPr="0022688D" w:rsidRDefault="00CB2816" w:rsidP="0022688D">
      <w:pPr>
        <w:pStyle w:val="11"/>
        <w:numPr>
          <w:ilvl w:val="0"/>
          <w:numId w:val="2"/>
        </w:numPr>
        <w:shd w:val="clear" w:color="auto" w:fill="auto"/>
        <w:tabs>
          <w:tab w:val="left" w:pos="526"/>
        </w:tabs>
        <w:spacing w:before="0" w:after="0"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lastRenderedPageBreak/>
        <w:t>По надежности электроснабжения потребители отнесены к III категории</w:t>
      </w:r>
    </w:p>
    <w:p w:rsidR="00F47E0C" w:rsidRPr="0022688D" w:rsidRDefault="00CB2816" w:rsidP="0022688D">
      <w:pPr>
        <w:pStyle w:val="11"/>
        <w:numPr>
          <w:ilvl w:val="0"/>
          <w:numId w:val="2"/>
        </w:numPr>
        <w:shd w:val="clear" w:color="auto" w:fill="auto"/>
        <w:tabs>
          <w:tab w:val="left" w:pos="526"/>
        </w:tabs>
        <w:spacing w:before="0" w:after="0"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Средняя нормируемая горизонтальная освещенность покрытия - 20 лк</w:t>
      </w:r>
    </w:p>
    <w:p w:rsidR="00F47E0C" w:rsidRPr="0022688D" w:rsidRDefault="00CB2816" w:rsidP="0022688D">
      <w:pPr>
        <w:pStyle w:val="11"/>
        <w:numPr>
          <w:ilvl w:val="0"/>
          <w:numId w:val="2"/>
        </w:numPr>
        <w:shd w:val="clear" w:color="auto" w:fill="auto"/>
        <w:tabs>
          <w:tab w:val="left" w:pos="526"/>
        </w:tabs>
        <w:spacing w:before="0" w:after="0"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Схема расположения светильников - двухсторон</w:t>
      </w:r>
      <w:r w:rsidRPr="0022688D">
        <w:rPr>
          <w:sz w:val="24"/>
          <w:szCs w:val="24"/>
        </w:rPr>
        <w:t>няя</w:t>
      </w:r>
    </w:p>
    <w:p w:rsidR="00F47E0C" w:rsidRPr="0022688D" w:rsidRDefault="00CB2816" w:rsidP="0022688D">
      <w:pPr>
        <w:pStyle w:val="11"/>
        <w:numPr>
          <w:ilvl w:val="0"/>
          <w:numId w:val="2"/>
        </w:numPr>
        <w:shd w:val="clear" w:color="auto" w:fill="auto"/>
        <w:tabs>
          <w:tab w:val="left" w:pos="526"/>
        </w:tabs>
        <w:spacing w:before="0" w:after="0"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Строительная длина линий освещения - 3,380 км</w:t>
      </w:r>
    </w:p>
    <w:p w:rsidR="00F47E0C" w:rsidRPr="0022688D" w:rsidRDefault="00CB2816" w:rsidP="0022688D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22688D">
        <w:rPr>
          <w:sz w:val="24"/>
          <w:szCs w:val="24"/>
        </w:rPr>
        <w:t>Обоснование размещения линейного объекта</w:t>
      </w:r>
    </w:p>
    <w:p w:rsidR="00F47E0C" w:rsidRPr="0022688D" w:rsidRDefault="00CB2816" w:rsidP="0022688D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Автодорога, являясь важной составной частью транспортной системы страны, обеспечивает перевозки как внутри этих субъектов, так и дальние транзитные связи и играет большую роль в решении внутригосударственных транспортных проблем, находящихся в районе ее тя</w:t>
      </w:r>
      <w:r w:rsidRPr="0022688D">
        <w:rPr>
          <w:sz w:val="24"/>
          <w:szCs w:val="24"/>
        </w:rPr>
        <w:t>готения.</w:t>
      </w:r>
    </w:p>
    <w:p w:rsidR="00F47E0C" w:rsidRPr="0022688D" w:rsidRDefault="00CB2816" w:rsidP="0022688D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Основная цель разработки проектной документации состоит в устройстве искусственного электроосвещения участков дороги в пределах зоны повышенной опасности (населенный пункт).</w:t>
      </w:r>
    </w:p>
    <w:p w:rsidR="00F47E0C" w:rsidRPr="0022688D" w:rsidRDefault="00CB2816" w:rsidP="0022688D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 xml:space="preserve">Реализация принятых проектных решений в проектной документации позволяет </w:t>
      </w:r>
      <w:r w:rsidRPr="0022688D">
        <w:rPr>
          <w:sz w:val="24"/>
          <w:szCs w:val="24"/>
        </w:rPr>
        <w:t xml:space="preserve">обеспечить выполнение технических параметров предъявляемых к нормативному уровню удобства и безопасности дорожного движения современных автотранспортных средств, за счет устройства искусственного электроосвещения участка дороги, проходящего по населенному </w:t>
      </w:r>
      <w:r w:rsidRPr="0022688D">
        <w:rPr>
          <w:sz w:val="24"/>
          <w:szCs w:val="24"/>
        </w:rPr>
        <w:t>пункту г. Пенза.</w:t>
      </w:r>
    </w:p>
    <w:p w:rsidR="00F47E0C" w:rsidRPr="0022688D" w:rsidRDefault="00CB2816" w:rsidP="0022688D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22688D">
        <w:rPr>
          <w:sz w:val="24"/>
          <w:szCs w:val="24"/>
        </w:rPr>
        <w:t>Обоснование размещения линейного объекта с учетом особых условий использования территорий и мероприятий по сохранению объектов культурного</w:t>
      </w:r>
      <w:r w:rsidR="0022688D" w:rsidRPr="0022688D">
        <w:rPr>
          <w:sz w:val="24"/>
          <w:szCs w:val="24"/>
          <w:lang w:val="ru-RU"/>
        </w:rPr>
        <w:t xml:space="preserve"> </w:t>
      </w:r>
      <w:r w:rsidRPr="0022688D">
        <w:rPr>
          <w:sz w:val="24"/>
          <w:szCs w:val="24"/>
        </w:rPr>
        <w:t>наследия</w:t>
      </w:r>
    </w:p>
    <w:p w:rsidR="00F47E0C" w:rsidRPr="0022688D" w:rsidRDefault="00CB2816" w:rsidP="0022688D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22688D">
        <w:rPr>
          <w:sz w:val="24"/>
          <w:szCs w:val="24"/>
        </w:rPr>
        <w:t>В пределах размещения участка устройства электроосвещения объекты культурного наследия отсутствуют, поэтому мероприятия по их сохранению проектной документацией не разрабатывались.</w:t>
      </w:r>
    </w:p>
    <w:sectPr w:rsidR="00F47E0C" w:rsidRPr="0022688D" w:rsidSect="00F47E0C">
      <w:pgSz w:w="16837" w:h="11905" w:orient="landscape"/>
      <w:pgMar w:top="848" w:right="952" w:bottom="862" w:left="1264" w:header="0" w:footer="3" w:gutter="0"/>
      <w:cols w:num="2" w:space="720" w:equalWidth="0">
        <w:col w:w="6922" w:space="1262"/>
        <w:col w:w="6437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816" w:rsidRDefault="00CB2816" w:rsidP="00F47E0C">
      <w:r>
        <w:separator/>
      </w:r>
    </w:p>
  </w:endnote>
  <w:endnote w:type="continuationSeparator" w:id="1">
    <w:p w:rsidR="00CB2816" w:rsidRDefault="00CB2816" w:rsidP="00F4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816" w:rsidRDefault="00CB2816"/>
  </w:footnote>
  <w:footnote w:type="continuationSeparator" w:id="1">
    <w:p w:rsidR="00CB2816" w:rsidRDefault="00CB281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0F9C"/>
    <w:multiLevelType w:val="multilevel"/>
    <w:tmpl w:val="FECEE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FF2FF7"/>
    <w:multiLevelType w:val="multilevel"/>
    <w:tmpl w:val="B91AB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47E0C"/>
    <w:rsid w:val="0022688D"/>
    <w:rsid w:val="00CB2816"/>
    <w:rsid w:val="00F4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7E0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47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F47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1"/>
    <w:rsid w:val="00F47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-1pt">
    <w:name w:val="Основной текст + Интервал -1 pt"/>
    <w:basedOn w:val="a4"/>
    <w:rsid w:val="00F47E0C"/>
    <w:rPr>
      <w:spacing w:val="-20"/>
    </w:rPr>
  </w:style>
  <w:style w:type="character" w:customStyle="1" w:styleId="-1pt0">
    <w:name w:val="Основной текст + Интервал -1 pt"/>
    <w:basedOn w:val="a4"/>
    <w:rsid w:val="00F47E0C"/>
    <w:rPr>
      <w:spacing w:val="-20"/>
      <w:u w:val="single"/>
    </w:rPr>
  </w:style>
  <w:style w:type="character" w:customStyle="1" w:styleId="2">
    <w:name w:val="Заголовок №2_"/>
    <w:basedOn w:val="a0"/>
    <w:link w:val="20"/>
    <w:rsid w:val="00F47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 (2)_"/>
    <w:basedOn w:val="a0"/>
    <w:link w:val="22"/>
    <w:rsid w:val="00F47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pt">
    <w:name w:val="Основной текст (2) + Интервал 1 pt"/>
    <w:basedOn w:val="21"/>
    <w:rsid w:val="00F47E0C"/>
    <w:rPr>
      <w:spacing w:val="20"/>
    </w:rPr>
  </w:style>
  <w:style w:type="character" w:customStyle="1" w:styleId="4">
    <w:name w:val="Основной текст (4)_"/>
    <w:basedOn w:val="a0"/>
    <w:link w:val="40"/>
    <w:rsid w:val="00F47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F47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5">
    <w:name w:val="Оглавление_"/>
    <w:basedOn w:val="a0"/>
    <w:link w:val="a6"/>
    <w:rsid w:val="00F47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30">
    <w:name w:val="Основной текст (3)"/>
    <w:basedOn w:val="a"/>
    <w:link w:val="3"/>
    <w:rsid w:val="00F47E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F47E0C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F47E0C"/>
    <w:pPr>
      <w:shd w:val="clear" w:color="auto" w:fill="FFFFFF"/>
      <w:spacing w:before="180" w:after="6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Заголовок №2"/>
    <w:basedOn w:val="a"/>
    <w:link w:val="2"/>
    <w:rsid w:val="00F47E0C"/>
    <w:pPr>
      <w:shd w:val="clear" w:color="auto" w:fill="FFFFFF"/>
      <w:spacing w:before="660" w:line="230" w:lineRule="exac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F47E0C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F47E0C"/>
    <w:pPr>
      <w:shd w:val="clear" w:color="auto" w:fill="FFFFFF"/>
      <w:spacing w:after="54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F47E0C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6">
    <w:name w:val="Оглавление"/>
    <w:basedOn w:val="a"/>
    <w:link w:val="a5"/>
    <w:rsid w:val="00F47E0C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RESS~1.GOR\AppData\Local\Temp\FineReader1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PRESS~1.GOR\AppData\Local\Temp\FineReader10\media\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Прессекретарь</dc:creator>
  <cp:lastModifiedBy>Прессекретарь</cp:lastModifiedBy>
  <cp:revision>1</cp:revision>
  <dcterms:created xsi:type="dcterms:W3CDTF">2012-10-05T08:12:00Z</dcterms:created>
  <dcterms:modified xsi:type="dcterms:W3CDTF">2012-10-05T08:21:00Z</dcterms:modified>
</cp:coreProperties>
</file>