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3246E5" w:rsidRDefault="00C6404C" w:rsidP="002A4EFB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35000" cy="72644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653" w:rsidRPr="003246E5">
        <w:rPr>
          <w:sz w:val="28"/>
        </w:rPr>
        <w:tab/>
      </w:r>
      <w:r w:rsidR="00CD1653" w:rsidRPr="003246E5">
        <w:rPr>
          <w:sz w:val="28"/>
        </w:rPr>
        <w:tab/>
      </w:r>
      <w:r w:rsidR="00CD1653" w:rsidRPr="003246E5">
        <w:rPr>
          <w:sz w:val="28"/>
        </w:rPr>
        <w:tab/>
      </w:r>
      <w:r w:rsidR="00CD1653" w:rsidRPr="003246E5">
        <w:rPr>
          <w:sz w:val="28"/>
        </w:rPr>
        <w:tab/>
      </w:r>
    </w:p>
    <w:p w:rsidR="00CD1653" w:rsidRPr="003246E5" w:rsidRDefault="00C6404C" w:rsidP="002A4EFB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4265" cy="186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6E5" w:rsidRPr="001A29CA" w:rsidRDefault="003246E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29CA">
                              <w:rPr>
                                <w:b/>
                                <w:sz w:val="36"/>
                                <w:szCs w:val="36"/>
                              </w:rPr>
                              <w:t>Администрация города Пензы</w:t>
                            </w:r>
                          </w:p>
                          <w:p w:rsidR="003246E5" w:rsidRPr="001A29CA" w:rsidRDefault="003246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46E5" w:rsidRPr="001A29CA" w:rsidRDefault="003246E5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 w:rsidRPr="001A29CA"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3246E5" w:rsidRPr="001A29CA" w:rsidRDefault="003246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46E5" w:rsidRDefault="003246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29CA">
                              <w:rPr>
                                <w:sz w:val="28"/>
                                <w:szCs w:val="28"/>
                              </w:rPr>
                              <w:t>от __</w:t>
                            </w:r>
                            <w:r w:rsidR="002B092E" w:rsidRPr="002B092E">
                              <w:rPr>
                                <w:sz w:val="28"/>
                                <w:szCs w:val="28"/>
                                <w:u w:val="single"/>
                              </w:rPr>
                              <w:t>14.07.2020</w:t>
                            </w:r>
                            <w:r w:rsidRPr="001A29CA">
                              <w:rPr>
                                <w:sz w:val="28"/>
                                <w:szCs w:val="28"/>
                              </w:rPr>
                              <w:t>____ № _</w:t>
                            </w:r>
                            <w:r w:rsidR="002B092E" w:rsidRPr="002B092E">
                              <w:rPr>
                                <w:sz w:val="28"/>
                                <w:szCs w:val="28"/>
                                <w:u w:val="single"/>
                              </w:rPr>
                              <w:t>925</w:t>
                            </w:r>
                            <w:r w:rsidRPr="001A29C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6.95pt;height:147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" stroked="f">
                <v:textbox inset="0,0,0,0">
                  <w:txbxContent>
                    <w:p w:rsidR="003246E5" w:rsidRPr="001A29CA" w:rsidRDefault="003246E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29CA">
                        <w:rPr>
                          <w:b/>
                          <w:sz w:val="36"/>
                          <w:szCs w:val="36"/>
                        </w:rPr>
                        <w:t>Администрация города Пензы</w:t>
                      </w:r>
                    </w:p>
                    <w:p w:rsidR="003246E5" w:rsidRPr="001A29CA" w:rsidRDefault="003246E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246E5" w:rsidRPr="001A29CA" w:rsidRDefault="003246E5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 w:rsidRPr="001A29CA"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3246E5" w:rsidRPr="001A29CA" w:rsidRDefault="003246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246E5" w:rsidRDefault="003246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29CA">
                        <w:rPr>
                          <w:sz w:val="28"/>
                          <w:szCs w:val="28"/>
                        </w:rPr>
                        <w:t>от __</w:t>
                      </w:r>
                      <w:r w:rsidR="002B092E" w:rsidRPr="002B092E">
                        <w:rPr>
                          <w:sz w:val="28"/>
                          <w:szCs w:val="28"/>
                          <w:u w:val="single"/>
                        </w:rPr>
                        <w:t>14.07.2020</w:t>
                      </w:r>
                      <w:r w:rsidRPr="001A29CA">
                        <w:rPr>
                          <w:sz w:val="28"/>
                          <w:szCs w:val="28"/>
                        </w:rPr>
                        <w:t>____ № _</w:t>
                      </w:r>
                      <w:r w:rsidR="002B092E" w:rsidRPr="002B092E">
                        <w:rPr>
                          <w:sz w:val="28"/>
                          <w:szCs w:val="28"/>
                          <w:u w:val="single"/>
                        </w:rPr>
                        <w:t>925</w:t>
                      </w:r>
                      <w:r w:rsidRPr="001A29CA">
                        <w:rPr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D1653" w:rsidRPr="003246E5" w:rsidRDefault="00CD1653" w:rsidP="002A4EFB">
      <w:pPr>
        <w:rPr>
          <w:sz w:val="28"/>
        </w:rPr>
      </w:pPr>
    </w:p>
    <w:p w:rsidR="00CD1653" w:rsidRPr="003246E5" w:rsidRDefault="00C6404C" w:rsidP="002A4EFB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" strokeweight=".44mm">
                <v:stroke joinstyle="miter"/>
              </v:line>
            </w:pict>
          </mc:Fallback>
        </mc:AlternateContent>
      </w:r>
    </w:p>
    <w:p w:rsidR="00CD1653" w:rsidRPr="003246E5" w:rsidRDefault="00CD1653" w:rsidP="002A4EFB">
      <w:pPr>
        <w:rPr>
          <w:sz w:val="28"/>
        </w:rPr>
      </w:pPr>
    </w:p>
    <w:p w:rsidR="00CD1653" w:rsidRPr="003246E5" w:rsidRDefault="00CD1653" w:rsidP="002A4EFB">
      <w:pPr>
        <w:rPr>
          <w:sz w:val="28"/>
        </w:rPr>
      </w:pPr>
    </w:p>
    <w:p w:rsidR="00CD1653" w:rsidRPr="003246E5" w:rsidRDefault="00CD1653" w:rsidP="002A4EFB">
      <w:pPr>
        <w:rPr>
          <w:sz w:val="24"/>
          <w:szCs w:val="24"/>
        </w:rPr>
      </w:pPr>
    </w:p>
    <w:p w:rsidR="00CD1653" w:rsidRPr="003246E5" w:rsidRDefault="00CD1653" w:rsidP="002A4EFB">
      <w:pPr>
        <w:jc w:val="both"/>
        <w:rPr>
          <w:sz w:val="28"/>
        </w:rPr>
      </w:pPr>
    </w:p>
    <w:p w:rsidR="00CD1653" w:rsidRPr="003246E5" w:rsidRDefault="00CD1653" w:rsidP="002A4EFB">
      <w:pPr>
        <w:rPr>
          <w:b/>
          <w:sz w:val="24"/>
          <w:szCs w:val="24"/>
        </w:rPr>
      </w:pPr>
    </w:p>
    <w:p w:rsidR="00DD64A6" w:rsidRPr="003246E5" w:rsidRDefault="00DD64A6" w:rsidP="002A4EFB">
      <w:pPr>
        <w:rPr>
          <w:b/>
          <w:sz w:val="24"/>
          <w:szCs w:val="24"/>
        </w:rPr>
      </w:pPr>
    </w:p>
    <w:p w:rsidR="00DD64A6" w:rsidRPr="003246E5" w:rsidRDefault="00DD64A6" w:rsidP="002A4EFB">
      <w:pPr>
        <w:rPr>
          <w:b/>
          <w:sz w:val="27"/>
          <w:szCs w:val="27"/>
        </w:rPr>
      </w:pPr>
    </w:p>
    <w:p w:rsidR="007A7CC4" w:rsidRPr="003246E5" w:rsidRDefault="00B22D60" w:rsidP="002A4EFB">
      <w:pPr>
        <w:jc w:val="center"/>
        <w:rPr>
          <w:b/>
          <w:bCs/>
          <w:sz w:val="27"/>
          <w:szCs w:val="27"/>
        </w:rPr>
      </w:pPr>
      <w:r w:rsidRPr="003246E5">
        <w:rPr>
          <w:b/>
          <w:bCs/>
          <w:sz w:val="27"/>
          <w:szCs w:val="27"/>
        </w:rPr>
        <w:t xml:space="preserve">О внесении изменений в постановление администрации </w:t>
      </w:r>
    </w:p>
    <w:p w:rsidR="007A7CC4" w:rsidRPr="003246E5" w:rsidRDefault="00B22D60" w:rsidP="002A4EFB">
      <w:pPr>
        <w:jc w:val="center"/>
        <w:rPr>
          <w:b/>
          <w:bCs/>
          <w:sz w:val="27"/>
          <w:szCs w:val="27"/>
        </w:rPr>
      </w:pPr>
      <w:r w:rsidRPr="003246E5">
        <w:rPr>
          <w:b/>
          <w:bCs/>
          <w:sz w:val="27"/>
          <w:szCs w:val="27"/>
        </w:rPr>
        <w:t xml:space="preserve">города Пензы от </w:t>
      </w:r>
      <w:r w:rsidR="005A64DE" w:rsidRPr="003246E5">
        <w:rPr>
          <w:b/>
          <w:bCs/>
          <w:sz w:val="27"/>
          <w:szCs w:val="27"/>
        </w:rPr>
        <w:t>03</w:t>
      </w:r>
      <w:r w:rsidRPr="003246E5">
        <w:rPr>
          <w:b/>
          <w:bCs/>
          <w:sz w:val="27"/>
          <w:szCs w:val="27"/>
        </w:rPr>
        <w:t>.</w:t>
      </w:r>
      <w:r w:rsidR="005A64DE" w:rsidRPr="003246E5">
        <w:rPr>
          <w:b/>
          <w:bCs/>
          <w:sz w:val="27"/>
          <w:szCs w:val="27"/>
        </w:rPr>
        <w:t>10</w:t>
      </w:r>
      <w:r w:rsidRPr="003246E5">
        <w:rPr>
          <w:b/>
          <w:bCs/>
          <w:sz w:val="27"/>
          <w:szCs w:val="27"/>
        </w:rPr>
        <w:t>.</w:t>
      </w:r>
      <w:r w:rsidR="005A64DE" w:rsidRPr="003246E5">
        <w:rPr>
          <w:b/>
          <w:bCs/>
          <w:sz w:val="27"/>
          <w:szCs w:val="27"/>
        </w:rPr>
        <w:t>2019</w:t>
      </w:r>
      <w:r w:rsidRPr="003246E5">
        <w:rPr>
          <w:b/>
          <w:bCs/>
          <w:sz w:val="27"/>
          <w:szCs w:val="27"/>
        </w:rPr>
        <w:t xml:space="preserve"> № 1</w:t>
      </w:r>
      <w:r w:rsidR="005A64DE" w:rsidRPr="003246E5">
        <w:rPr>
          <w:b/>
          <w:bCs/>
          <w:sz w:val="27"/>
          <w:szCs w:val="27"/>
        </w:rPr>
        <w:t>915/2</w:t>
      </w:r>
      <w:r w:rsidRPr="003246E5">
        <w:rPr>
          <w:b/>
          <w:bCs/>
          <w:sz w:val="27"/>
          <w:szCs w:val="27"/>
        </w:rPr>
        <w:t xml:space="preserve"> «</w:t>
      </w:r>
      <w:r w:rsidR="00056325" w:rsidRPr="003246E5">
        <w:rPr>
          <w:b/>
          <w:bCs/>
          <w:sz w:val="27"/>
          <w:szCs w:val="27"/>
        </w:rPr>
        <w:t xml:space="preserve">Об утверждении </w:t>
      </w:r>
    </w:p>
    <w:p w:rsidR="007A7CC4" w:rsidRPr="003246E5" w:rsidRDefault="00056325" w:rsidP="002A4EFB">
      <w:pPr>
        <w:jc w:val="center"/>
        <w:rPr>
          <w:b/>
          <w:bCs/>
          <w:sz w:val="27"/>
          <w:szCs w:val="27"/>
        </w:rPr>
      </w:pPr>
      <w:r w:rsidRPr="003246E5">
        <w:rPr>
          <w:b/>
          <w:bCs/>
          <w:sz w:val="27"/>
          <w:szCs w:val="27"/>
        </w:rPr>
        <w:t>муниципальной программы</w:t>
      </w:r>
      <w:r w:rsidR="007A7CC4" w:rsidRPr="003246E5">
        <w:rPr>
          <w:b/>
          <w:bCs/>
          <w:sz w:val="27"/>
          <w:szCs w:val="27"/>
        </w:rPr>
        <w:t xml:space="preserve"> </w:t>
      </w:r>
      <w:r w:rsidRPr="003246E5">
        <w:rPr>
          <w:b/>
          <w:bCs/>
          <w:sz w:val="27"/>
          <w:szCs w:val="27"/>
        </w:rPr>
        <w:t xml:space="preserve">города Пензы «Социальная </w:t>
      </w:r>
    </w:p>
    <w:p w:rsidR="007A7CC4" w:rsidRPr="003246E5" w:rsidRDefault="00056325" w:rsidP="002A4EFB">
      <w:pPr>
        <w:jc w:val="center"/>
        <w:rPr>
          <w:b/>
          <w:bCs/>
          <w:sz w:val="27"/>
          <w:szCs w:val="27"/>
        </w:rPr>
      </w:pPr>
      <w:r w:rsidRPr="003246E5">
        <w:rPr>
          <w:b/>
          <w:bCs/>
          <w:sz w:val="27"/>
          <w:szCs w:val="27"/>
        </w:rPr>
        <w:t xml:space="preserve">поддержка и социальное обслуживание граждан </w:t>
      </w:r>
    </w:p>
    <w:p w:rsidR="00276BAC" w:rsidRPr="003246E5" w:rsidRDefault="00056325" w:rsidP="002A4EFB">
      <w:pPr>
        <w:jc w:val="center"/>
        <w:rPr>
          <w:b/>
          <w:sz w:val="27"/>
          <w:szCs w:val="27"/>
        </w:rPr>
      </w:pPr>
      <w:r w:rsidRPr="003246E5">
        <w:rPr>
          <w:b/>
          <w:bCs/>
          <w:sz w:val="27"/>
          <w:szCs w:val="27"/>
        </w:rPr>
        <w:t>в городе Пензе на 2020-2026 годы</w:t>
      </w:r>
      <w:r w:rsidR="006926AF" w:rsidRPr="003246E5">
        <w:rPr>
          <w:b/>
          <w:bCs/>
          <w:sz w:val="27"/>
          <w:szCs w:val="27"/>
        </w:rPr>
        <w:t>»</w:t>
      </w:r>
      <w:r w:rsidR="00624E40" w:rsidRPr="003246E5">
        <w:rPr>
          <w:b/>
          <w:bCs/>
          <w:sz w:val="27"/>
          <w:szCs w:val="27"/>
        </w:rPr>
        <w:t xml:space="preserve"> </w:t>
      </w:r>
      <w:r w:rsidR="00C92DD5" w:rsidRPr="003246E5">
        <w:rPr>
          <w:b/>
          <w:bCs/>
          <w:sz w:val="27"/>
          <w:szCs w:val="27"/>
        </w:rPr>
        <w:t xml:space="preserve"> </w:t>
      </w:r>
    </w:p>
    <w:p w:rsidR="00613F17" w:rsidRPr="003246E5" w:rsidRDefault="00613F17" w:rsidP="002A4EFB">
      <w:pPr>
        <w:jc w:val="center"/>
        <w:rPr>
          <w:sz w:val="27"/>
          <w:szCs w:val="27"/>
        </w:rPr>
      </w:pPr>
    </w:p>
    <w:p w:rsidR="00FD5C30" w:rsidRPr="003246E5" w:rsidRDefault="00FD5C30" w:rsidP="002A4EFB">
      <w:pPr>
        <w:jc w:val="center"/>
        <w:rPr>
          <w:sz w:val="27"/>
          <w:szCs w:val="27"/>
        </w:rPr>
      </w:pPr>
    </w:p>
    <w:p w:rsidR="00B030A9" w:rsidRPr="003246E5" w:rsidRDefault="00432015" w:rsidP="002A4EFB">
      <w:pPr>
        <w:ind w:firstLine="709"/>
        <w:jc w:val="both"/>
        <w:rPr>
          <w:sz w:val="27"/>
          <w:szCs w:val="27"/>
        </w:rPr>
      </w:pPr>
      <w:r w:rsidRPr="003246E5">
        <w:rPr>
          <w:sz w:val="27"/>
          <w:szCs w:val="27"/>
        </w:rPr>
        <w:t xml:space="preserve">В </w:t>
      </w:r>
      <w:r w:rsidR="00B030A9" w:rsidRPr="003246E5">
        <w:rPr>
          <w:sz w:val="27"/>
          <w:szCs w:val="27"/>
        </w:rPr>
        <w:t>соответствии с постановлением администрации города Пензы</w:t>
      </w:r>
      <w:r w:rsidR="00007D95" w:rsidRPr="003246E5">
        <w:rPr>
          <w:sz w:val="27"/>
          <w:szCs w:val="27"/>
        </w:rPr>
        <w:t xml:space="preserve">                     </w:t>
      </w:r>
      <w:r w:rsidR="00B22D60" w:rsidRPr="003246E5">
        <w:rPr>
          <w:sz w:val="27"/>
          <w:szCs w:val="27"/>
        </w:rPr>
        <w:t xml:space="preserve"> </w:t>
      </w:r>
      <w:r w:rsidR="00B030A9" w:rsidRPr="003246E5">
        <w:rPr>
          <w:sz w:val="27"/>
          <w:szCs w:val="27"/>
        </w:rPr>
        <w:t xml:space="preserve">от </w:t>
      </w:r>
      <w:r w:rsidR="006328D4" w:rsidRPr="003246E5">
        <w:rPr>
          <w:sz w:val="27"/>
          <w:szCs w:val="27"/>
        </w:rPr>
        <w:t>19</w:t>
      </w:r>
      <w:r w:rsidR="00B030A9" w:rsidRPr="003246E5">
        <w:rPr>
          <w:sz w:val="27"/>
          <w:szCs w:val="27"/>
        </w:rPr>
        <w:t>.</w:t>
      </w:r>
      <w:r w:rsidR="006328D4" w:rsidRPr="003246E5">
        <w:rPr>
          <w:sz w:val="27"/>
          <w:szCs w:val="27"/>
        </w:rPr>
        <w:t>12</w:t>
      </w:r>
      <w:r w:rsidR="00B030A9" w:rsidRPr="003246E5">
        <w:rPr>
          <w:sz w:val="27"/>
          <w:szCs w:val="27"/>
        </w:rPr>
        <w:t>.20</w:t>
      </w:r>
      <w:r w:rsidR="006328D4" w:rsidRPr="003246E5">
        <w:rPr>
          <w:sz w:val="27"/>
          <w:szCs w:val="27"/>
        </w:rPr>
        <w:t>13</w:t>
      </w:r>
      <w:r w:rsidR="00B030A9" w:rsidRPr="003246E5">
        <w:rPr>
          <w:sz w:val="27"/>
          <w:szCs w:val="27"/>
        </w:rPr>
        <w:t xml:space="preserve"> №</w:t>
      </w:r>
      <w:r w:rsidR="00AE6B49" w:rsidRPr="003246E5">
        <w:rPr>
          <w:sz w:val="27"/>
          <w:szCs w:val="27"/>
        </w:rPr>
        <w:t xml:space="preserve"> </w:t>
      </w:r>
      <w:r w:rsidR="006328D4" w:rsidRPr="003246E5">
        <w:rPr>
          <w:sz w:val="27"/>
          <w:szCs w:val="27"/>
        </w:rPr>
        <w:t>1527</w:t>
      </w:r>
      <w:r w:rsidR="00B23AA6" w:rsidRPr="003246E5">
        <w:rPr>
          <w:sz w:val="27"/>
          <w:szCs w:val="27"/>
        </w:rPr>
        <w:t xml:space="preserve"> </w:t>
      </w:r>
      <w:r w:rsidR="008C4DA3" w:rsidRPr="003246E5">
        <w:rPr>
          <w:sz w:val="27"/>
          <w:szCs w:val="27"/>
        </w:rPr>
        <w:t>«</w:t>
      </w:r>
      <w:r w:rsidR="00B030A9" w:rsidRPr="003246E5">
        <w:rPr>
          <w:sz w:val="27"/>
          <w:szCs w:val="27"/>
        </w:rPr>
        <w:t>Об утверждении порядк</w:t>
      </w:r>
      <w:r w:rsidR="006328D4" w:rsidRPr="003246E5">
        <w:rPr>
          <w:sz w:val="27"/>
          <w:szCs w:val="27"/>
        </w:rPr>
        <w:t>а</w:t>
      </w:r>
      <w:r w:rsidR="00B030A9" w:rsidRPr="003246E5">
        <w:rPr>
          <w:sz w:val="27"/>
          <w:szCs w:val="27"/>
        </w:rPr>
        <w:t xml:space="preserve"> разработки, реализации </w:t>
      </w:r>
      <w:r w:rsidR="006328D4" w:rsidRPr="003246E5">
        <w:rPr>
          <w:sz w:val="27"/>
          <w:szCs w:val="27"/>
        </w:rPr>
        <w:t xml:space="preserve">и оценки эффективности муниципальных </w:t>
      </w:r>
      <w:r w:rsidR="00B030A9" w:rsidRPr="003246E5">
        <w:rPr>
          <w:sz w:val="27"/>
          <w:szCs w:val="27"/>
        </w:rPr>
        <w:t>программ</w:t>
      </w:r>
      <w:r w:rsidR="006328D4" w:rsidRPr="003246E5">
        <w:rPr>
          <w:sz w:val="27"/>
          <w:szCs w:val="27"/>
        </w:rPr>
        <w:t xml:space="preserve"> города Пензы</w:t>
      </w:r>
      <w:r w:rsidR="008C4DA3" w:rsidRPr="003246E5">
        <w:rPr>
          <w:sz w:val="27"/>
          <w:szCs w:val="27"/>
        </w:rPr>
        <w:t>»</w:t>
      </w:r>
      <w:r w:rsidR="00B030A9" w:rsidRPr="003246E5">
        <w:rPr>
          <w:sz w:val="27"/>
          <w:szCs w:val="27"/>
        </w:rPr>
        <w:t xml:space="preserve"> и руководствуясь</w:t>
      </w:r>
      <w:r w:rsidR="00007D95" w:rsidRPr="003246E5">
        <w:rPr>
          <w:sz w:val="27"/>
          <w:szCs w:val="27"/>
        </w:rPr>
        <w:t xml:space="preserve"> </w:t>
      </w:r>
      <w:r w:rsidR="00B030A9" w:rsidRPr="003246E5">
        <w:rPr>
          <w:sz w:val="27"/>
          <w:szCs w:val="27"/>
        </w:rPr>
        <w:t>ст.</w:t>
      </w:r>
      <w:r w:rsidR="009C5AD7" w:rsidRPr="003246E5">
        <w:rPr>
          <w:sz w:val="27"/>
          <w:szCs w:val="27"/>
        </w:rPr>
        <w:t xml:space="preserve"> </w:t>
      </w:r>
      <w:r w:rsidR="006926AF" w:rsidRPr="003246E5">
        <w:rPr>
          <w:sz w:val="27"/>
          <w:szCs w:val="27"/>
        </w:rPr>
        <w:t>33</w:t>
      </w:r>
      <w:r w:rsidR="00B030A9" w:rsidRPr="003246E5">
        <w:rPr>
          <w:sz w:val="27"/>
          <w:szCs w:val="27"/>
        </w:rPr>
        <w:t xml:space="preserve"> Устава города Пензы,  </w:t>
      </w:r>
    </w:p>
    <w:p w:rsidR="00B030A9" w:rsidRPr="003246E5" w:rsidRDefault="00B030A9" w:rsidP="002A4EFB">
      <w:pPr>
        <w:jc w:val="both"/>
        <w:rPr>
          <w:sz w:val="27"/>
          <w:szCs w:val="27"/>
        </w:rPr>
      </w:pPr>
    </w:p>
    <w:p w:rsidR="00B030A9" w:rsidRPr="003246E5" w:rsidRDefault="00B030A9" w:rsidP="002A4EFB">
      <w:pPr>
        <w:jc w:val="center"/>
        <w:rPr>
          <w:b/>
          <w:sz w:val="27"/>
          <w:szCs w:val="27"/>
        </w:rPr>
      </w:pPr>
      <w:r w:rsidRPr="003246E5">
        <w:rPr>
          <w:b/>
          <w:sz w:val="27"/>
          <w:szCs w:val="27"/>
        </w:rPr>
        <w:t>Администрация города Пензы постановляет:</w:t>
      </w:r>
    </w:p>
    <w:p w:rsidR="00B030A9" w:rsidRPr="003246E5" w:rsidRDefault="00B030A9" w:rsidP="002A4EFB">
      <w:pPr>
        <w:ind w:firstLine="720"/>
        <w:jc w:val="both"/>
        <w:rPr>
          <w:sz w:val="27"/>
          <w:szCs w:val="27"/>
        </w:rPr>
      </w:pPr>
    </w:p>
    <w:p w:rsidR="00B22B78" w:rsidRPr="003246E5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sub_1"/>
      <w:r w:rsidRPr="003246E5">
        <w:rPr>
          <w:sz w:val="27"/>
          <w:szCs w:val="27"/>
        </w:rPr>
        <w:t xml:space="preserve">Внести в </w:t>
      </w:r>
      <w:r w:rsidR="002651C0" w:rsidRPr="003246E5">
        <w:rPr>
          <w:sz w:val="27"/>
          <w:szCs w:val="27"/>
        </w:rPr>
        <w:t xml:space="preserve">приложение к </w:t>
      </w:r>
      <w:r w:rsidRPr="003246E5">
        <w:rPr>
          <w:bCs/>
          <w:sz w:val="27"/>
          <w:szCs w:val="27"/>
        </w:rPr>
        <w:t>постановлени</w:t>
      </w:r>
      <w:r w:rsidR="002651C0" w:rsidRPr="003246E5">
        <w:rPr>
          <w:bCs/>
          <w:sz w:val="27"/>
          <w:szCs w:val="27"/>
        </w:rPr>
        <w:t>ю</w:t>
      </w:r>
      <w:r w:rsidRPr="003246E5">
        <w:rPr>
          <w:bCs/>
          <w:sz w:val="27"/>
          <w:szCs w:val="27"/>
        </w:rPr>
        <w:t xml:space="preserve"> администрации г</w:t>
      </w:r>
      <w:r w:rsidR="000D6357" w:rsidRPr="003246E5">
        <w:rPr>
          <w:bCs/>
          <w:sz w:val="27"/>
          <w:szCs w:val="27"/>
        </w:rPr>
        <w:t>орода</w:t>
      </w:r>
      <w:r w:rsidRPr="003246E5">
        <w:rPr>
          <w:bCs/>
          <w:sz w:val="27"/>
          <w:szCs w:val="27"/>
        </w:rPr>
        <w:t xml:space="preserve"> Пензы от </w:t>
      </w:r>
      <w:r w:rsidR="005A64DE" w:rsidRPr="003246E5">
        <w:rPr>
          <w:bCs/>
          <w:sz w:val="27"/>
          <w:szCs w:val="27"/>
        </w:rPr>
        <w:t>03</w:t>
      </w:r>
      <w:r w:rsidRPr="003246E5">
        <w:rPr>
          <w:bCs/>
          <w:sz w:val="27"/>
          <w:szCs w:val="27"/>
        </w:rPr>
        <w:t>.</w:t>
      </w:r>
      <w:r w:rsidR="005A64DE" w:rsidRPr="003246E5">
        <w:rPr>
          <w:bCs/>
          <w:sz w:val="27"/>
          <w:szCs w:val="27"/>
        </w:rPr>
        <w:t>10</w:t>
      </w:r>
      <w:r w:rsidRPr="003246E5">
        <w:rPr>
          <w:bCs/>
          <w:sz w:val="27"/>
          <w:szCs w:val="27"/>
        </w:rPr>
        <w:t>.</w:t>
      </w:r>
      <w:r w:rsidR="005A64DE" w:rsidRPr="003246E5">
        <w:rPr>
          <w:bCs/>
          <w:sz w:val="27"/>
          <w:szCs w:val="27"/>
        </w:rPr>
        <w:t>2019</w:t>
      </w:r>
      <w:r w:rsidRPr="003246E5">
        <w:rPr>
          <w:bCs/>
          <w:sz w:val="27"/>
          <w:szCs w:val="27"/>
        </w:rPr>
        <w:t xml:space="preserve"> № 1</w:t>
      </w:r>
      <w:r w:rsidR="005A64DE" w:rsidRPr="003246E5">
        <w:rPr>
          <w:bCs/>
          <w:sz w:val="27"/>
          <w:szCs w:val="27"/>
        </w:rPr>
        <w:t>915/2</w:t>
      </w:r>
      <w:r w:rsidRPr="003246E5">
        <w:rPr>
          <w:bCs/>
          <w:sz w:val="27"/>
          <w:szCs w:val="27"/>
        </w:rPr>
        <w:t xml:space="preserve"> «Об утверждении муниципальной программы города Пензы «Социальная поддержка и социальное обслуживание граждан в городе Пензе на 20</w:t>
      </w:r>
      <w:r w:rsidR="005A64DE" w:rsidRPr="003246E5">
        <w:rPr>
          <w:bCs/>
          <w:sz w:val="27"/>
          <w:szCs w:val="27"/>
        </w:rPr>
        <w:t>20</w:t>
      </w:r>
      <w:r w:rsidRPr="003246E5">
        <w:rPr>
          <w:bCs/>
          <w:sz w:val="27"/>
          <w:szCs w:val="27"/>
        </w:rPr>
        <w:t>-202</w:t>
      </w:r>
      <w:r w:rsidR="005A64DE" w:rsidRPr="003246E5">
        <w:rPr>
          <w:bCs/>
          <w:sz w:val="27"/>
          <w:szCs w:val="27"/>
        </w:rPr>
        <w:t>6</w:t>
      </w:r>
      <w:r w:rsidRPr="003246E5">
        <w:rPr>
          <w:bCs/>
          <w:sz w:val="27"/>
          <w:szCs w:val="27"/>
        </w:rPr>
        <w:t xml:space="preserve"> годы»</w:t>
      </w:r>
      <w:r w:rsidR="00B22B78" w:rsidRPr="003246E5">
        <w:rPr>
          <w:bCs/>
          <w:sz w:val="27"/>
          <w:szCs w:val="27"/>
        </w:rPr>
        <w:t xml:space="preserve"> (далее – Программа) следующие</w:t>
      </w:r>
      <w:r w:rsidRPr="003246E5">
        <w:rPr>
          <w:bCs/>
          <w:sz w:val="27"/>
          <w:szCs w:val="27"/>
        </w:rPr>
        <w:t xml:space="preserve"> изменения</w:t>
      </w:r>
      <w:r w:rsidR="00B22B78" w:rsidRPr="003246E5">
        <w:rPr>
          <w:bCs/>
          <w:sz w:val="27"/>
          <w:szCs w:val="27"/>
        </w:rPr>
        <w:t>:</w:t>
      </w:r>
    </w:p>
    <w:p w:rsidR="00872857" w:rsidRPr="003246E5" w:rsidRDefault="00872857" w:rsidP="004421A6">
      <w:pPr>
        <w:numPr>
          <w:ilvl w:val="1"/>
          <w:numId w:val="3"/>
        </w:numPr>
        <w:tabs>
          <w:tab w:val="clear" w:pos="792"/>
          <w:tab w:val="num" w:pos="1276"/>
        </w:tabs>
        <w:ind w:left="0"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В паспорте Программы:</w:t>
      </w:r>
    </w:p>
    <w:p w:rsidR="00872857" w:rsidRPr="003246E5" w:rsidRDefault="00872857" w:rsidP="004421A6">
      <w:pPr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1.1.1. Пункт «Программно-целевые инструменты программы» дополнить пунктом </w:t>
      </w:r>
      <w:r w:rsidR="004421A6" w:rsidRPr="003246E5">
        <w:rPr>
          <w:rStyle w:val="af4"/>
          <w:b w:val="0"/>
          <w:bCs w:val="0"/>
          <w:color w:val="auto"/>
          <w:sz w:val="27"/>
          <w:szCs w:val="27"/>
        </w:rPr>
        <w:t>40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 следующего содержания:</w:t>
      </w:r>
    </w:p>
    <w:p w:rsidR="004421A6" w:rsidRPr="003246E5" w:rsidRDefault="004421A6" w:rsidP="004421A6">
      <w:pPr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«40. Указ Президента РФ от 20.03.2020 года «О дополнительных мерах государственной поддержки семей, имеющих детей».»;</w:t>
      </w:r>
    </w:p>
    <w:p w:rsidR="001D7D84" w:rsidRPr="003246E5" w:rsidRDefault="004421A6" w:rsidP="004421A6">
      <w:pPr>
        <w:tabs>
          <w:tab w:val="num" w:pos="3402"/>
        </w:tabs>
        <w:ind w:firstLine="709"/>
        <w:jc w:val="both"/>
        <w:rPr>
          <w:bCs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1.1.2. </w:t>
      </w:r>
      <w:r w:rsidR="000450D8" w:rsidRPr="003246E5">
        <w:rPr>
          <w:rStyle w:val="af4"/>
          <w:b w:val="0"/>
          <w:bCs w:val="0"/>
          <w:color w:val="auto"/>
          <w:sz w:val="27"/>
          <w:szCs w:val="27"/>
        </w:rPr>
        <w:t>П</w:t>
      </w:r>
      <w:r w:rsidR="005A2C5F" w:rsidRPr="003246E5">
        <w:rPr>
          <w:rStyle w:val="af4"/>
          <w:b w:val="0"/>
          <w:bCs w:val="0"/>
          <w:color w:val="auto"/>
          <w:sz w:val="27"/>
          <w:szCs w:val="27"/>
        </w:rPr>
        <w:t>у</w:t>
      </w:r>
      <w:r w:rsidR="001D7D84" w:rsidRPr="003246E5">
        <w:rPr>
          <w:bCs/>
          <w:sz w:val="27"/>
          <w:szCs w:val="27"/>
        </w:rPr>
        <w:t xml:space="preserve">нкт «Объемы бюджетных ассигнований программы» </w:t>
      </w:r>
      <w:r w:rsidR="000450D8" w:rsidRPr="003246E5">
        <w:rPr>
          <w:bCs/>
          <w:sz w:val="27"/>
          <w:szCs w:val="27"/>
        </w:rPr>
        <w:t>п</w:t>
      </w:r>
      <w:r w:rsidR="000450D8" w:rsidRPr="003246E5">
        <w:rPr>
          <w:rStyle w:val="af4"/>
          <w:b w:val="0"/>
          <w:bCs w:val="0"/>
          <w:color w:val="auto"/>
          <w:sz w:val="27"/>
          <w:szCs w:val="27"/>
        </w:rPr>
        <w:t xml:space="preserve">аспорта Программы </w:t>
      </w:r>
      <w:r w:rsidR="001D7D84" w:rsidRPr="003246E5">
        <w:rPr>
          <w:bCs/>
          <w:sz w:val="27"/>
          <w:szCs w:val="27"/>
        </w:rPr>
        <w:t>изложить в следующей редакции</w:t>
      </w:r>
      <w:r w:rsidR="00E72C00" w:rsidRPr="003246E5">
        <w:rPr>
          <w:bCs/>
          <w:sz w:val="27"/>
          <w:szCs w:val="27"/>
        </w:rPr>
        <w:t>:</w:t>
      </w:r>
      <w:r w:rsidR="001D7D84" w:rsidRPr="003246E5">
        <w:rPr>
          <w:bCs/>
          <w:sz w:val="27"/>
          <w:szCs w:val="27"/>
        </w:rPr>
        <w:t xml:space="preserve"> </w:t>
      </w:r>
    </w:p>
    <w:p w:rsidR="006B6252" w:rsidRPr="003246E5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283"/>
        <w:gridCol w:w="142"/>
        <w:gridCol w:w="284"/>
        <w:gridCol w:w="1134"/>
        <w:gridCol w:w="850"/>
        <w:gridCol w:w="1007"/>
      </w:tblGrid>
      <w:tr w:rsidR="002572D9" w:rsidRPr="003246E5" w:rsidTr="002572D9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2572D9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16 375 769,29740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3C17BD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2 837 441,77539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17BD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2 613 535,22262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17BD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2 668 814,49939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="00B123A8" w:rsidRPr="003246E5">
              <w:rPr>
                <w:rFonts w:ascii="Times New Roman" w:hAnsi="Times New Roman"/>
                <w:sz w:val="27"/>
                <w:szCs w:val="27"/>
              </w:rPr>
              <w:t>063 994,45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572D9" w:rsidRPr="003246E5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7</w:t>
            </w:r>
            <w:r w:rsidR="000831D2" w:rsidRPr="003246E5">
              <w:rPr>
                <w:rFonts w:ascii="Times New Roman" w:hAnsi="Times New Roman"/>
                <w:sz w:val="27"/>
                <w:szCs w:val="27"/>
              </w:rPr>
              <w:t>90 232,9</w:t>
            </w:r>
          </w:p>
        </w:tc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</w:t>
            </w:r>
            <w:r w:rsidR="000831D2" w:rsidRPr="003246E5">
              <w:rPr>
                <w:rFonts w:ascii="Times New Roman" w:hAnsi="Times New Roman"/>
                <w:sz w:val="27"/>
                <w:szCs w:val="27"/>
              </w:rPr>
              <w:t>4 579,5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112 178,2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113 468,0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3246E5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2572D9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5 683 934,47708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тыс. руб., </w:t>
            </w:r>
          </w:p>
        </w:tc>
      </w:tr>
      <w:tr w:rsidR="002572D9" w:rsidRPr="003246E5" w:rsidTr="002572D9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в том </w:t>
            </w:r>
            <w:r w:rsidR="002572D9" w:rsidRPr="003246E5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</w:tr>
      <w:tr w:rsidR="001B6034" w:rsidRPr="003246E5" w:rsidTr="003C17B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3C17BD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1 281 309,85190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1 132 956,74492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1 243 486,28026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B123A8" w:rsidP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506 545,4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2572D9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9 901 601,92032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тыс. </w:t>
            </w:r>
          </w:p>
        </w:tc>
      </w:tr>
      <w:tr w:rsidR="002572D9" w:rsidRPr="003246E5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3246E5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руб.,</w:t>
            </w:r>
            <w:r w:rsidR="002572D9" w:rsidRPr="003246E5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3C17BD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1 441 552,42349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17BD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1 368 400,27770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3C17BD" w:rsidRPr="003246E5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1 311 860,21913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7BD" w:rsidRPr="003246E5" w:rsidRDefault="003C17BD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B123A8" w:rsidRPr="003246E5">
              <w:rPr>
                <w:rFonts w:ascii="Times New Roman" w:hAnsi="Times New Roman"/>
                <w:sz w:val="27"/>
                <w:szCs w:val="27"/>
              </w:rPr>
              <w:t>444 947,25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3246E5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3246E5" w:rsidTr="00B123A8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3246E5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3246E5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6B6252" w:rsidRPr="003246E5" w:rsidRDefault="006B6252" w:rsidP="002A4EFB">
      <w:pPr>
        <w:tabs>
          <w:tab w:val="left" w:pos="1134"/>
        </w:tabs>
        <w:jc w:val="right"/>
        <w:rPr>
          <w:bCs/>
          <w:sz w:val="28"/>
          <w:szCs w:val="27"/>
        </w:rPr>
      </w:pPr>
      <w:r w:rsidRPr="003246E5">
        <w:rPr>
          <w:bCs/>
          <w:sz w:val="28"/>
          <w:szCs w:val="27"/>
        </w:rPr>
        <w:t>»;</w:t>
      </w:r>
    </w:p>
    <w:p w:rsidR="00684AA5" w:rsidRPr="003246E5" w:rsidRDefault="00596778" w:rsidP="00AE1110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bookmarkStart w:id="2" w:name="sub_4"/>
      <w:bookmarkEnd w:id="1"/>
      <w:r w:rsidRPr="003246E5">
        <w:rPr>
          <w:sz w:val="28"/>
          <w:szCs w:val="27"/>
        </w:rPr>
        <w:t>1.</w:t>
      </w:r>
      <w:r w:rsidR="001B6034" w:rsidRPr="003246E5">
        <w:rPr>
          <w:sz w:val="28"/>
          <w:szCs w:val="27"/>
        </w:rPr>
        <w:t>2</w:t>
      </w:r>
      <w:r w:rsidRPr="003246E5">
        <w:rPr>
          <w:sz w:val="28"/>
          <w:szCs w:val="27"/>
        </w:rPr>
        <w:t xml:space="preserve">. </w:t>
      </w:r>
      <w:r w:rsidR="00684AA5" w:rsidRPr="003246E5">
        <w:rPr>
          <w:sz w:val="28"/>
          <w:szCs w:val="27"/>
        </w:rPr>
        <w:t xml:space="preserve">В </w:t>
      </w:r>
      <w:r w:rsidR="00684AA5" w:rsidRPr="003246E5">
        <w:rPr>
          <w:sz w:val="27"/>
          <w:szCs w:val="27"/>
        </w:rPr>
        <w:t xml:space="preserve">разделе «5. </w:t>
      </w:r>
      <w:r w:rsidR="00684AA5" w:rsidRPr="003246E5">
        <w:rPr>
          <w:bCs/>
          <w:sz w:val="27"/>
          <w:szCs w:val="27"/>
        </w:rPr>
        <w:t>Обобщенная характеристика основных мероприятий муниципальной программы и подпрограмм муниципальной программы» Программы:</w:t>
      </w:r>
    </w:p>
    <w:p w:rsidR="00AE1110" w:rsidRPr="003246E5" w:rsidRDefault="00684AA5" w:rsidP="00AE1110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3246E5">
        <w:rPr>
          <w:sz w:val="28"/>
          <w:szCs w:val="27"/>
        </w:rPr>
        <w:t>1.2.1.</w:t>
      </w:r>
      <w:r w:rsidRPr="003246E5">
        <w:rPr>
          <w:bCs/>
          <w:sz w:val="27"/>
          <w:szCs w:val="27"/>
        </w:rPr>
        <w:t xml:space="preserve"> </w:t>
      </w:r>
      <w:r w:rsidR="00AE1110" w:rsidRPr="003246E5">
        <w:rPr>
          <w:sz w:val="28"/>
          <w:szCs w:val="27"/>
        </w:rPr>
        <w:t>П</w:t>
      </w:r>
      <w:r w:rsidR="00AE1110" w:rsidRPr="003246E5">
        <w:rPr>
          <w:bCs/>
          <w:sz w:val="27"/>
          <w:szCs w:val="27"/>
        </w:rPr>
        <w:t>одраздел «</w:t>
      </w:r>
      <w:r w:rsidR="00AE1110" w:rsidRPr="003246E5">
        <w:rPr>
          <w:sz w:val="27"/>
          <w:szCs w:val="27"/>
        </w:rPr>
        <w:t>Подпрограмма «</w:t>
      </w:r>
      <w:r w:rsidR="00AE1110" w:rsidRPr="003246E5">
        <w:rPr>
          <w:sz w:val="27"/>
          <w:szCs w:val="27"/>
          <w:lang w:eastAsia="ru-RU"/>
        </w:rPr>
        <w:t>Предоставление мер социальной поддержки отдельным категориям граждан</w:t>
      </w:r>
      <w:r w:rsidR="00AE1110" w:rsidRPr="003246E5">
        <w:rPr>
          <w:sz w:val="27"/>
          <w:szCs w:val="27"/>
        </w:rPr>
        <w:t xml:space="preserve">» </w:t>
      </w:r>
      <w:r w:rsidR="00174FB2" w:rsidRPr="003246E5">
        <w:rPr>
          <w:bCs/>
          <w:sz w:val="27"/>
          <w:szCs w:val="27"/>
        </w:rPr>
        <w:t>дополнить пунктами 21 и 22 следующего содержания</w:t>
      </w:r>
      <w:r w:rsidR="00AE1110" w:rsidRPr="003246E5">
        <w:rPr>
          <w:bCs/>
          <w:sz w:val="27"/>
          <w:szCs w:val="27"/>
        </w:rPr>
        <w:t>:</w:t>
      </w:r>
    </w:p>
    <w:p w:rsidR="00AE1110" w:rsidRPr="003246E5" w:rsidRDefault="00174FB2" w:rsidP="000831D2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>«21) Предоставление единовременной выплаты отдельным категориям граждан в связи с 75-летием Победы в Великой Отечественной войне 1941-1945 годов.</w:t>
      </w:r>
    </w:p>
    <w:p w:rsidR="00C13C43" w:rsidRPr="003246E5" w:rsidRDefault="00174FB2" w:rsidP="00C13C43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 xml:space="preserve">Мероприятие включает в себя предоставление </w:t>
      </w:r>
      <w:r w:rsidR="00A35907" w:rsidRPr="003246E5">
        <w:rPr>
          <w:sz w:val="27"/>
          <w:szCs w:val="27"/>
        </w:rPr>
        <w:t xml:space="preserve">за счет средств бюджета Пензенской области </w:t>
      </w:r>
      <w:r w:rsidRPr="003246E5">
        <w:rPr>
          <w:sz w:val="27"/>
          <w:szCs w:val="27"/>
        </w:rPr>
        <w:t>единовременной выплаты отдельным категориям граждан в связи с 75-летием Победы в Великой Отечественной войне 1941-1945 годов</w:t>
      </w:r>
      <w:r w:rsidR="00C13C43" w:rsidRPr="003246E5">
        <w:rPr>
          <w:sz w:val="27"/>
          <w:szCs w:val="27"/>
        </w:rPr>
        <w:t>:</w:t>
      </w:r>
    </w:p>
    <w:p w:rsidR="00C13C43" w:rsidRPr="003246E5" w:rsidRDefault="00C13C43" w:rsidP="00C13C43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 xml:space="preserve">- инвалидам Великой Отечественной войны; </w:t>
      </w:r>
    </w:p>
    <w:p w:rsidR="004C7C0B" w:rsidRPr="003246E5" w:rsidRDefault="00C13C43" w:rsidP="00C13C43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 xml:space="preserve">- участникам Великой Отечественной войны, указанным в подпункте 1 </w:t>
      </w:r>
      <w:r w:rsidRPr="003246E5">
        <w:rPr>
          <w:sz w:val="27"/>
          <w:szCs w:val="27"/>
        </w:rPr>
        <w:lastRenderedPageBreak/>
        <w:t>пункта 1 статьи 2 Федерального закона от 12.01.1995 № 5-ФЗ "О ветеранах"</w:t>
      </w:r>
      <w:r w:rsidR="004C7C0B" w:rsidRPr="003246E5">
        <w:rPr>
          <w:sz w:val="27"/>
          <w:szCs w:val="27"/>
        </w:rPr>
        <w:t>;</w:t>
      </w:r>
    </w:p>
    <w:p w:rsidR="004C7C0B" w:rsidRPr="003246E5" w:rsidRDefault="004C7C0B" w:rsidP="00C13C43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>-</w:t>
      </w:r>
      <w:r w:rsidR="00C13C43" w:rsidRPr="003246E5">
        <w:rPr>
          <w:sz w:val="27"/>
          <w:szCs w:val="27"/>
        </w:rPr>
        <w:t xml:space="preserve"> ветеранам Великой Отечественной войны, указанным в подпунктах 2 - 4 пункта 1 статьи 2 Федерального закона от 12.01.1995 № 5-ФЗ "О ветеранах"</w:t>
      </w:r>
      <w:r w:rsidRPr="003246E5">
        <w:rPr>
          <w:sz w:val="27"/>
          <w:szCs w:val="27"/>
        </w:rPr>
        <w:t>;</w:t>
      </w:r>
    </w:p>
    <w:p w:rsidR="00174FB2" w:rsidRPr="003246E5" w:rsidRDefault="004C7C0B" w:rsidP="00C13C43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>-</w:t>
      </w:r>
      <w:r w:rsidR="00C13C43" w:rsidRPr="003246E5">
        <w:rPr>
          <w:sz w:val="27"/>
          <w:szCs w:val="27"/>
        </w:rPr>
        <w:t xml:space="preserve"> лицам, имеющи</w:t>
      </w:r>
      <w:r w:rsidRPr="003246E5">
        <w:rPr>
          <w:sz w:val="27"/>
          <w:szCs w:val="27"/>
        </w:rPr>
        <w:t>м</w:t>
      </w:r>
      <w:r w:rsidR="00C13C43" w:rsidRPr="003246E5">
        <w:rPr>
          <w:sz w:val="27"/>
          <w:szCs w:val="27"/>
        </w:rPr>
        <w:t xml:space="preserve">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4C7C0B" w:rsidRPr="003246E5" w:rsidRDefault="004C7C0B" w:rsidP="00C13C43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>22) Осуществление ежемесячных выплат на детей в возрасте от 3 до 7 лет включительно.</w:t>
      </w:r>
    </w:p>
    <w:p w:rsidR="00FF34A7" w:rsidRPr="003246E5" w:rsidRDefault="004C7C0B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sz w:val="27"/>
          <w:szCs w:val="27"/>
        </w:rPr>
        <w:t xml:space="preserve">Мероприятие включает в себя предоставление </w:t>
      </w:r>
      <w:r w:rsidR="000602AD" w:rsidRPr="003246E5">
        <w:rPr>
          <w:sz w:val="27"/>
          <w:szCs w:val="27"/>
        </w:rPr>
        <w:t xml:space="preserve">за счет средств бюджета Пензенской области и федерального бюджета </w:t>
      </w:r>
      <w:r w:rsidRPr="003246E5">
        <w:rPr>
          <w:sz w:val="27"/>
          <w:szCs w:val="27"/>
        </w:rPr>
        <w:t>ежемесячных выплат на детей в возрасте от 3 до 7 лет включительно</w:t>
      </w:r>
      <w:r w:rsidR="00FF34A7" w:rsidRPr="003246E5">
        <w:rPr>
          <w:sz w:val="27"/>
          <w:szCs w:val="27"/>
        </w:rPr>
        <w:t xml:space="preserve"> в соответствии с </w:t>
      </w:r>
      <w:r w:rsidR="00FF34A7" w:rsidRPr="003246E5">
        <w:rPr>
          <w:rStyle w:val="af4"/>
          <w:b w:val="0"/>
          <w:bCs w:val="0"/>
          <w:color w:val="auto"/>
          <w:sz w:val="27"/>
          <w:szCs w:val="27"/>
        </w:rPr>
        <w:t>Указом Президента РФ от 20.03.2020 года «О дополнительных мерах государственной поддержки семей, имеющих детей»</w:t>
      </w:r>
      <w:r w:rsidR="000602AD" w:rsidRPr="003246E5">
        <w:rPr>
          <w:rStyle w:val="af4"/>
          <w:b w:val="0"/>
          <w:bCs w:val="0"/>
          <w:color w:val="auto"/>
          <w:sz w:val="27"/>
          <w:szCs w:val="27"/>
        </w:rPr>
        <w:t>.»;</w:t>
      </w:r>
    </w:p>
    <w:p w:rsidR="007D32B0" w:rsidRPr="003246E5" w:rsidRDefault="007D32B0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1.2.2. В подразделе «Социальная поддержка отдельных категорий граждан в жилищной сфере в городе Пензе»:</w:t>
      </w:r>
    </w:p>
    <w:p w:rsidR="007D32B0" w:rsidRPr="003246E5" w:rsidRDefault="007D32B0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1.2.2.1. 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 xml:space="preserve">пункт </w:t>
      </w:r>
      <w:r w:rsidR="00373A9B" w:rsidRPr="003246E5">
        <w:rPr>
          <w:rStyle w:val="af4"/>
          <w:b w:val="0"/>
          <w:bCs w:val="0"/>
          <w:color w:val="auto"/>
          <w:sz w:val="27"/>
          <w:szCs w:val="27"/>
        </w:rPr>
        <w:t>2 изложить в следующей редакции:</w:t>
      </w:r>
    </w:p>
    <w:p w:rsidR="00FF2563" w:rsidRPr="003246E5" w:rsidRDefault="00373A9B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«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 xml:space="preserve">2)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>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>.</w:t>
      </w:r>
    </w:p>
    <w:p w:rsidR="00FF2563" w:rsidRPr="003246E5" w:rsidRDefault="00FF2563" w:rsidP="00FF2563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Указанное мероприятие реализуется в рамках Национального проекта «Демография» и регионального проекта «Финансовая поддержка семей при рождении детей».</w:t>
      </w:r>
    </w:p>
    <w:p w:rsidR="00373A9B" w:rsidRPr="003246E5" w:rsidRDefault="00FF2563" w:rsidP="00FF2563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Социальная выплата предоставляется в соответствии с постановлением Правительства Пензенской области от 27.02.2014 № 126-пП «Об утверждении порядков реализации мероприятий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годы», утвержденной постановлением Правительства Пензенской области от 30.10.2013 № 805-пП» (с изменениями и дополнениями);</w:t>
      </w:r>
      <w:r w:rsidR="00A74216" w:rsidRPr="003246E5">
        <w:rPr>
          <w:rStyle w:val="af4"/>
          <w:b w:val="0"/>
          <w:bCs w:val="0"/>
          <w:color w:val="auto"/>
          <w:sz w:val="27"/>
          <w:szCs w:val="27"/>
        </w:rPr>
        <w:t>»;</w:t>
      </w:r>
    </w:p>
    <w:p w:rsidR="00A74216" w:rsidRPr="003246E5" w:rsidRDefault="00A74216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sz w:val="27"/>
          <w:szCs w:val="27"/>
        </w:rPr>
        <w:t xml:space="preserve">1.2.2.2. 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 xml:space="preserve">пункт </w:t>
      </w:r>
      <w:r w:rsidR="00DA3AAE" w:rsidRPr="003246E5">
        <w:rPr>
          <w:rStyle w:val="af4"/>
          <w:b w:val="0"/>
          <w:bCs w:val="0"/>
          <w:color w:val="auto"/>
          <w:sz w:val="27"/>
          <w:szCs w:val="27"/>
        </w:rPr>
        <w:t>6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 изложить в следующей редакции:</w:t>
      </w:r>
    </w:p>
    <w:p w:rsidR="00FF2563" w:rsidRPr="003246E5" w:rsidRDefault="00DA3AAE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«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 xml:space="preserve">6)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>Исполнение государственных полномочий по предоставлению социальных выплат на улучшение жилищных условий многодетным семьям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>.</w:t>
      </w:r>
    </w:p>
    <w:p w:rsidR="00DA3AAE" w:rsidRPr="003246E5" w:rsidRDefault="00FF2563" w:rsidP="000602AD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Социальная выплата предоставляется в соответствии с постановлением Правительства Пензенской области от 27.02.2014 № 126-пП "Об утверждении порядков реализации мероприятий подпрограммы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2014-2022 годы", утвержденной постановлением Правительства Пензенской области от 30.10.2013 № 805-пП" (с изменениями и дополнениями).</w:t>
      </w:r>
      <w:r w:rsidR="00DA3AAE" w:rsidRPr="003246E5">
        <w:rPr>
          <w:rStyle w:val="af4"/>
          <w:b w:val="0"/>
          <w:bCs w:val="0"/>
          <w:color w:val="auto"/>
          <w:sz w:val="27"/>
          <w:szCs w:val="27"/>
        </w:rPr>
        <w:t>»;</w:t>
      </w:r>
    </w:p>
    <w:p w:rsidR="00A35907" w:rsidRPr="003246E5" w:rsidRDefault="00A35907" w:rsidP="00A35907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1.2.3. В подразделе «</w:t>
      </w:r>
      <w:r w:rsidR="002D311F" w:rsidRPr="003246E5">
        <w:rPr>
          <w:rStyle w:val="af4"/>
          <w:b w:val="0"/>
          <w:bCs w:val="0"/>
          <w:color w:val="auto"/>
          <w:sz w:val="27"/>
          <w:szCs w:val="27"/>
        </w:rPr>
        <w:t>«Обеспечение реализации на территории г. Пензы единой политики в сфере социальной поддержки населения»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>»:</w:t>
      </w:r>
    </w:p>
    <w:p w:rsidR="00A35907" w:rsidRPr="003246E5" w:rsidRDefault="00A35907" w:rsidP="00A35907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1.2.3.1. </w:t>
      </w:r>
      <w:r w:rsidR="00FF2563" w:rsidRPr="003246E5">
        <w:rPr>
          <w:rStyle w:val="af4"/>
          <w:b w:val="0"/>
          <w:bCs w:val="0"/>
          <w:color w:val="auto"/>
          <w:sz w:val="27"/>
          <w:szCs w:val="27"/>
        </w:rPr>
        <w:t xml:space="preserve">пункт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>3 изложить в следующей редакции:</w:t>
      </w:r>
    </w:p>
    <w:p w:rsidR="0038273E" w:rsidRPr="003246E5" w:rsidRDefault="00A35907" w:rsidP="00A35907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«</w:t>
      </w:r>
      <w:r w:rsidR="0038273E" w:rsidRPr="003246E5">
        <w:rPr>
          <w:rStyle w:val="af4"/>
          <w:b w:val="0"/>
          <w:bCs w:val="0"/>
          <w:color w:val="auto"/>
          <w:sz w:val="27"/>
          <w:szCs w:val="27"/>
        </w:rPr>
        <w:t xml:space="preserve">3)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 xml:space="preserve">Исполнение государственных полномочий по предоставлению семьям социальных выплат на приобретение (строительство) жилья при рождении первого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lastRenderedPageBreak/>
        <w:t>ребенка</w:t>
      </w:r>
      <w:r w:rsidR="0038273E" w:rsidRPr="003246E5">
        <w:rPr>
          <w:rStyle w:val="af4"/>
          <w:b w:val="0"/>
          <w:bCs w:val="0"/>
          <w:color w:val="auto"/>
          <w:sz w:val="27"/>
          <w:szCs w:val="27"/>
        </w:rPr>
        <w:t>.</w:t>
      </w:r>
    </w:p>
    <w:p w:rsidR="00A35907" w:rsidRPr="003246E5" w:rsidRDefault="0038273E" w:rsidP="00A35907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sz w:val="27"/>
          <w:szCs w:val="27"/>
        </w:rPr>
        <w:t>Данное мероприятие направлено на материальное обеспечение исполнения переданных государственных полномочий (администрирование).</w:t>
      </w:r>
      <w:r w:rsidR="00A35907" w:rsidRPr="003246E5">
        <w:rPr>
          <w:rStyle w:val="af4"/>
          <w:b w:val="0"/>
          <w:bCs w:val="0"/>
          <w:color w:val="auto"/>
          <w:sz w:val="27"/>
          <w:szCs w:val="27"/>
        </w:rPr>
        <w:t>»;</w:t>
      </w:r>
    </w:p>
    <w:p w:rsidR="00A35907" w:rsidRPr="003246E5" w:rsidRDefault="00A35907" w:rsidP="00A35907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sz w:val="27"/>
          <w:szCs w:val="27"/>
        </w:rPr>
        <w:t xml:space="preserve">1.2.3.2. </w:t>
      </w:r>
      <w:r w:rsidR="0038273E" w:rsidRPr="003246E5">
        <w:rPr>
          <w:rStyle w:val="af4"/>
          <w:b w:val="0"/>
          <w:bCs w:val="0"/>
          <w:color w:val="auto"/>
          <w:sz w:val="27"/>
          <w:szCs w:val="27"/>
        </w:rPr>
        <w:t xml:space="preserve">пункт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>4 изложить в следующей редакции:</w:t>
      </w:r>
    </w:p>
    <w:p w:rsidR="0038273E" w:rsidRPr="003246E5" w:rsidRDefault="00A35907" w:rsidP="00A35907">
      <w:pPr>
        <w:widowControl w:val="0"/>
        <w:ind w:firstLine="709"/>
        <w:jc w:val="both"/>
        <w:outlineLvl w:val="0"/>
        <w:rPr>
          <w:rStyle w:val="af4"/>
          <w:b w:val="0"/>
          <w:bCs w:val="0"/>
          <w:color w:val="auto"/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«</w:t>
      </w:r>
      <w:r w:rsidR="0038273E" w:rsidRPr="003246E5">
        <w:rPr>
          <w:rStyle w:val="af4"/>
          <w:b w:val="0"/>
          <w:bCs w:val="0"/>
          <w:color w:val="auto"/>
          <w:sz w:val="27"/>
          <w:szCs w:val="27"/>
        </w:rPr>
        <w:t xml:space="preserve">4) </w:t>
      </w:r>
      <w:r w:rsidRPr="003246E5">
        <w:rPr>
          <w:rStyle w:val="af4"/>
          <w:b w:val="0"/>
          <w:bCs w:val="0"/>
          <w:color w:val="auto"/>
          <w:sz w:val="27"/>
          <w:szCs w:val="27"/>
        </w:rPr>
        <w:t>Исполнение государственных полномочий по предоставлению социальных выплат на улучшение жилищных условий многодетным семьям</w:t>
      </w:r>
      <w:r w:rsidR="0038273E" w:rsidRPr="003246E5">
        <w:rPr>
          <w:rStyle w:val="af4"/>
          <w:b w:val="0"/>
          <w:bCs w:val="0"/>
          <w:color w:val="auto"/>
          <w:sz w:val="27"/>
          <w:szCs w:val="27"/>
        </w:rPr>
        <w:t>.</w:t>
      </w:r>
    </w:p>
    <w:p w:rsidR="00A35907" w:rsidRPr="003246E5" w:rsidRDefault="0038273E" w:rsidP="00A35907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rStyle w:val="af4"/>
          <w:b w:val="0"/>
          <w:bCs w:val="0"/>
          <w:color w:val="auto"/>
          <w:sz w:val="27"/>
          <w:szCs w:val="27"/>
        </w:rPr>
        <w:t>Данное мероприятие направлено на материальное обеспечение исполнения переданных государственных полномочий (администрирование).»;</w:t>
      </w:r>
    </w:p>
    <w:p w:rsidR="000602AD" w:rsidRPr="003246E5" w:rsidRDefault="00174FB2" w:rsidP="000602AD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 xml:space="preserve">1.3. </w:t>
      </w:r>
      <w:r w:rsidR="000602AD" w:rsidRPr="003246E5">
        <w:rPr>
          <w:bCs/>
          <w:sz w:val="27"/>
          <w:szCs w:val="27"/>
        </w:rPr>
        <w:t>В подразделе 10.1. «Подпрограмма 1 «Предоставление мер социальной поддержки отдельным категориям граждан» раздела 10 «Характеристика подпрограмм муниципальной программы» Программы (далее – подпрограмма 1):</w:t>
      </w:r>
    </w:p>
    <w:p w:rsidR="000602AD" w:rsidRPr="003246E5" w:rsidRDefault="000602AD" w:rsidP="000602AD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3246E5">
        <w:rPr>
          <w:sz w:val="27"/>
          <w:szCs w:val="27"/>
        </w:rPr>
        <w:t>1.</w:t>
      </w:r>
      <w:r w:rsidR="00F805B1" w:rsidRPr="003246E5">
        <w:rPr>
          <w:sz w:val="27"/>
          <w:szCs w:val="27"/>
        </w:rPr>
        <w:t>3</w:t>
      </w:r>
      <w:r w:rsidRPr="003246E5">
        <w:rPr>
          <w:sz w:val="27"/>
          <w:szCs w:val="27"/>
        </w:rPr>
        <w:t>.1. Пункт «</w:t>
      </w:r>
      <w:r w:rsidRPr="003246E5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3246E5">
        <w:rPr>
          <w:sz w:val="27"/>
          <w:szCs w:val="27"/>
        </w:rPr>
        <w:t xml:space="preserve">паспорта подпрограммы 1 </w:t>
      </w:r>
      <w:r w:rsidRPr="003246E5">
        <w:rPr>
          <w:bCs/>
          <w:sz w:val="27"/>
          <w:szCs w:val="27"/>
        </w:rPr>
        <w:t>изложить в следующей редакции:</w:t>
      </w:r>
    </w:p>
    <w:p w:rsidR="000602AD" w:rsidRPr="003246E5" w:rsidRDefault="000602AD" w:rsidP="000602AD">
      <w:pPr>
        <w:tabs>
          <w:tab w:val="left" w:pos="1134"/>
        </w:tabs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142"/>
        <w:gridCol w:w="141"/>
        <w:gridCol w:w="426"/>
        <w:gridCol w:w="1134"/>
        <w:gridCol w:w="850"/>
        <w:gridCol w:w="1007"/>
      </w:tblGrid>
      <w:tr w:rsidR="000602AD" w:rsidRPr="003246E5" w:rsidTr="000602AD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0602AD" w:rsidRPr="003246E5" w:rsidTr="00A251C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3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356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257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,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66770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A251CA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тыс. рублей, в том </w:t>
            </w:r>
          </w:p>
        </w:tc>
      </w:tr>
      <w:tr w:rsidR="00A251CA" w:rsidRPr="003246E5" w:rsidTr="00A251C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51CA" w:rsidRPr="003246E5" w:rsidRDefault="00A251CA" w:rsidP="000602A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51CA" w:rsidRPr="003246E5" w:rsidRDefault="00A251CA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51CA" w:rsidRPr="003246E5" w:rsidRDefault="00A251CA" w:rsidP="000602AD">
            <w:pPr>
              <w:rPr>
                <w:sz w:val="27"/>
                <w:szCs w:val="27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51CA" w:rsidRPr="003246E5" w:rsidRDefault="00A251CA" w:rsidP="000602AD">
            <w:pPr>
              <w:rPr>
                <w:sz w:val="27"/>
                <w:szCs w:val="27"/>
              </w:rPr>
            </w:pPr>
          </w:p>
        </w:tc>
      </w:tr>
      <w:tr w:rsidR="000602AD" w:rsidRPr="003246E5" w:rsidTr="00A251C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A251CA" w:rsidP="006C564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</w:t>
            </w:r>
            <w:r w:rsidR="000602AD" w:rsidRPr="003246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378 752,4</w:t>
            </w:r>
            <w:r w:rsidR="006C5643" w:rsidRPr="003246E5">
              <w:rPr>
                <w:rFonts w:ascii="Times New Roman" w:hAnsi="Times New Roman"/>
                <w:sz w:val="27"/>
                <w:szCs w:val="27"/>
              </w:rPr>
              <w:t>6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770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2 144 832,0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2 183 597,0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159 374,4</w:t>
            </w:r>
          </w:p>
        </w:tc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31 240,4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28 740,4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28 740,4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0602AD" w:rsidRPr="003246E5" w:rsidTr="00A251C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5 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622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569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,</w:t>
            </w:r>
            <w:r w:rsidR="00A251CA" w:rsidRPr="003246E5">
              <w:rPr>
                <w:rFonts w:ascii="Times New Roman" w:hAnsi="Times New Roman"/>
                <w:sz w:val="27"/>
                <w:szCs w:val="27"/>
              </w:rPr>
              <w:t>37648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A251CA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тыс. руб., </w:t>
            </w:r>
          </w:p>
        </w:tc>
      </w:tr>
      <w:tr w:rsidR="000602AD" w:rsidRPr="003246E5" w:rsidTr="000602AD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A251CA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в том </w:t>
            </w:r>
            <w:r w:rsidR="000602AD" w:rsidRPr="003246E5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A251CA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1 258 310,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87648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1 113 544,7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1 224 532,2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7 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574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313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,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89122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F354C7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тыс. 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F354C7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руб.,</w:t>
            </w:r>
            <w:r w:rsidR="000602AD" w:rsidRPr="003246E5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0602AD" w:rsidRPr="003246E5" w:rsidTr="00F354C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089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201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,</w:t>
            </w:r>
            <w:r w:rsidR="00F354C7" w:rsidRPr="003246E5">
              <w:rPr>
                <w:rFonts w:ascii="Times New Roman" w:hAnsi="Times New Roman"/>
                <w:sz w:val="27"/>
                <w:szCs w:val="27"/>
              </w:rPr>
              <w:t>19122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1 002 546,9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930 324,4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602AD" w:rsidRPr="003246E5" w:rsidTr="000602AD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02AD" w:rsidRPr="003246E5" w:rsidRDefault="000602AD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0602AD" w:rsidRPr="003246E5" w:rsidRDefault="000602AD" w:rsidP="000602AD">
      <w:pPr>
        <w:widowControl w:val="0"/>
        <w:ind w:firstLine="709"/>
        <w:jc w:val="right"/>
        <w:outlineLvl w:val="0"/>
        <w:rPr>
          <w:bCs/>
          <w:sz w:val="28"/>
          <w:szCs w:val="27"/>
        </w:rPr>
      </w:pPr>
      <w:r w:rsidRPr="003246E5">
        <w:rPr>
          <w:bCs/>
          <w:sz w:val="28"/>
          <w:szCs w:val="27"/>
        </w:rPr>
        <w:t>»;</w:t>
      </w:r>
    </w:p>
    <w:p w:rsidR="000602AD" w:rsidRPr="003246E5" w:rsidRDefault="000602AD" w:rsidP="000602AD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7"/>
        </w:rPr>
      </w:pPr>
      <w:r w:rsidRPr="003246E5">
        <w:rPr>
          <w:bCs/>
          <w:sz w:val="28"/>
          <w:szCs w:val="27"/>
        </w:rPr>
        <w:t>1.</w:t>
      </w:r>
      <w:r w:rsidR="00F354C7" w:rsidRPr="003246E5">
        <w:rPr>
          <w:bCs/>
          <w:sz w:val="28"/>
          <w:szCs w:val="27"/>
        </w:rPr>
        <w:t>3</w:t>
      </w:r>
      <w:r w:rsidRPr="003246E5">
        <w:rPr>
          <w:bCs/>
          <w:sz w:val="28"/>
          <w:szCs w:val="27"/>
        </w:rPr>
        <w:t>.2. Пункт 10.1.6. «</w:t>
      </w:r>
      <w:r w:rsidRPr="003246E5">
        <w:rPr>
          <w:sz w:val="28"/>
          <w:szCs w:val="27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0602AD" w:rsidRPr="003246E5" w:rsidRDefault="000602AD" w:rsidP="000602AD">
      <w:pPr>
        <w:jc w:val="center"/>
        <w:rPr>
          <w:b/>
          <w:sz w:val="28"/>
          <w:szCs w:val="27"/>
          <w:lang w:eastAsia="ru-RU"/>
        </w:rPr>
      </w:pPr>
      <w:r w:rsidRPr="003246E5">
        <w:rPr>
          <w:bCs/>
          <w:sz w:val="28"/>
          <w:szCs w:val="27"/>
        </w:rPr>
        <w:t>«</w:t>
      </w:r>
      <w:r w:rsidRPr="003246E5">
        <w:rPr>
          <w:b/>
          <w:sz w:val="28"/>
          <w:szCs w:val="27"/>
          <w:lang w:eastAsia="ru-RU"/>
        </w:rPr>
        <w:t>10.1.6. Объем финансовых ресурсов, необходимых для реализации подпрограммы 1</w:t>
      </w:r>
    </w:p>
    <w:p w:rsidR="000602AD" w:rsidRPr="003246E5" w:rsidRDefault="000602AD" w:rsidP="000602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</w:p>
    <w:p w:rsidR="000602AD" w:rsidRPr="003246E5" w:rsidRDefault="000602AD" w:rsidP="000602AD">
      <w:pPr>
        <w:suppressAutoHyphens w:val="0"/>
        <w:autoSpaceDE w:val="0"/>
        <w:autoSpaceDN w:val="0"/>
        <w:adjustRightInd w:val="0"/>
        <w:ind w:firstLine="742"/>
        <w:jc w:val="both"/>
        <w:rPr>
          <w:sz w:val="28"/>
          <w:szCs w:val="27"/>
          <w:lang w:eastAsia="ru-RU"/>
        </w:rPr>
      </w:pPr>
      <w:r w:rsidRPr="003246E5">
        <w:rPr>
          <w:sz w:val="28"/>
          <w:szCs w:val="27"/>
          <w:lang w:eastAsia="ru-RU"/>
        </w:rPr>
        <w:t>Общий объём финансирования подпрограммы – 1</w:t>
      </w:r>
      <w:r w:rsidR="00F571B7" w:rsidRPr="003246E5">
        <w:rPr>
          <w:sz w:val="28"/>
          <w:szCs w:val="27"/>
          <w:lang w:eastAsia="ru-RU"/>
        </w:rPr>
        <w:t>3</w:t>
      </w:r>
      <w:r w:rsidRPr="003246E5">
        <w:rPr>
          <w:sz w:val="28"/>
          <w:szCs w:val="27"/>
          <w:lang w:eastAsia="ru-RU"/>
        </w:rPr>
        <w:t xml:space="preserve"> </w:t>
      </w:r>
      <w:r w:rsidR="00F571B7" w:rsidRPr="003246E5">
        <w:rPr>
          <w:sz w:val="28"/>
          <w:szCs w:val="27"/>
          <w:lang w:eastAsia="ru-RU"/>
        </w:rPr>
        <w:t>356</w:t>
      </w:r>
      <w:r w:rsidRPr="003246E5">
        <w:rPr>
          <w:sz w:val="28"/>
          <w:szCs w:val="27"/>
          <w:lang w:eastAsia="ru-RU"/>
        </w:rPr>
        <w:t xml:space="preserve"> </w:t>
      </w:r>
      <w:r w:rsidR="00F571B7" w:rsidRPr="003246E5">
        <w:rPr>
          <w:sz w:val="28"/>
          <w:szCs w:val="27"/>
          <w:lang w:eastAsia="ru-RU"/>
        </w:rPr>
        <w:t>257</w:t>
      </w:r>
      <w:r w:rsidRPr="003246E5">
        <w:rPr>
          <w:sz w:val="28"/>
          <w:szCs w:val="27"/>
          <w:lang w:eastAsia="ru-RU"/>
        </w:rPr>
        <w:t>,</w:t>
      </w:r>
      <w:r w:rsidR="00F571B7" w:rsidRPr="003246E5">
        <w:rPr>
          <w:sz w:val="28"/>
          <w:szCs w:val="27"/>
          <w:lang w:eastAsia="ru-RU"/>
        </w:rPr>
        <w:t>667</w:t>
      </w:r>
      <w:r w:rsidR="00E478AF" w:rsidRPr="003246E5">
        <w:rPr>
          <w:sz w:val="28"/>
          <w:szCs w:val="27"/>
          <w:lang w:eastAsia="ru-RU"/>
        </w:rPr>
        <w:t>7</w:t>
      </w:r>
      <w:r w:rsidRPr="003246E5">
        <w:rPr>
          <w:sz w:val="28"/>
          <w:szCs w:val="27"/>
          <w:lang w:eastAsia="ru-RU"/>
        </w:rPr>
        <w:t xml:space="preserve"> тыс. рублей, в том числе:</w:t>
      </w:r>
    </w:p>
    <w:p w:rsidR="000602AD" w:rsidRPr="003246E5" w:rsidRDefault="000602AD" w:rsidP="000602AD">
      <w:pPr>
        <w:suppressAutoHyphens w:val="0"/>
        <w:autoSpaceDE w:val="0"/>
        <w:autoSpaceDN w:val="0"/>
        <w:adjustRightInd w:val="0"/>
        <w:ind w:firstLine="742"/>
        <w:rPr>
          <w:sz w:val="28"/>
          <w:szCs w:val="27"/>
          <w:lang w:eastAsia="ru-RU"/>
        </w:rPr>
      </w:pPr>
      <w:r w:rsidRPr="003246E5">
        <w:rPr>
          <w:sz w:val="28"/>
          <w:szCs w:val="27"/>
          <w:lang w:eastAsia="ru-RU"/>
        </w:rPr>
        <w:t xml:space="preserve">- за счёт средств бюджета города Пензы – 159 374,4 тыс. рублей, </w:t>
      </w:r>
    </w:p>
    <w:p w:rsidR="000602AD" w:rsidRPr="003246E5" w:rsidRDefault="000602AD" w:rsidP="000602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  <w:r w:rsidRPr="003246E5">
        <w:rPr>
          <w:sz w:val="28"/>
          <w:szCs w:val="27"/>
          <w:lang w:eastAsia="ru-RU"/>
        </w:rPr>
        <w:t xml:space="preserve">- за счёт средств межбюджетных трансфертов из федерального бюджета –         5 </w:t>
      </w:r>
      <w:r w:rsidR="00E478AF" w:rsidRPr="003246E5">
        <w:rPr>
          <w:sz w:val="28"/>
          <w:szCs w:val="27"/>
          <w:lang w:eastAsia="ru-RU"/>
        </w:rPr>
        <w:t>622</w:t>
      </w:r>
      <w:r w:rsidRPr="003246E5">
        <w:rPr>
          <w:sz w:val="28"/>
          <w:szCs w:val="27"/>
          <w:lang w:eastAsia="ru-RU"/>
        </w:rPr>
        <w:t xml:space="preserve"> </w:t>
      </w:r>
      <w:r w:rsidR="00E478AF" w:rsidRPr="003246E5">
        <w:rPr>
          <w:sz w:val="28"/>
          <w:szCs w:val="27"/>
          <w:lang w:eastAsia="ru-RU"/>
        </w:rPr>
        <w:t>569</w:t>
      </w:r>
      <w:r w:rsidRPr="003246E5">
        <w:rPr>
          <w:sz w:val="28"/>
          <w:szCs w:val="27"/>
          <w:lang w:eastAsia="ru-RU"/>
        </w:rPr>
        <w:t>,</w:t>
      </w:r>
      <w:r w:rsidR="00E478AF" w:rsidRPr="003246E5">
        <w:rPr>
          <w:sz w:val="28"/>
          <w:szCs w:val="27"/>
          <w:lang w:eastAsia="ru-RU"/>
        </w:rPr>
        <w:t>37648</w:t>
      </w:r>
      <w:r w:rsidRPr="003246E5">
        <w:rPr>
          <w:sz w:val="28"/>
          <w:szCs w:val="27"/>
          <w:lang w:eastAsia="ru-RU"/>
        </w:rPr>
        <w:t xml:space="preserve"> тыс. рублей;</w:t>
      </w:r>
    </w:p>
    <w:p w:rsidR="000602AD" w:rsidRPr="003246E5" w:rsidRDefault="000602AD" w:rsidP="000602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  <w:r w:rsidRPr="003246E5">
        <w:rPr>
          <w:sz w:val="28"/>
          <w:szCs w:val="27"/>
          <w:lang w:eastAsia="ru-RU"/>
        </w:rPr>
        <w:t xml:space="preserve">- за счёт средств межбюджетных трансфертов из бюджета Пензенской области – 7 </w:t>
      </w:r>
      <w:r w:rsidR="00E478AF" w:rsidRPr="003246E5">
        <w:rPr>
          <w:sz w:val="28"/>
          <w:szCs w:val="27"/>
          <w:lang w:eastAsia="ru-RU"/>
        </w:rPr>
        <w:t>574</w:t>
      </w:r>
      <w:r w:rsidRPr="003246E5">
        <w:rPr>
          <w:sz w:val="28"/>
          <w:szCs w:val="27"/>
          <w:lang w:eastAsia="ru-RU"/>
        </w:rPr>
        <w:t xml:space="preserve"> </w:t>
      </w:r>
      <w:r w:rsidR="00E478AF" w:rsidRPr="003246E5">
        <w:rPr>
          <w:sz w:val="28"/>
          <w:szCs w:val="27"/>
          <w:lang w:eastAsia="ru-RU"/>
        </w:rPr>
        <w:t>313</w:t>
      </w:r>
      <w:r w:rsidRPr="003246E5">
        <w:rPr>
          <w:sz w:val="28"/>
          <w:szCs w:val="27"/>
          <w:lang w:eastAsia="ru-RU"/>
        </w:rPr>
        <w:t>,</w:t>
      </w:r>
      <w:r w:rsidR="00E478AF" w:rsidRPr="003246E5">
        <w:rPr>
          <w:sz w:val="28"/>
          <w:szCs w:val="27"/>
          <w:lang w:eastAsia="ru-RU"/>
        </w:rPr>
        <w:t>89122</w:t>
      </w:r>
      <w:r w:rsidRPr="003246E5">
        <w:rPr>
          <w:sz w:val="28"/>
          <w:szCs w:val="27"/>
          <w:lang w:eastAsia="ru-RU"/>
        </w:rPr>
        <w:t xml:space="preserve"> тыс. рублей.</w:t>
      </w:r>
      <w:r w:rsidRPr="003246E5">
        <w:rPr>
          <w:sz w:val="28"/>
          <w:szCs w:val="27"/>
        </w:rPr>
        <w:t>»;</w:t>
      </w:r>
    </w:p>
    <w:p w:rsidR="000831D2" w:rsidRPr="003246E5" w:rsidRDefault="00E478AF" w:rsidP="000831D2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bCs/>
          <w:sz w:val="27"/>
          <w:szCs w:val="27"/>
        </w:rPr>
        <w:t xml:space="preserve">1.4. </w:t>
      </w:r>
      <w:r w:rsidR="000831D2" w:rsidRPr="003246E5">
        <w:rPr>
          <w:bCs/>
          <w:sz w:val="27"/>
          <w:szCs w:val="27"/>
        </w:rPr>
        <w:t xml:space="preserve">В подразделе </w:t>
      </w:r>
      <w:r w:rsidR="000831D2" w:rsidRPr="003246E5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="000831D2" w:rsidRPr="003246E5">
        <w:rPr>
          <w:bCs/>
          <w:sz w:val="27"/>
          <w:szCs w:val="27"/>
        </w:rPr>
        <w:t>раздела 10 «</w:t>
      </w:r>
      <w:r w:rsidR="000831D2" w:rsidRPr="003246E5">
        <w:rPr>
          <w:sz w:val="27"/>
          <w:szCs w:val="27"/>
        </w:rPr>
        <w:t>Характеристика подпрограмм муниципальной программы</w:t>
      </w:r>
      <w:r w:rsidR="000831D2" w:rsidRPr="003246E5">
        <w:rPr>
          <w:bCs/>
          <w:sz w:val="27"/>
          <w:szCs w:val="27"/>
        </w:rPr>
        <w:t xml:space="preserve">» </w:t>
      </w:r>
      <w:r w:rsidR="000831D2" w:rsidRPr="003246E5">
        <w:rPr>
          <w:sz w:val="27"/>
          <w:szCs w:val="27"/>
        </w:rPr>
        <w:t>Программы (далее – подпрограмма 2):</w:t>
      </w:r>
    </w:p>
    <w:p w:rsidR="000831D2" w:rsidRPr="003246E5" w:rsidRDefault="000831D2" w:rsidP="000831D2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3246E5">
        <w:rPr>
          <w:sz w:val="27"/>
          <w:szCs w:val="27"/>
        </w:rPr>
        <w:t>1.</w:t>
      </w:r>
      <w:r w:rsidR="00E478AF" w:rsidRPr="003246E5">
        <w:rPr>
          <w:sz w:val="27"/>
          <w:szCs w:val="27"/>
        </w:rPr>
        <w:t>4</w:t>
      </w:r>
      <w:r w:rsidRPr="003246E5">
        <w:rPr>
          <w:sz w:val="27"/>
          <w:szCs w:val="27"/>
        </w:rPr>
        <w:t>.1. Пункт «</w:t>
      </w:r>
      <w:r w:rsidRPr="003246E5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3246E5">
        <w:rPr>
          <w:sz w:val="27"/>
          <w:szCs w:val="27"/>
        </w:rPr>
        <w:t xml:space="preserve">паспорта подпрограммы 2 </w:t>
      </w:r>
      <w:r w:rsidRPr="003246E5">
        <w:rPr>
          <w:bCs/>
          <w:sz w:val="27"/>
          <w:szCs w:val="27"/>
        </w:rPr>
        <w:t>изложить в следующей редакции:</w:t>
      </w:r>
    </w:p>
    <w:p w:rsidR="000831D2" w:rsidRPr="003246E5" w:rsidRDefault="000831D2" w:rsidP="000831D2">
      <w:pPr>
        <w:tabs>
          <w:tab w:val="left" w:pos="1134"/>
        </w:tabs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005"/>
        <w:gridCol w:w="142"/>
        <w:gridCol w:w="142"/>
        <w:gridCol w:w="709"/>
        <w:gridCol w:w="1417"/>
        <w:gridCol w:w="1574"/>
      </w:tblGrid>
      <w:tr w:rsidR="000831D2" w:rsidRPr="003246E5" w:rsidTr="000602AD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1 84</w:t>
            </w:r>
            <w:r w:rsidR="00415090" w:rsidRPr="003246E5">
              <w:rPr>
                <w:rFonts w:ascii="Times New Roman" w:hAnsi="Times New Roman"/>
                <w:sz w:val="27"/>
                <w:szCs w:val="27"/>
              </w:rPr>
              <w:t>5 280,8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</w:t>
            </w:r>
            <w:r w:rsidR="00415090" w:rsidRPr="003246E5">
              <w:rPr>
                <w:rFonts w:ascii="Times New Roman" w:hAnsi="Times New Roman"/>
                <w:sz w:val="27"/>
                <w:szCs w:val="27"/>
              </w:rPr>
              <w:t>50</w:t>
            </w:r>
            <w:r w:rsidR="00AF79E2" w:rsidRPr="003246E5">
              <w:rPr>
                <w:rFonts w:ascii="Times New Roman" w:hAnsi="Times New Roman"/>
                <w:sz w:val="27"/>
                <w:szCs w:val="27"/>
              </w:rPr>
              <w:t> </w:t>
            </w:r>
            <w:r w:rsidR="00415090" w:rsidRPr="003246E5">
              <w:rPr>
                <w:rFonts w:ascii="Times New Roman" w:hAnsi="Times New Roman"/>
                <w:sz w:val="27"/>
                <w:szCs w:val="27"/>
              </w:rPr>
              <w:t>343</w:t>
            </w:r>
            <w:r w:rsidR="00AF79E2" w:rsidRPr="003246E5">
              <w:rPr>
                <w:rFonts w:ascii="Times New Roman" w:hAnsi="Times New Roman"/>
                <w:sz w:val="27"/>
                <w:szCs w:val="27"/>
              </w:rPr>
              <w:t>,</w:t>
            </w:r>
            <w:r w:rsidR="00415090" w:rsidRPr="003246E5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263 077,7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276 796,6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263 765,7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9</w:t>
            </w:r>
            <w:r w:rsidR="00AF79E2" w:rsidRPr="003246E5">
              <w:rPr>
                <w:rFonts w:ascii="Times New Roman" w:hAnsi="Times New Roman"/>
                <w:sz w:val="27"/>
                <w:szCs w:val="27"/>
              </w:rPr>
              <w:t>4 790,2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</w:t>
            </w:r>
            <w:r w:rsidR="00AF79E2" w:rsidRPr="003246E5">
              <w:rPr>
                <w:rFonts w:ascii="Times New Roman" w:hAnsi="Times New Roman"/>
                <w:sz w:val="27"/>
                <w:szCs w:val="27"/>
              </w:rPr>
              <w:t>2 679,6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10 240,8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10 246,6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1 750</w:t>
            </w:r>
            <w:r w:rsidR="00415090" w:rsidRPr="003246E5">
              <w:rPr>
                <w:rFonts w:ascii="Times New Roman" w:hAnsi="Times New Roman"/>
                <w:sz w:val="27"/>
                <w:szCs w:val="27"/>
              </w:rPr>
              <w:t> 490,6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237</w:t>
            </w:r>
            <w:r w:rsidR="00415090" w:rsidRPr="003246E5">
              <w:rPr>
                <w:rFonts w:ascii="Times New Roman" w:hAnsi="Times New Roman"/>
                <w:sz w:val="27"/>
                <w:szCs w:val="27"/>
              </w:rPr>
              <w:t> 664,1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252 836,9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266 550,0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248 359,9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3246E5" w:rsidTr="000602AD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3246E5" w:rsidRDefault="000831D2" w:rsidP="000602AD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0831D2" w:rsidRPr="003246E5" w:rsidRDefault="000831D2" w:rsidP="000831D2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»;</w:t>
      </w:r>
    </w:p>
    <w:p w:rsidR="000831D2" w:rsidRPr="003246E5" w:rsidRDefault="000831D2" w:rsidP="000831D2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1.</w:t>
      </w:r>
      <w:r w:rsidR="00415090" w:rsidRPr="003246E5">
        <w:rPr>
          <w:bCs/>
          <w:sz w:val="27"/>
          <w:szCs w:val="27"/>
        </w:rPr>
        <w:t>4</w:t>
      </w:r>
      <w:r w:rsidRPr="003246E5">
        <w:rPr>
          <w:bCs/>
          <w:sz w:val="27"/>
          <w:szCs w:val="27"/>
        </w:rPr>
        <w:t>.2. Пункт 10.2.6. «</w:t>
      </w:r>
      <w:r w:rsidRPr="003246E5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0831D2" w:rsidRPr="003246E5" w:rsidRDefault="000831D2" w:rsidP="000831D2">
      <w:pPr>
        <w:jc w:val="center"/>
        <w:rPr>
          <w:b/>
          <w:sz w:val="27"/>
          <w:szCs w:val="27"/>
          <w:lang w:eastAsia="ru-RU"/>
        </w:rPr>
      </w:pPr>
      <w:r w:rsidRPr="003246E5">
        <w:rPr>
          <w:b/>
          <w:sz w:val="27"/>
          <w:szCs w:val="27"/>
        </w:rPr>
        <w:t>«</w:t>
      </w:r>
      <w:r w:rsidRPr="003246E5">
        <w:rPr>
          <w:b/>
          <w:sz w:val="27"/>
          <w:szCs w:val="27"/>
          <w:lang w:eastAsia="ru-RU"/>
        </w:rPr>
        <w:t>10.2.6. Объем финансовых ресурсов, необходимых для реализации подпрограммы 2</w:t>
      </w:r>
    </w:p>
    <w:p w:rsidR="000831D2" w:rsidRPr="003246E5" w:rsidRDefault="000831D2" w:rsidP="000831D2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  <w:lang w:eastAsia="ru-RU"/>
        </w:rPr>
      </w:pPr>
    </w:p>
    <w:p w:rsidR="000831D2" w:rsidRPr="003246E5" w:rsidRDefault="000831D2" w:rsidP="000831D2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3246E5">
        <w:rPr>
          <w:sz w:val="27"/>
          <w:szCs w:val="27"/>
          <w:lang w:eastAsia="ru-RU"/>
        </w:rPr>
        <w:t>Общий объем финансирования составит 1 84</w:t>
      </w:r>
      <w:r w:rsidR="00415090" w:rsidRPr="003246E5">
        <w:rPr>
          <w:sz w:val="27"/>
          <w:szCs w:val="27"/>
          <w:lang w:eastAsia="ru-RU"/>
        </w:rPr>
        <w:t>5 280,8</w:t>
      </w:r>
      <w:r w:rsidRPr="003246E5">
        <w:rPr>
          <w:sz w:val="27"/>
          <w:szCs w:val="27"/>
          <w:lang w:eastAsia="ru-RU"/>
        </w:rPr>
        <w:t xml:space="preserve"> тыс. рублей, в том числе:</w:t>
      </w:r>
    </w:p>
    <w:p w:rsidR="000831D2" w:rsidRPr="003246E5" w:rsidRDefault="000831D2" w:rsidP="000831D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3246E5">
        <w:rPr>
          <w:sz w:val="27"/>
          <w:szCs w:val="27"/>
          <w:lang w:eastAsia="ru-RU"/>
        </w:rPr>
        <w:t>- за счет бюджета города Пензы – 9</w:t>
      </w:r>
      <w:r w:rsidR="004E6C76" w:rsidRPr="003246E5">
        <w:rPr>
          <w:sz w:val="27"/>
          <w:szCs w:val="27"/>
          <w:lang w:eastAsia="ru-RU"/>
        </w:rPr>
        <w:t>4 790,2</w:t>
      </w:r>
      <w:r w:rsidRPr="003246E5">
        <w:rPr>
          <w:sz w:val="27"/>
          <w:szCs w:val="27"/>
          <w:lang w:eastAsia="ru-RU"/>
        </w:rPr>
        <w:t xml:space="preserve"> тыс. рублей;</w:t>
      </w:r>
    </w:p>
    <w:p w:rsidR="000831D2" w:rsidRPr="003246E5" w:rsidRDefault="000831D2" w:rsidP="000831D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246E5">
        <w:rPr>
          <w:sz w:val="27"/>
          <w:szCs w:val="27"/>
          <w:lang w:eastAsia="ru-RU"/>
        </w:rPr>
        <w:t>- за счет межбюджетных трансфертов из бюджета Пензенской области – 1 750</w:t>
      </w:r>
      <w:r w:rsidR="00771891" w:rsidRPr="003246E5">
        <w:rPr>
          <w:sz w:val="27"/>
          <w:szCs w:val="27"/>
          <w:lang w:eastAsia="ru-RU"/>
        </w:rPr>
        <w:t> 490,6</w:t>
      </w:r>
      <w:r w:rsidRPr="003246E5">
        <w:rPr>
          <w:sz w:val="27"/>
          <w:szCs w:val="27"/>
          <w:lang w:eastAsia="ru-RU"/>
        </w:rPr>
        <w:t xml:space="preserve"> тыс. рублей.</w:t>
      </w:r>
      <w:r w:rsidRPr="003246E5">
        <w:rPr>
          <w:sz w:val="27"/>
          <w:szCs w:val="27"/>
        </w:rPr>
        <w:t>»;</w:t>
      </w:r>
    </w:p>
    <w:p w:rsidR="00771891" w:rsidRPr="003246E5" w:rsidRDefault="007300C0" w:rsidP="00771891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bCs/>
          <w:sz w:val="27"/>
          <w:szCs w:val="27"/>
        </w:rPr>
        <w:t>1.</w:t>
      </w:r>
      <w:r w:rsidR="00ED635D" w:rsidRPr="003246E5">
        <w:rPr>
          <w:bCs/>
          <w:sz w:val="27"/>
          <w:szCs w:val="27"/>
        </w:rPr>
        <w:t>5</w:t>
      </w:r>
      <w:r w:rsidRPr="003246E5">
        <w:rPr>
          <w:bCs/>
          <w:sz w:val="27"/>
          <w:szCs w:val="27"/>
        </w:rPr>
        <w:t xml:space="preserve">. </w:t>
      </w:r>
      <w:r w:rsidR="00771891" w:rsidRPr="003246E5">
        <w:rPr>
          <w:bCs/>
          <w:sz w:val="27"/>
          <w:szCs w:val="27"/>
        </w:rPr>
        <w:t xml:space="preserve">В подразделе </w:t>
      </w:r>
      <w:r w:rsidR="00771891" w:rsidRPr="003246E5">
        <w:rPr>
          <w:sz w:val="27"/>
          <w:szCs w:val="27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="00771891" w:rsidRPr="003246E5">
        <w:rPr>
          <w:bCs/>
          <w:sz w:val="27"/>
          <w:szCs w:val="27"/>
        </w:rPr>
        <w:t>раздела 10 «</w:t>
      </w:r>
      <w:r w:rsidR="00771891" w:rsidRPr="003246E5">
        <w:rPr>
          <w:sz w:val="27"/>
          <w:szCs w:val="27"/>
        </w:rPr>
        <w:t>Характеристика подпрограмм муниципальной программы</w:t>
      </w:r>
      <w:r w:rsidR="00771891" w:rsidRPr="003246E5">
        <w:rPr>
          <w:bCs/>
          <w:sz w:val="27"/>
          <w:szCs w:val="27"/>
        </w:rPr>
        <w:t xml:space="preserve">» </w:t>
      </w:r>
      <w:r w:rsidR="00771891" w:rsidRPr="003246E5">
        <w:rPr>
          <w:sz w:val="27"/>
          <w:szCs w:val="27"/>
        </w:rPr>
        <w:t>Программы (далее – подпрограмма 4):</w:t>
      </w:r>
    </w:p>
    <w:p w:rsidR="00771891" w:rsidRPr="003246E5" w:rsidRDefault="00771891" w:rsidP="00771891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3246E5">
        <w:rPr>
          <w:sz w:val="27"/>
          <w:szCs w:val="27"/>
        </w:rPr>
        <w:t>1.</w:t>
      </w:r>
      <w:r w:rsidR="00ED635D" w:rsidRPr="003246E5">
        <w:rPr>
          <w:sz w:val="27"/>
          <w:szCs w:val="27"/>
        </w:rPr>
        <w:t>5</w:t>
      </w:r>
      <w:r w:rsidRPr="003246E5">
        <w:rPr>
          <w:sz w:val="27"/>
          <w:szCs w:val="27"/>
        </w:rPr>
        <w:t>.1. Пункт «</w:t>
      </w:r>
      <w:r w:rsidRPr="003246E5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3246E5">
        <w:rPr>
          <w:sz w:val="27"/>
          <w:szCs w:val="27"/>
        </w:rPr>
        <w:t xml:space="preserve">паспорта подпрограммы 4 </w:t>
      </w:r>
      <w:r w:rsidRPr="003246E5">
        <w:rPr>
          <w:bCs/>
          <w:sz w:val="27"/>
          <w:szCs w:val="27"/>
        </w:rPr>
        <w:t>изложить в следующей редакции:</w:t>
      </w:r>
    </w:p>
    <w:p w:rsidR="00771891" w:rsidRPr="003246E5" w:rsidRDefault="00771891" w:rsidP="00771891">
      <w:pPr>
        <w:tabs>
          <w:tab w:val="left" w:pos="1134"/>
        </w:tabs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134"/>
        <w:gridCol w:w="284"/>
        <w:gridCol w:w="412"/>
        <w:gridCol w:w="864"/>
        <w:gridCol w:w="141"/>
        <w:gridCol w:w="142"/>
        <w:gridCol w:w="851"/>
        <w:gridCol w:w="1275"/>
        <w:gridCol w:w="1716"/>
      </w:tblGrid>
      <w:tr w:rsidR="00771891" w:rsidRPr="003246E5" w:rsidTr="006E26B2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446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 569,5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62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 768,6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64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 364,2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66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 782,7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33 070,0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4 702,8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4 830,2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4 991,0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41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3 499,5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8 065,8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59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 534,0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61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 </w:t>
            </w:r>
            <w:r w:rsidRPr="003246E5">
              <w:rPr>
                <w:rFonts w:ascii="Times New Roman" w:hAnsi="Times New Roman"/>
                <w:sz w:val="27"/>
                <w:szCs w:val="27"/>
              </w:rPr>
              <w:t>7</w:t>
            </w:r>
            <w:r w:rsidR="00ED635D" w:rsidRPr="003246E5">
              <w:rPr>
                <w:rFonts w:ascii="Times New Roman" w:hAnsi="Times New Roman"/>
                <w:sz w:val="27"/>
                <w:szCs w:val="27"/>
              </w:rPr>
              <w:t>91,7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771891" w:rsidRPr="003246E5" w:rsidTr="006E26B2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891" w:rsidRPr="003246E5" w:rsidRDefault="00771891" w:rsidP="006E26B2">
            <w:pPr>
              <w:rPr>
                <w:rFonts w:ascii="Times New Roman" w:hAnsi="Times New Roman"/>
                <w:sz w:val="27"/>
                <w:szCs w:val="27"/>
              </w:rPr>
            </w:pPr>
            <w:r w:rsidRPr="003246E5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771891" w:rsidRPr="003246E5" w:rsidRDefault="00771891" w:rsidP="00771891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3246E5">
        <w:rPr>
          <w:bCs/>
          <w:sz w:val="27"/>
          <w:szCs w:val="27"/>
        </w:rPr>
        <w:t>»;</w:t>
      </w:r>
    </w:p>
    <w:p w:rsidR="00771891" w:rsidRPr="003246E5" w:rsidRDefault="00771891" w:rsidP="00771891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1.</w:t>
      </w:r>
      <w:r w:rsidR="00ED635D" w:rsidRPr="003246E5">
        <w:rPr>
          <w:bCs/>
          <w:sz w:val="27"/>
          <w:szCs w:val="27"/>
        </w:rPr>
        <w:t>5</w:t>
      </w:r>
      <w:r w:rsidRPr="003246E5">
        <w:rPr>
          <w:bCs/>
          <w:sz w:val="27"/>
          <w:szCs w:val="27"/>
        </w:rPr>
        <w:t>.2. Пункт 10.4.6. «</w:t>
      </w:r>
      <w:r w:rsidRPr="003246E5">
        <w:rPr>
          <w:sz w:val="27"/>
          <w:szCs w:val="27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771891" w:rsidRPr="003246E5" w:rsidRDefault="00771891" w:rsidP="00771891">
      <w:pPr>
        <w:pStyle w:val="1"/>
        <w:widowControl w:val="0"/>
        <w:numPr>
          <w:ilvl w:val="0"/>
          <w:numId w:val="0"/>
        </w:numPr>
        <w:ind w:firstLine="709"/>
        <w:jc w:val="center"/>
        <w:rPr>
          <w:b/>
          <w:bCs/>
          <w:sz w:val="27"/>
          <w:szCs w:val="27"/>
          <w:lang w:eastAsia="ru-RU"/>
        </w:rPr>
      </w:pPr>
      <w:r w:rsidRPr="003246E5">
        <w:rPr>
          <w:b/>
          <w:sz w:val="27"/>
          <w:szCs w:val="27"/>
        </w:rPr>
        <w:t>«</w:t>
      </w:r>
      <w:r w:rsidRPr="003246E5">
        <w:rPr>
          <w:b/>
          <w:bCs/>
          <w:sz w:val="27"/>
          <w:szCs w:val="27"/>
          <w:lang w:eastAsia="ru-RU"/>
        </w:rPr>
        <w:t>10.4.6. Объем финансовых ресурсов, необходимых для реализации подпрограммы 4</w:t>
      </w:r>
    </w:p>
    <w:p w:rsidR="00771891" w:rsidRPr="003246E5" w:rsidRDefault="00771891" w:rsidP="00771891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:rsidR="00771891" w:rsidRPr="003246E5" w:rsidRDefault="00771891" w:rsidP="007718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3246E5">
        <w:rPr>
          <w:sz w:val="27"/>
          <w:szCs w:val="27"/>
          <w:lang w:eastAsia="ru-RU"/>
        </w:rPr>
        <w:t xml:space="preserve">Общий объем финансирования подпрограммы составит </w:t>
      </w:r>
      <w:r w:rsidRPr="003246E5">
        <w:rPr>
          <w:sz w:val="27"/>
          <w:szCs w:val="27"/>
        </w:rPr>
        <w:t>446</w:t>
      </w:r>
      <w:r w:rsidR="00ED635D" w:rsidRPr="003246E5">
        <w:rPr>
          <w:sz w:val="27"/>
          <w:szCs w:val="27"/>
        </w:rPr>
        <w:t> 569,5</w:t>
      </w:r>
      <w:r w:rsidRPr="003246E5">
        <w:rPr>
          <w:sz w:val="27"/>
          <w:szCs w:val="27"/>
        </w:rPr>
        <w:t xml:space="preserve"> </w:t>
      </w:r>
      <w:r w:rsidRPr="003246E5">
        <w:rPr>
          <w:sz w:val="27"/>
          <w:szCs w:val="27"/>
          <w:lang w:eastAsia="ru-RU"/>
        </w:rPr>
        <w:t>тыс. рублей, в том числе:</w:t>
      </w:r>
    </w:p>
    <w:p w:rsidR="00771891" w:rsidRPr="003246E5" w:rsidRDefault="00771891" w:rsidP="007718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3246E5">
        <w:rPr>
          <w:sz w:val="27"/>
          <w:szCs w:val="27"/>
          <w:lang w:eastAsia="ru-RU"/>
        </w:rPr>
        <w:t>- за счет средств бюджета города Пензы – 33 070,0 тыс. рублей;</w:t>
      </w:r>
    </w:p>
    <w:p w:rsidR="00771891" w:rsidRPr="003246E5" w:rsidRDefault="00771891" w:rsidP="00771891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246E5">
        <w:rPr>
          <w:sz w:val="27"/>
          <w:szCs w:val="27"/>
          <w:lang w:eastAsia="ru-RU"/>
        </w:rPr>
        <w:t>- за счет межбюджетных трансфертов из бюджета Пензенской области – 41</w:t>
      </w:r>
      <w:r w:rsidR="00ED635D" w:rsidRPr="003246E5">
        <w:rPr>
          <w:sz w:val="27"/>
          <w:szCs w:val="27"/>
          <w:lang w:eastAsia="ru-RU"/>
        </w:rPr>
        <w:t>3 499,5</w:t>
      </w:r>
      <w:r w:rsidRPr="003246E5">
        <w:rPr>
          <w:sz w:val="27"/>
          <w:szCs w:val="27"/>
          <w:lang w:eastAsia="ru-RU"/>
        </w:rPr>
        <w:t xml:space="preserve"> тыс. рублей.</w:t>
      </w:r>
      <w:r w:rsidRPr="003246E5">
        <w:rPr>
          <w:sz w:val="27"/>
          <w:szCs w:val="27"/>
        </w:rPr>
        <w:t>»;</w:t>
      </w:r>
    </w:p>
    <w:p w:rsidR="006E26B2" w:rsidRPr="003246E5" w:rsidRDefault="006E26B2" w:rsidP="006E26B2">
      <w:pPr>
        <w:keepNext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>1.6. В приложении № 1 «</w:t>
      </w:r>
      <w:r w:rsidR="00E25E4D" w:rsidRPr="003246E5">
        <w:rPr>
          <w:sz w:val="27"/>
          <w:szCs w:val="27"/>
        </w:rPr>
        <w:t>Перечень плановых значений показателей (индикаторов) муниципальной программы города Пензы «Социальная поддержка и социальное обслуживание граждан в городе Пензе на 2020-2026 годы</w:t>
      </w:r>
      <w:r w:rsidRPr="003246E5">
        <w:rPr>
          <w:sz w:val="27"/>
          <w:szCs w:val="27"/>
        </w:rPr>
        <w:t>» к Программе</w:t>
      </w:r>
      <w:r w:rsidR="00E25E4D" w:rsidRPr="003246E5">
        <w:rPr>
          <w:sz w:val="27"/>
          <w:szCs w:val="27"/>
        </w:rPr>
        <w:t xml:space="preserve"> </w:t>
      </w:r>
      <w:r w:rsidRPr="003246E5">
        <w:rPr>
          <w:sz w:val="27"/>
          <w:szCs w:val="27"/>
        </w:rPr>
        <w:t>в графе 3 по строке 1 раздела «Муниципальная программа города Пензы «Социальная поддержка и социальное обслуживание граждан в городе Пензе на 2020-2026 годы», строке 1.1. раздела «Подпрограмма 1 «Предоставление мер социальной поддержки отдельным категориям граждан» порядковые номера мероприятий изложить в следующей редакции: «</w:t>
      </w:r>
      <w:r w:rsidR="00105EB0" w:rsidRPr="003246E5">
        <w:rPr>
          <w:bCs/>
          <w:sz w:val="24"/>
          <w:szCs w:val="24"/>
          <w:lang w:eastAsia="ru-RU"/>
        </w:rPr>
        <w:t>1.1.-1.22.</w:t>
      </w:r>
      <w:r w:rsidRPr="003246E5">
        <w:rPr>
          <w:sz w:val="27"/>
          <w:szCs w:val="27"/>
        </w:rPr>
        <w:t>»;</w:t>
      </w:r>
    </w:p>
    <w:p w:rsidR="00DC0900" w:rsidRPr="003246E5" w:rsidRDefault="00290A9C" w:rsidP="00771891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3246E5">
        <w:rPr>
          <w:sz w:val="27"/>
          <w:szCs w:val="27"/>
        </w:rPr>
        <w:t>1.</w:t>
      </w:r>
      <w:r w:rsidR="00105EB0" w:rsidRPr="003246E5">
        <w:rPr>
          <w:sz w:val="27"/>
          <w:szCs w:val="27"/>
        </w:rPr>
        <w:t>7</w:t>
      </w:r>
      <w:r w:rsidRPr="003246E5">
        <w:rPr>
          <w:sz w:val="27"/>
          <w:szCs w:val="27"/>
        </w:rPr>
        <w:t xml:space="preserve">. </w:t>
      </w:r>
      <w:r w:rsidR="00B42E41" w:rsidRPr="003246E5">
        <w:rPr>
          <w:sz w:val="27"/>
          <w:szCs w:val="27"/>
        </w:rPr>
        <w:t xml:space="preserve">Приложение № </w:t>
      </w:r>
      <w:r w:rsidR="00FD60FA" w:rsidRPr="003246E5">
        <w:rPr>
          <w:sz w:val="27"/>
          <w:szCs w:val="27"/>
        </w:rPr>
        <w:t>2</w:t>
      </w:r>
      <w:r w:rsidR="00B42E41" w:rsidRPr="003246E5">
        <w:rPr>
          <w:sz w:val="27"/>
          <w:szCs w:val="27"/>
        </w:rPr>
        <w:t xml:space="preserve"> «</w:t>
      </w:r>
      <w:r w:rsidR="00FD60FA" w:rsidRPr="003246E5">
        <w:rPr>
          <w:sz w:val="27"/>
          <w:szCs w:val="27"/>
        </w:rPr>
        <w:t>Перечень мероприятий муниципальной программы города Пензы «Социальная поддержка и социальное обслуживание граждан в городе Пензе на 2020-2026 годы» к</w:t>
      </w:r>
      <w:r w:rsidR="00B42E41" w:rsidRPr="003246E5">
        <w:rPr>
          <w:sz w:val="27"/>
          <w:szCs w:val="27"/>
        </w:rPr>
        <w:t xml:space="preserve"> Программе изложить в новой редакции </w:t>
      </w:r>
      <w:r w:rsidR="00DC0900" w:rsidRPr="003246E5">
        <w:rPr>
          <w:sz w:val="27"/>
          <w:szCs w:val="27"/>
          <w:lang w:eastAsia="ru-RU"/>
        </w:rPr>
        <w:t xml:space="preserve">согласно приложению № </w:t>
      </w:r>
      <w:r w:rsidR="000450D8" w:rsidRPr="003246E5">
        <w:rPr>
          <w:sz w:val="27"/>
          <w:szCs w:val="27"/>
          <w:lang w:eastAsia="ru-RU"/>
        </w:rPr>
        <w:t>1</w:t>
      </w:r>
      <w:r w:rsidR="00DC0900" w:rsidRPr="003246E5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3246E5">
        <w:rPr>
          <w:sz w:val="27"/>
          <w:szCs w:val="27"/>
        </w:rPr>
        <w:t>;</w:t>
      </w:r>
    </w:p>
    <w:p w:rsidR="00FD60FA" w:rsidRPr="003246E5" w:rsidRDefault="00D70D7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3246E5">
        <w:rPr>
          <w:sz w:val="27"/>
          <w:szCs w:val="27"/>
        </w:rPr>
        <w:t>1.</w:t>
      </w:r>
      <w:r w:rsidR="00105EB0" w:rsidRPr="003246E5">
        <w:rPr>
          <w:sz w:val="27"/>
          <w:szCs w:val="27"/>
        </w:rPr>
        <w:t>8</w:t>
      </w:r>
      <w:r w:rsidRPr="003246E5">
        <w:rPr>
          <w:sz w:val="27"/>
          <w:szCs w:val="27"/>
        </w:rPr>
        <w:t xml:space="preserve">. </w:t>
      </w:r>
      <w:r w:rsidRPr="003246E5">
        <w:rPr>
          <w:rStyle w:val="af4"/>
          <w:b w:val="0"/>
          <w:color w:val="auto"/>
          <w:sz w:val="27"/>
          <w:szCs w:val="27"/>
        </w:rPr>
        <w:t>П</w:t>
      </w:r>
      <w:r w:rsidRPr="003246E5">
        <w:rPr>
          <w:sz w:val="27"/>
          <w:szCs w:val="27"/>
        </w:rPr>
        <w:t xml:space="preserve">риложение № </w:t>
      </w:r>
      <w:r w:rsidR="00FD60FA" w:rsidRPr="003246E5">
        <w:rPr>
          <w:sz w:val="27"/>
          <w:szCs w:val="27"/>
        </w:rPr>
        <w:t xml:space="preserve">4 «Ресурсное обеспечение реализации муниципальной программы города Пензы «Социальная поддержка и социальное обслуживание граждан в городе Пензе на 2020-2026 годы» за счет всех источников финансирования» к Программе изложить в новой редакции </w:t>
      </w:r>
      <w:r w:rsidR="00FD60FA" w:rsidRPr="003246E5">
        <w:rPr>
          <w:sz w:val="27"/>
          <w:szCs w:val="27"/>
          <w:lang w:eastAsia="ru-RU"/>
        </w:rPr>
        <w:t xml:space="preserve">согласно приложению № </w:t>
      </w:r>
      <w:r w:rsidR="000450D8" w:rsidRPr="003246E5">
        <w:rPr>
          <w:sz w:val="27"/>
          <w:szCs w:val="27"/>
          <w:lang w:eastAsia="ru-RU"/>
        </w:rPr>
        <w:t>2</w:t>
      </w:r>
      <w:r w:rsidR="00FD60FA" w:rsidRPr="003246E5">
        <w:rPr>
          <w:sz w:val="27"/>
          <w:szCs w:val="27"/>
          <w:lang w:eastAsia="ru-RU"/>
        </w:rPr>
        <w:t xml:space="preserve"> к настоящему постановлению</w:t>
      </w:r>
      <w:r w:rsidR="00FD60FA" w:rsidRPr="003246E5">
        <w:rPr>
          <w:sz w:val="27"/>
          <w:szCs w:val="27"/>
        </w:rPr>
        <w:t>;</w:t>
      </w:r>
    </w:p>
    <w:p w:rsidR="00341CAD" w:rsidRPr="003246E5" w:rsidRDefault="00FD5C30" w:rsidP="00341CAD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3246E5">
        <w:rPr>
          <w:sz w:val="27"/>
          <w:szCs w:val="27"/>
        </w:rPr>
        <w:t>1.</w:t>
      </w:r>
      <w:r w:rsidR="00105EB0" w:rsidRPr="003246E5">
        <w:rPr>
          <w:sz w:val="27"/>
          <w:szCs w:val="27"/>
        </w:rPr>
        <w:t>9</w:t>
      </w:r>
      <w:r w:rsidR="00BA005F" w:rsidRPr="003246E5">
        <w:rPr>
          <w:sz w:val="27"/>
          <w:szCs w:val="27"/>
        </w:rPr>
        <w:t xml:space="preserve">. </w:t>
      </w:r>
      <w:r w:rsidR="00341CAD" w:rsidRPr="003246E5">
        <w:rPr>
          <w:sz w:val="27"/>
          <w:szCs w:val="27"/>
        </w:rPr>
        <w:t xml:space="preserve">Приложение № 13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2020-2026 годы» к Программе изложить в новой редакции </w:t>
      </w:r>
      <w:r w:rsidR="00341CAD" w:rsidRPr="003246E5">
        <w:rPr>
          <w:sz w:val="27"/>
          <w:szCs w:val="27"/>
          <w:lang w:eastAsia="ru-RU"/>
        </w:rPr>
        <w:t>согласно приложению № 3 к настоящему постановлению</w:t>
      </w:r>
      <w:r w:rsidR="00341CAD" w:rsidRPr="003246E5">
        <w:rPr>
          <w:sz w:val="27"/>
          <w:szCs w:val="27"/>
        </w:rPr>
        <w:t>;</w:t>
      </w:r>
    </w:p>
    <w:p w:rsidR="00DC0900" w:rsidRPr="003246E5" w:rsidRDefault="00341CAD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3246E5">
        <w:rPr>
          <w:sz w:val="27"/>
          <w:szCs w:val="27"/>
        </w:rPr>
        <w:t>1.</w:t>
      </w:r>
      <w:r w:rsidR="00105EB0" w:rsidRPr="003246E5">
        <w:rPr>
          <w:sz w:val="27"/>
          <w:szCs w:val="27"/>
        </w:rPr>
        <w:t>10</w:t>
      </w:r>
      <w:r w:rsidRPr="003246E5">
        <w:rPr>
          <w:sz w:val="27"/>
          <w:szCs w:val="27"/>
        </w:rPr>
        <w:t xml:space="preserve">. </w:t>
      </w:r>
      <w:r w:rsidR="0084527A" w:rsidRPr="003246E5">
        <w:rPr>
          <w:sz w:val="27"/>
          <w:szCs w:val="27"/>
        </w:rPr>
        <w:t>П</w:t>
      </w:r>
      <w:r w:rsidR="00FD5C30" w:rsidRPr="003246E5">
        <w:rPr>
          <w:sz w:val="27"/>
          <w:szCs w:val="27"/>
        </w:rPr>
        <w:t>риложение</w:t>
      </w:r>
      <w:r w:rsidR="00FA11F8" w:rsidRPr="003246E5">
        <w:rPr>
          <w:sz w:val="27"/>
          <w:szCs w:val="27"/>
        </w:rPr>
        <w:t xml:space="preserve"> </w:t>
      </w:r>
      <w:r w:rsidR="00EC749C" w:rsidRPr="003246E5">
        <w:rPr>
          <w:sz w:val="27"/>
          <w:szCs w:val="27"/>
        </w:rPr>
        <w:t>№ 1</w:t>
      </w:r>
      <w:r w:rsidR="00E839B6" w:rsidRPr="003246E5">
        <w:rPr>
          <w:sz w:val="27"/>
          <w:szCs w:val="27"/>
        </w:rPr>
        <w:t>5</w:t>
      </w:r>
      <w:r w:rsidR="00EC749C" w:rsidRPr="003246E5">
        <w:rPr>
          <w:sz w:val="27"/>
          <w:szCs w:val="27"/>
        </w:rPr>
        <w:t xml:space="preserve"> «</w:t>
      </w:r>
      <w:r w:rsidR="00E839B6" w:rsidRPr="003246E5">
        <w:rPr>
          <w:bCs/>
          <w:sz w:val="27"/>
          <w:szCs w:val="27"/>
        </w:rPr>
        <w:t xml:space="preserve">План реализации муниципальной программы </w:t>
      </w:r>
      <w:r w:rsidR="00E839B6" w:rsidRPr="003246E5">
        <w:rPr>
          <w:bCs/>
          <w:sz w:val="27"/>
          <w:szCs w:val="27"/>
        </w:rPr>
        <w:lastRenderedPageBreak/>
        <w:t>города Пензы «Социальная поддержка и социальное обслуживание граждан в городе Пензе на 2020-2026 годы» на 2020 год</w:t>
      </w:r>
      <w:r w:rsidR="00EC749C" w:rsidRPr="003246E5">
        <w:rPr>
          <w:bCs/>
          <w:sz w:val="27"/>
          <w:szCs w:val="27"/>
        </w:rPr>
        <w:t xml:space="preserve">» </w:t>
      </w:r>
      <w:r w:rsidR="0084527A" w:rsidRPr="003246E5">
        <w:rPr>
          <w:bCs/>
          <w:sz w:val="27"/>
          <w:szCs w:val="27"/>
        </w:rPr>
        <w:t>к Программе</w:t>
      </w:r>
      <w:r w:rsidR="00FD5C30" w:rsidRPr="003246E5">
        <w:rPr>
          <w:sz w:val="27"/>
          <w:szCs w:val="27"/>
        </w:rPr>
        <w:t xml:space="preserve"> </w:t>
      </w:r>
      <w:r w:rsidR="0084527A" w:rsidRPr="003246E5">
        <w:rPr>
          <w:sz w:val="27"/>
          <w:szCs w:val="27"/>
        </w:rPr>
        <w:t xml:space="preserve">изложить в новой редакции </w:t>
      </w:r>
      <w:r w:rsidR="00DC0900" w:rsidRPr="003246E5">
        <w:rPr>
          <w:sz w:val="27"/>
          <w:szCs w:val="27"/>
          <w:lang w:eastAsia="ru-RU"/>
        </w:rPr>
        <w:t xml:space="preserve">согласно приложению № </w:t>
      </w:r>
      <w:r w:rsidRPr="003246E5">
        <w:rPr>
          <w:sz w:val="27"/>
          <w:szCs w:val="27"/>
          <w:lang w:eastAsia="ru-RU"/>
        </w:rPr>
        <w:t>4</w:t>
      </w:r>
      <w:r w:rsidR="00DC0900" w:rsidRPr="003246E5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3246E5">
        <w:rPr>
          <w:sz w:val="27"/>
          <w:szCs w:val="27"/>
        </w:rPr>
        <w:t>.</w:t>
      </w:r>
    </w:p>
    <w:p w:rsidR="00E839B6" w:rsidRPr="003246E5" w:rsidRDefault="0010433F" w:rsidP="00E839B6">
      <w:pPr>
        <w:ind w:firstLine="709"/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2</w:t>
      </w:r>
      <w:r w:rsidR="00977EED" w:rsidRPr="003246E5">
        <w:rPr>
          <w:bCs/>
          <w:sz w:val="27"/>
          <w:szCs w:val="27"/>
        </w:rPr>
        <w:t xml:space="preserve">. </w:t>
      </w:r>
      <w:r w:rsidR="00E839B6" w:rsidRPr="003246E5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3246E5" w:rsidRDefault="000450D8" w:rsidP="00E839B6">
      <w:pPr>
        <w:ind w:firstLine="709"/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3</w:t>
      </w:r>
      <w:r w:rsidR="0010433F" w:rsidRPr="003246E5">
        <w:rPr>
          <w:bCs/>
          <w:sz w:val="27"/>
          <w:szCs w:val="27"/>
        </w:rPr>
        <w:t>. И</w:t>
      </w:r>
      <w:r w:rsidR="00E130F7" w:rsidRPr="003246E5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3246E5">
        <w:rPr>
          <w:bCs/>
          <w:sz w:val="27"/>
          <w:szCs w:val="27"/>
        </w:rPr>
        <w:t>.</w:t>
      </w:r>
    </w:p>
    <w:p w:rsidR="00B030A9" w:rsidRPr="003246E5" w:rsidRDefault="000450D8" w:rsidP="00861967">
      <w:pPr>
        <w:ind w:firstLine="709"/>
        <w:jc w:val="both"/>
        <w:rPr>
          <w:bCs/>
          <w:sz w:val="27"/>
          <w:szCs w:val="27"/>
        </w:rPr>
      </w:pPr>
      <w:r w:rsidRPr="003246E5">
        <w:rPr>
          <w:bCs/>
          <w:sz w:val="27"/>
          <w:szCs w:val="27"/>
        </w:rPr>
        <w:t>4</w:t>
      </w:r>
      <w:r w:rsidR="00861967" w:rsidRPr="003246E5">
        <w:rPr>
          <w:bCs/>
          <w:sz w:val="27"/>
          <w:szCs w:val="27"/>
        </w:rPr>
        <w:t>. К</w:t>
      </w:r>
      <w:r w:rsidR="00B030A9" w:rsidRPr="003246E5">
        <w:rPr>
          <w:bCs/>
          <w:sz w:val="27"/>
          <w:szCs w:val="27"/>
        </w:rPr>
        <w:t xml:space="preserve">онтроль за исполнением настоящего постановления возложить на </w:t>
      </w:r>
      <w:r w:rsidR="009F7F39" w:rsidRPr="003246E5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3246E5">
        <w:rPr>
          <w:sz w:val="27"/>
          <w:szCs w:val="27"/>
        </w:rPr>
        <w:t>по социа</w:t>
      </w:r>
      <w:r w:rsidR="00C8102A" w:rsidRPr="003246E5">
        <w:rPr>
          <w:sz w:val="27"/>
          <w:szCs w:val="27"/>
        </w:rPr>
        <w:t>л</w:t>
      </w:r>
      <w:r w:rsidR="00AA3BB0" w:rsidRPr="003246E5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3246E5">
        <w:rPr>
          <w:bCs/>
          <w:sz w:val="27"/>
          <w:szCs w:val="27"/>
        </w:rPr>
        <w:t xml:space="preserve">. </w:t>
      </w:r>
      <w:bookmarkEnd w:id="2"/>
    </w:p>
    <w:p w:rsidR="00C30141" w:rsidRPr="003246E5" w:rsidRDefault="00C30141" w:rsidP="002A4EFB">
      <w:pPr>
        <w:ind w:firstLine="720"/>
        <w:jc w:val="both"/>
        <w:rPr>
          <w:bCs/>
          <w:sz w:val="27"/>
          <w:szCs w:val="27"/>
        </w:rPr>
      </w:pPr>
    </w:p>
    <w:p w:rsidR="00D202F3" w:rsidRPr="003246E5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AF79E2" w:rsidTr="00544FFC">
        <w:tc>
          <w:tcPr>
            <w:tcW w:w="6300" w:type="dxa"/>
            <w:vAlign w:val="bottom"/>
            <w:hideMark/>
          </w:tcPr>
          <w:p w:rsidR="0063011B" w:rsidRPr="003246E5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3246E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3246E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3246E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3246E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AF79E2" w:rsidRDefault="00544FFC">
            <w:pPr>
              <w:pStyle w:val="af0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3246E5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AF79E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C32479" w:rsidRPr="00AF79E2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AF79E2" w:rsidSect="00DB3BD8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B2" w:rsidRDefault="00A176B2">
      <w:r>
        <w:separator/>
      </w:r>
    </w:p>
  </w:endnote>
  <w:endnote w:type="continuationSeparator" w:id="0">
    <w:p w:rsidR="00A176B2" w:rsidRDefault="00A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B2" w:rsidRDefault="00A176B2">
      <w:r>
        <w:separator/>
      </w:r>
    </w:p>
  </w:footnote>
  <w:footnote w:type="continuationSeparator" w:id="0">
    <w:p w:rsidR="00A176B2" w:rsidRDefault="00A1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E5" w:rsidRDefault="003246E5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3246E5" w:rsidRDefault="003246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E5" w:rsidRDefault="003246E5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404C">
      <w:rPr>
        <w:rStyle w:val="a3"/>
        <w:noProof/>
      </w:rPr>
      <w:t>2</w:t>
    </w:r>
    <w:r>
      <w:rPr>
        <w:rStyle w:val="a3"/>
      </w:rPr>
      <w:fldChar w:fldCharType="end"/>
    </w:r>
  </w:p>
  <w:p w:rsidR="003246E5" w:rsidRDefault="003246E5">
    <w:pPr>
      <w:pStyle w:val="a8"/>
      <w:ind w:right="360"/>
    </w:pPr>
  </w:p>
  <w:p w:rsidR="003246E5" w:rsidRDefault="003246E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0EB2"/>
    <w:rsid w:val="00041EA7"/>
    <w:rsid w:val="00041ED6"/>
    <w:rsid w:val="0004228E"/>
    <w:rsid w:val="00042F79"/>
    <w:rsid w:val="0004329D"/>
    <w:rsid w:val="00043ABF"/>
    <w:rsid w:val="00044342"/>
    <w:rsid w:val="00044B7D"/>
    <w:rsid w:val="000450D8"/>
    <w:rsid w:val="00045BE4"/>
    <w:rsid w:val="00046BD8"/>
    <w:rsid w:val="00046E3F"/>
    <w:rsid w:val="00047D6C"/>
    <w:rsid w:val="00050912"/>
    <w:rsid w:val="00056325"/>
    <w:rsid w:val="00057ADB"/>
    <w:rsid w:val="000602AD"/>
    <w:rsid w:val="00062B82"/>
    <w:rsid w:val="00063211"/>
    <w:rsid w:val="00063DD7"/>
    <w:rsid w:val="00067D8C"/>
    <w:rsid w:val="00071C69"/>
    <w:rsid w:val="00071E45"/>
    <w:rsid w:val="00074771"/>
    <w:rsid w:val="00074B0B"/>
    <w:rsid w:val="000769E6"/>
    <w:rsid w:val="00077B2F"/>
    <w:rsid w:val="000809F8"/>
    <w:rsid w:val="00081785"/>
    <w:rsid w:val="00081AA1"/>
    <w:rsid w:val="000829CC"/>
    <w:rsid w:val="000831D2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B40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526"/>
    <w:rsid w:val="000F7FA7"/>
    <w:rsid w:val="00100396"/>
    <w:rsid w:val="001006D2"/>
    <w:rsid w:val="00100D26"/>
    <w:rsid w:val="00101B63"/>
    <w:rsid w:val="00101D40"/>
    <w:rsid w:val="001021A9"/>
    <w:rsid w:val="001031E4"/>
    <w:rsid w:val="0010433F"/>
    <w:rsid w:val="00105EB0"/>
    <w:rsid w:val="00106B01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0923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4FB2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6F4A"/>
    <w:rsid w:val="00197224"/>
    <w:rsid w:val="001A29CA"/>
    <w:rsid w:val="001A5D2E"/>
    <w:rsid w:val="001A5F56"/>
    <w:rsid w:val="001A65DE"/>
    <w:rsid w:val="001B3211"/>
    <w:rsid w:val="001B5C22"/>
    <w:rsid w:val="001B6034"/>
    <w:rsid w:val="001C1603"/>
    <w:rsid w:val="001C26ED"/>
    <w:rsid w:val="001C5C67"/>
    <w:rsid w:val="001C6077"/>
    <w:rsid w:val="001C76C0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5E86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2D9"/>
    <w:rsid w:val="0025784B"/>
    <w:rsid w:val="00257CDD"/>
    <w:rsid w:val="00261D7D"/>
    <w:rsid w:val="00262FD5"/>
    <w:rsid w:val="00263AD7"/>
    <w:rsid w:val="002651C0"/>
    <w:rsid w:val="0026671B"/>
    <w:rsid w:val="00270217"/>
    <w:rsid w:val="002723A5"/>
    <w:rsid w:val="00273BC3"/>
    <w:rsid w:val="00273CA0"/>
    <w:rsid w:val="002742B5"/>
    <w:rsid w:val="0027444D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092E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D311F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46E5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1CAD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3A9B"/>
    <w:rsid w:val="0037539E"/>
    <w:rsid w:val="00376525"/>
    <w:rsid w:val="003765EA"/>
    <w:rsid w:val="003779F0"/>
    <w:rsid w:val="003801D0"/>
    <w:rsid w:val="00381710"/>
    <w:rsid w:val="003821D4"/>
    <w:rsid w:val="0038273E"/>
    <w:rsid w:val="00384392"/>
    <w:rsid w:val="003848D4"/>
    <w:rsid w:val="00384DD5"/>
    <w:rsid w:val="003856B6"/>
    <w:rsid w:val="00386098"/>
    <w:rsid w:val="0039062F"/>
    <w:rsid w:val="00392042"/>
    <w:rsid w:val="0039246B"/>
    <w:rsid w:val="0039311C"/>
    <w:rsid w:val="00393F18"/>
    <w:rsid w:val="003A097E"/>
    <w:rsid w:val="003A2532"/>
    <w:rsid w:val="003A281F"/>
    <w:rsid w:val="003A2FB8"/>
    <w:rsid w:val="003A43F4"/>
    <w:rsid w:val="003A5C45"/>
    <w:rsid w:val="003A68BA"/>
    <w:rsid w:val="003B0536"/>
    <w:rsid w:val="003B0C30"/>
    <w:rsid w:val="003B196F"/>
    <w:rsid w:val="003B1DD7"/>
    <w:rsid w:val="003B5D1A"/>
    <w:rsid w:val="003C17BD"/>
    <w:rsid w:val="003C2719"/>
    <w:rsid w:val="003C38C9"/>
    <w:rsid w:val="003C4001"/>
    <w:rsid w:val="003C593B"/>
    <w:rsid w:val="003C692C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E7A0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5090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21A6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0B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E6C76"/>
    <w:rsid w:val="004E7CB3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54D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1BCF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2C5F"/>
    <w:rsid w:val="005A2D03"/>
    <w:rsid w:val="005A50C0"/>
    <w:rsid w:val="005A64DE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2CB"/>
    <w:rsid w:val="00613350"/>
    <w:rsid w:val="00613F17"/>
    <w:rsid w:val="00623AFE"/>
    <w:rsid w:val="00624E40"/>
    <w:rsid w:val="006252E5"/>
    <w:rsid w:val="00625A25"/>
    <w:rsid w:val="00626046"/>
    <w:rsid w:val="00626062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1F0C"/>
    <w:rsid w:val="00683245"/>
    <w:rsid w:val="006835E8"/>
    <w:rsid w:val="00684AA5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643"/>
    <w:rsid w:val="006C57D9"/>
    <w:rsid w:val="006C681C"/>
    <w:rsid w:val="006C7489"/>
    <w:rsid w:val="006D72B0"/>
    <w:rsid w:val="006E26B2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4402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1891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A7CC4"/>
    <w:rsid w:val="007B3514"/>
    <w:rsid w:val="007B3AD0"/>
    <w:rsid w:val="007B3DCB"/>
    <w:rsid w:val="007B666D"/>
    <w:rsid w:val="007C2E03"/>
    <w:rsid w:val="007C35D0"/>
    <w:rsid w:val="007C4912"/>
    <w:rsid w:val="007C66BC"/>
    <w:rsid w:val="007D0577"/>
    <w:rsid w:val="007D0EF5"/>
    <w:rsid w:val="007D115D"/>
    <w:rsid w:val="007D32B0"/>
    <w:rsid w:val="007D34F5"/>
    <w:rsid w:val="007E0253"/>
    <w:rsid w:val="007E18AD"/>
    <w:rsid w:val="007E1E1A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29A"/>
    <w:rsid w:val="00861967"/>
    <w:rsid w:val="00862CC7"/>
    <w:rsid w:val="008641A9"/>
    <w:rsid w:val="00864672"/>
    <w:rsid w:val="0086505A"/>
    <w:rsid w:val="008664B7"/>
    <w:rsid w:val="00872857"/>
    <w:rsid w:val="0088066D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2D0E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2ACD"/>
    <w:rsid w:val="008D3A19"/>
    <w:rsid w:val="008D57C2"/>
    <w:rsid w:val="008D6833"/>
    <w:rsid w:val="008D7B92"/>
    <w:rsid w:val="008E07F8"/>
    <w:rsid w:val="008E0EE6"/>
    <w:rsid w:val="008E108F"/>
    <w:rsid w:val="008E16F9"/>
    <w:rsid w:val="008E48A6"/>
    <w:rsid w:val="008E6DB9"/>
    <w:rsid w:val="008F0EBC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274EF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0709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6F6F"/>
    <w:rsid w:val="00A1711D"/>
    <w:rsid w:val="00A176B2"/>
    <w:rsid w:val="00A22916"/>
    <w:rsid w:val="00A24853"/>
    <w:rsid w:val="00A251CA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5907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4C3F"/>
    <w:rsid w:val="00A56C0D"/>
    <w:rsid w:val="00A60B7F"/>
    <w:rsid w:val="00A62CCA"/>
    <w:rsid w:val="00A67933"/>
    <w:rsid w:val="00A71E3F"/>
    <w:rsid w:val="00A7361A"/>
    <w:rsid w:val="00A74216"/>
    <w:rsid w:val="00A747A6"/>
    <w:rsid w:val="00A756F4"/>
    <w:rsid w:val="00A7693A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1110"/>
    <w:rsid w:val="00AE2961"/>
    <w:rsid w:val="00AE32FA"/>
    <w:rsid w:val="00AE5BA0"/>
    <w:rsid w:val="00AE67B0"/>
    <w:rsid w:val="00AE6B49"/>
    <w:rsid w:val="00AF0AE8"/>
    <w:rsid w:val="00AF0B37"/>
    <w:rsid w:val="00AF2CB5"/>
    <w:rsid w:val="00AF2F59"/>
    <w:rsid w:val="00AF39A8"/>
    <w:rsid w:val="00AF4283"/>
    <w:rsid w:val="00AF653E"/>
    <w:rsid w:val="00AF79E2"/>
    <w:rsid w:val="00B020E6"/>
    <w:rsid w:val="00B02CEA"/>
    <w:rsid w:val="00B030A9"/>
    <w:rsid w:val="00B0406B"/>
    <w:rsid w:val="00B0524D"/>
    <w:rsid w:val="00B055F0"/>
    <w:rsid w:val="00B06947"/>
    <w:rsid w:val="00B11E9D"/>
    <w:rsid w:val="00B123A8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1F62"/>
    <w:rsid w:val="00B732BD"/>
    <w:rsid w:val="00B7377C"/>
    <w:rsid w:val="00B82702"/>
    <w:rsid w:val="00B84BF6"/>
    <w:rsid w:val="00B85406"/>
    <w:rsid w:val="00B8760F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6DC6"/>
    <w:rsid w:val="00BD71A1"/>
    <w:rsid w:val="00BD7CA8"/>
    <w:rsid w:val="00BE016F"/>
    <w:rsid w:val="00BE16A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C43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5639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404C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2700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E75AF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15B6"/>
    <w:rsid w:val="00D33AE6"/>
    <w:rsid w:val="00D359FF"/>
    <w:rsid w:val="00D36BDA"/>
    <w:rsid w:val="00D44239"/>
    <w:rsid w:val="00D45183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AAE"/>
    <w:rsid w:val="00DA3F98"/>
    <w:rsid w:val="00DA5810"/>
    <w:rsid w:val="00DA6752"/>
    <w:rsid w:val="00DB13AF"/>
    <w:rsid w:val="00DB3BD8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5E4D"/>
    <w:rsid w:val="00E26F03"/>
    <w:rsid w:val="00E276D2"/>
    <w:rsid w:val="00E35275"/>
    <w:rsid w:val="00E40220"/>
    <w:rsid w:val="00E4435F"/>
    <w:rsid w:val="00E478A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39B6"/>
    <w:rsid w:val="00E86309"/>
    <w:rsid w:val="00E9262E"/>
    <w:rsid w:val="00E92F34"/>
    <w:rsid w:val="00E93F19"/>
    <w:rsid w:val="00E948DC"/>
    <w:rsid w:val="00E97BE4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35D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2AFC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54C7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571B7"/>
    <w:rsid w:val="00F61625"/>
    <w:rsid w:val="00F61AA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05B1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B737C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60FA"/>
    <w:rsid w:val="00FD7048"/>
    <w:rsid w:val="00FE0436"/>
    <w:rsid w:val="00FE22F6"/>
    <w:rsid w:val="00FE5A19"/>
    <w:rsid w:val="00FE69BF"/>
    <w:rsid w:val="00FE708B"/>
    <w:rsid w:val="00FF0F00"/>
    <w:rsid w:val="00FF2563"/>
    <w:rsid w:val="00FF25E7"/>
    <w:rsid w:val="00FF2ED7"/>
    <w:rsid w:val="00FF34A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6">
    <w:name w:val="Сетка таблицы1"/>
    <w:basedOn w:val="a1"/>
    <w:next w:val="ab"/>
    <w:uiPriority w:val="59"/>
    <w:rsid w:val="002572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"/>
    <w:basedOn w:val="a"/>
    <w:rsid w:val="006E26B2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6">
    <w:name w:val="Сетка таблицы1"/>
    <w:basedOn w:val="a1"/>
    <w:next w:val="ab"/>
    <w:uiPriority w:val="59"/>
    <w:rsid w:val="002572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"/>
    <w:basedOn w:val="a"/>
    <w:rsid w:val="006E26B2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D357-5339-49BC-A6C8-0FD71593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15504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Протокольная часть</cp:lastModifiedBy>
  <cp:revision>2</cp:revision>
  <cp:lastPrinted>2020-05-28T10:05:00Z</cp:lastPrinted>
  <dcterms:created xsi:type="dcterms:W3CDTF">2020-07-17T13:12:00Z</dcterms:created>
  <dcterms:modified xsi:type="dcterms:W3CDTF">2020-07-17T13:12:00Z</dcterms:modified>
</cp:coreProperties>
</file>