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9E3">
      <w:pPr>
        <w:shd w:val="clear" w:color="auto" w:fill="FFFFFF"/>
        <w:spacing w:before="5" w:line="317" w:lineRule="exact"/>
        <w:ind w:left="19" w:firstLine="734"/>
        <w:jc w:val="both"/>
      </w:pPr>
      <w:r>
        <w:rPr>
          <w:sz w:val="28"/>
          <w:szCs w:val="28"/>
        </w:rPr>
        <w:t xml:space="preserve">17.03.2017 </w:t>
      </w:r>
      <w:r>
        <w:rPr>
          <w:sz w:val="28"/>
          <w:szCs w:val="28"/>
        </w:rPr>
        <w:t>в Пензенской городской Думе состояло</w:t>
      </w:r>
      <w:r>
        <w:rPr>
          <w:sz w:val="28"/>
          <w:szCs w:val="28"/>
        </w:rPr>
        <w:t xml:space="preserve">сь заседание постоянной комиссии Пензенской городской Думы по местному самоуправлению, контролю за деятельностью органов и должностных лиц </w:t>
      </w:r>
      <w:r>
        <w:rPr>
          <w:spacing w:val="-1"/>
          <w:sz w:val="28"/>
          <w:szCs w:val="28"/>
        </w:rPr>
        <w:t xml:space="preserve">местного самоуправления, на котором приняли участие прокурор Ленинского </w:t>
      </w:r>
      <w:r>
        <w:rPr>
          <w:sz w:val="28"/>
          <w:szCs w:val="28"/>
        </w:rPr>
        <w:t>района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ензы </w:t>
      </w:r>
      <w:proofErr w:type="spellStart"/>
      <w:r>
        <w:rPr>
          <w:sz w:val="28"/>
          <w:szCs w:val="28"/>
        </w:rPr>
        <w:t>Зудихиным</w:t>
      </w:r>
      <w:proofErr w:type="spellEnd"/>
      <w:r>
        <w:rPr>
          <w:sz w:val="28"/>
          <w:szCs w:val="28"/>
        </w:rPr>
        <w:t xml:space="preserve"> Е.Б. и старший помощ</w:t>
      </w:r>
      <w:r>
        <w:rPr>
          <w:sz w:val="28"/>
          <w:szCs w:val="28"/>
        </w:rPr>
        <w:t xml:space="preserve">ник прокурора района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Е.Ю.</w:t>
      </w:r>
    </w:p>
    <w:p w:rsidR="00000000" w:rsidRDefault="009C49E3">
      <w:pPr>
        <w:shd w:val="clear" w:color="auto" w:fill="FFFFFF"/>
        <w:spacing w:line="317" w:lineRule="exact"/>
        <w:ind w:left="5" w:right="5" w:firstLine="691"/>
        <w:jc w:val="both"/>
      </w:pPr>
      <w:r>
        <w:rPr>
          <w:sz w:val="28"/>
          <w:szCs w:val="28"/>
        </w:rPr>
        <w:t xml:space="preserve">В повестку дня на заседании постоянной комиссии Пензенской городской Думы по местному самоуправлению,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деятельностью органов и должностных лиц местного самоуправления были включены 2 вопроса, которые были подгот</w:t>
      </w:r>
      <w:r>
        <w:rPr>
          <w:sz w:val="28"/>
          <w:szCs w:val="28"/>
        </w:rPr>
        <w:t>овлены прокуратурой района и направлены в Пензенскую городскую Думу в порядке правотворческой инициативы в феврале 2017 года:</w:t>
      </w:r>
    </w:p>
    <w:p w:rsidR="00000000" w:rsidRDefault="009C49E3" w:rsidP="009C49E3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17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ензы, уполномоченных</w:t>
      </w:r>
      <w:r>
        <w:rPr>
          <w:sz w:val="28"/>
          <w:szCs w:val="28"/>
        </w:rPr>
        <w:t xml:space="preserve"> на их осуществление;</w:t>
      </w:r>
    </w:p>
    <w:p w:rsidR="00000000" w:rsidRDefault="009C49E3" w:rsidP="009C49E3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317" w:lineRule="exact"/>
        <w:ind w:right="19" w:firstLine="71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изменения в Порядок организации и осуществления муниципального лесного контроля на территории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ензы, утвержденный решением Пензенской городской Думы от 24.04.2015 № 145-8/6.</w:t>
      </w:r>
    </w:p>
    <w:p w:rsidR="009C49E3" w:rsidRPr="009C49E3" w:rsidRDefault="009C49E3" w:rsidP="009C49E3">
      <w:pPr>
        <w:shd w:val="clear" w:color="auto" w:fill="FFFFFF"/>
        <w:spacing w:line="317" w:lineRule="exact"/>
        <w:ind w:right="14" w:firstLine="701"/>
        <w:jc w:val="both"/>
      </w:pPr>
      <w:r>
        <w:rPr>
          <w:sz w:val="28"/>
          <w:szCs w:val="28"/>
        </w:rPr>
        <w:t>Вышеуказанные проекты решений в Пензенскую</w:t>
      </w:r>
      <w:r>
        <w:rPr>
          <w:sz w:val="28"/>
          <w:szCs w:val="28"/>
        </w:rPr>
        <w:t xml:space="preserve"> городскую Думу после рассмотрения на заседании постоянной комиссии вынесены на рассмотрение очередной сессии Пензенской городской Думы, которая состоится в марте 2017 года.</w:t>
      </w:r>
    </w:p>
    <w:sectPr w:rsidR="009C49E3" w:rsidRPr="009C49E3">
      <w:type w:val="continuous"/>
      <w:pgSz w:w="11909" w:h="16834"/>
      <w:pgMar w:top="1440" w:right="1102" w:bottom="720" w:left="14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0814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E3"/>
    <w:rsid w:val="009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2017-03-24T08:07:00Z</dcterms:created>
  <dcterms:modified xsi:type="dcterms:W3CDTF">2017-03-24T08:08:00Z</dcterms:modified>
</cp:coreProperties>
</file>