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3F" w:rsidRDefault="009C6A3F" w:rsidP="0048188E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9C6A3F" w:rsidRDefault="009C6A3F" w:rsidP="0048188E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Default="009C6A3F" w:rsidP="0048188E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9C6A3F" w:rsidRDefault="009C6A3F" w:rsidP="0048188E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Default="009C6A3F" w:rsidP="0048188E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9C6A3F" w:rsidRDefault="009C6A3F" w:rsidP="0048188E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Default="009C6A3F" w:rsidP="0048188E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Default="009C6A3F" w:rsidP="0048188E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Default="009C6A3F" w:rsidP="0048188E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9C6A3F" w:rsidRDefault="009C6A3F" w:rsidP="0048188E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Default="009C6A3F" w:rsidP="0048188E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9C6A3F" w:rsidRDefault="009C6A3F" w:rsidP="0048188E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Default="009C6A3F" w:rsidP="0048188E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C6A3F" w:rsidRPr="00EE4D94" w:rsidRDefault="009C6A3F" w:rsidP="0048188E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9C6A3F" w:rsidRPr="0048188E" w:rsidRDefault="009C6A3F" w:rsidP="0048188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88E">
        <w:rPr>
          <w:rFonts w:ascii="Times New Roman" w:hAnsi="Times New Roman"/>
          <w:sz w:val="28"/>
          <w:szCs w:val="28"/>
        </w:rPr>
        <w:t>Ленинским районным судом г. Пензы вынесен приговор по делу о  покушении на незаконный сбыт «героина» в крупном размере</w:t>
      </w:r>
      <w:r>
        <w:rPr>
          <w:rFonts w:ascii="Times New Roman" w:hAnsi="Times New Roman"/>
          <w:sz w:val="28"/>
          <w:szCs w:val="28"/>
        </w:rPr>
        <w:t>.</w:t>
      </w:r>
    </w:p>
    <w:p w:rsidR="009C6A3F" w:rsidRPr="00FE6EA5" w:rsidRDefault="009C6A3F" w:rsidP="000F5E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Прокуратура Ленинского района г. Пензы поддержала государственное обвинение по уголовному делу в отношении 47-летней уроженки Республики Дагестан Султановой Зухры и 23-летнего гражданина Республики Таджикистан Юлдошева Фархода о совершении преступления, предусмотренного ч. 3 ст. 30, п. «г» ч. 4 ст. 228.1 УК РФ (покушение на незаконный сбыт наркотических средств, совершенный с использованием информационно – телекоммуникационных сетей (включая сеть «Интернет»), группой лиц по предварительному сговору, в крупном размере).</w:t>
      </w:r>
    </w:p>
    <w:p w:rsidR="009C6A3F" w:rsidRPr="00FE6EA5" w:rsidRDefault="009C6A3F" w:rsidP="00C448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По делу установлено, что неустановленное следствием лицо незаконно приобрело наркотическое средство «героин» общей массой не менее 62-х грамм в крупном размере и стало незаконно хранить на арендуемой им квартире на ул. Кулакова в г. Пензе.</w:t>
      </w:r>
    </w:p>
    <w:p w:rsidR="009C6A3F" w:rsidRPr="00FE6EA5" w:rsidRDefault="009C6A3F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 xml:space="preserve">9 февраля 2018 года Юлдошев группой лиц по предварительному сговору с неустановленным следствием лицом, уголовное дело в отношении которого выделено в отдельное производство, разложил в оборудованные тайники по улицах Коммунистическая, Суворова, Пушкина г. Пензы наркотическое средство «героин» общей массой не менее 4-х грамм, в крупном размере. </w:t>
      </w:r>
    </w:p>
    <w:p w:rsidR="009C6A3F" w:rsidRPr="00FE6EA5" w:rsidRDefault="009C6A3F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Составленный отчет с описанием тайников объявленное в розыск лицо в соответствии со своей ролью и с использованием программы мгновенного обмена сообщениями «</w:t>
      </w:r>
      <w:r w:rsidRPr="00FE6EA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E6EA5">
        <w:rPr>
          <w:rFonts w:ascii="Times New Roman" w:hAnsi="Times New Roman" w:cs="Times New Roman"/>
          <w:sz w:val="28"/>
          <w:szCs w:val="28"/>
        </w:rPr>
        <w:t>» отправило иному неустановленному в ходе следствия лицу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сбыта</w:t>
      </w:r>
      <w:r w:rsidRPr="00FE6EA5">
        <w:rPr>
          <w:rFonts w:ascii="Times New Roman" w:hAnsi="Times New Roman" w:cs="Times New Roman"/>
          <w:sz w:val="28"/>
          <w:szCs w:val="28"/>
        </w:rPr>
        <w:t>.</w:t>
      </w:r>
    </w:p>
    <w:p w:rsidR="009C6A3F" w:rsidRPr="00FE6EA5" w:rsidRDefault="009C6A3F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Наркотическое средство, содержащееся в оборудованных закладках, обнаружено тремя наркопотребителями, в отношении двоих из которых имеются вступившие в законную силу приговоры суда.</w:t>
      </w:r>
    </w:p>
    <w:p w:rsidR="009C6A3F" w:rsidRPr="00FE6EA5" w:rsidRDefault="009C6A3F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Неустановленное следствием лицо, намереваясь выехать за пределы Пензенской области и опасаясь, что Юлдошев не справится с отведенной ему ролью «закладчика» в одиночку, 13 февраля 2018 года предложило Султановой осуществлять незаконный сбыт наркотического средства «героин» совместно с Юлдошевым, на что последняя согласилась.</w:t>
      </w:r>
    </w:p>
    <w:p w:rsidR="009C6A3F" w:rsidRPr="00FE6EA5" w:rsidRDefault="009C6A3F" w:rsidP="00F338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26 февраля 2018 года Султанова получила от Юлдошева часть имеющегося в квартире наркотического средства «героин» общей массой не менее 7,31 грамма, в крупном размере, которое разложила в три оборудованных ею тайника на улице Ворошилова г. Пензы.</w:t>
      </w:r>
    </w:p>
    <w:p w:rsidR="009C6A3F" w:rsidRPr="00FE6EA5" w:rsidRDefault="009C6A3F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Однако полностью реализовать свой преступный умысел наркосбытчикам не удалось по причине их задержания сотрудниками правоохранительных органов. В результате личного досмотра Султановой Зухры обнаружен и изъят сверток с наркотическим веществом «героин» общей массой 1,82 грамма.</w:t>
      </w:r>
    </w:p>
    <w:p w:rsidR="009C6A3F" w:rsidRPr="00FE6EA5" w:rsidRDefault="009C6A3F" w:rsidP="00EE38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По адресам закладок, которые успела оборудовать злоумышленница, в результате проведенных осмотров мест происшествия обнаружено и изъято три свертка с наркотическим средством «героин» общей массой 5,49 грамма.</w:t>
      </w:r>
    </w:p>
    <w:p w:rsidR="009C6A3F" w:rsidRPr="00FE6EA5" w:rsidRDefault="009C6A3F" w:rsidP="00F338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В ходе обыска, проведенного в арендуемой сбытчиками квартире, обнаружено и изъято находящееся в свертке наркотическое средство «героин» общей массой 51,31 грамма, в крупном размере.</w:t>
      </w:r>
    </w:p>
    <w:p w:rsidR="009C6A3F" w:rsidRPr="00FE6EA5" w:rsidRDefault="009C6A3F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</w:t>
      </w:r>
      <w:r w:rsidRPr="00FE6EA5">
        <w:rPr>
          <w:rFonts w:ascii="Times New Roman" w:hAnsi="Times New Roman" w:cs="Times New Roman"/>
          <w:sz w:val="28"/>
          <w:szCs w:val="28"/>
        </w:rPr>
        <w:t>Султанова и Юлдошев ранее к уголовной и административной ответственности не привлекались, по месту регистрации характери</w:t>
      </w:r>
      <w:r>
        <w:rPr>
          <w:rFonts w:ascii="Times New Roman" w:hAnsi="Times New Roman" w:cs="Times New Roman"/>
          <w:sz w:val="28"/>
          <w:szCs w:val="28"/>
        </w:rPr>
        <w:t>зуются положительно</w:t>
      </w:r>
      <w:r w:rsidRPr="00FE6EA5">
        <w:rPr>
          <w:rFonts w:ascii="Times New Roman" w:hAnsi="Times New Roman" w:cs="Times New Roman"/>
          <w:sz w:val="28"/>
          <w:szCs w:val="28"/>
        </w:rPr>
        <w:t xml:space="preserve">, </w:t>
      </w:r>
      <w:r w:rsidRPr="00FE6EA5">
        <w:rPr>
          <w:rFonts w:ascii="Times New Roman" w:hAnsi="Times New Roman"/>
          <w:sz w:val="28"/>
          <w:szCs w:val="28"/>
        </w:rPr>
        <w:t>на учетах у врачей нарколога и психиатра не состоят</w:t>
      </w:r>
      <w:r w:rsidRPr="00FE6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A3F" w:rsidRPr="00FE6EA5" w:rsidRDefault="009C6A3F" w:rsidP="00910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обвинителя, наличия в действиях подсудимых смягчающих обстоятельств в виде </w:t>
      </w:r>
      <w:r>
        <w:rPr>
          <w:rFonts w:ascii="Times New Roman" w:hAnsi="Times New Roman" w:cs="Times New Roman"/>
          <w:sz w:val="28"/>
          <w:szCs w:val="28"/>
        </w:rPr>
        <w:t xml:space="preserve">признания вины, </w:t>
      </w:r>
      <w:r w:rsidRPr="00FE6EA5">
        <w:rPr>
          <w:rFonts w:ascii="Times New Roman" w:hAnsi="Times New Roman" w:cs="Times New Roman"/>
          <w:sz w:val="28"/>
          <w:szCs w:val="28"/>
        </w:rPr>
        <w:t>активного способствования раскрытию и расследованию преступления, состояния их здоровья, суд назначил Султановой Зухре наказание в виде 6 лет 6 месяцев лишения свободы в исправительной колонии общего режима, Юлдошеву Фарходу – в виде 7 лет 6 месяцев лишения свободы с исправительной колонии строгого режима.</w:t>
      </w:r>
    </w:p>
    <w:p w:rsidR="009C6A3F" w:rsidRPr="00FE6EA5" w:rsidRDefault="009C6A3F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9C6A3F" w:rsidRPr="00FE6EA5" w:rsidRDefault="009C6A3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 района</w:t>
      </w:r>
    </w:p>
    <w:p w:rsidR="009C6A3F" w:rsidRPr="00FE6EA5" w:rsidRDefault="009C6A3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                  Т.Х. Мустафин</w:t>
      </w: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FE6EA5" w:rsidRDefault="009C6A3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A3F" w:rsidRPr="00DF1556" w:rsidRDefault="009C6A3F" w:rsidP="0048188E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p w:rsidR="009C6A3F" w:rsidRPr="00E42BA8" w:rsidRDefault="009C6A3F" w:rsidP="0048188E">
      <w:pPr>
        <w:pStyle w:val="21"/>
        <w:shd w:val="clear" w:color="auto" w:fill="auto"/>
        <w:spacing w:line="240" w:lineRule="exact"/>
        <w:jc w:val="both"/>
      </w:pPr>
    </w:p>
    <w:sectPr w:rsidR="009C6A3F" w:rsidRPr="00E42BA8" w:rsidSect="00E42BA8">
      <w:headerReference w:type="default" r:id="rId7"/>
      <w:pgSz w:w="11907" w:h="16839" w:code="9"/>
      <w:pgMar w:top="964" w:right="680" w:bottom="964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3F" w:rsidRDefault="009C6A3F">
      <w:r>
        <w:separator/>
      </w:r>
    </w:p>
  </w:endnote>
  <w:endnote w:type="continuationSeparator" w:id="1">
    <w:p w:rsidR="009C6A3F" w:rsidRDefault="009C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3F" w:rsidRDefault="009C6A3F"/>
  </w:footnote>
  <w:footnote w:type="continuationSeparator" w:id="1">
    <w:p w:rsidR="009C6A3F" w:rsidRDefault="009C6A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3F" w:rsidRDefault="009C6A3F">
    <w:pPr>
      <w:pStyle w:val="Header"/>
      <w:jc w:val="center"/>
    </w:pPr>
  </w:p>
  <w:p w:rsidR="009C6A3F" w:rsidRDefault="009C6A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5EC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C1AA6"/>
    <w:rsid w:val="003E39F0"/>
    <w:rsid w:val="004005AB"/>
    <w:rsid w:val="0040192F"/>
    <w:rsid w:val="00452765"/>
    <w:rsid w:val="00453643"/>
    <w:rsid w:val="0048188E"/>
    <w:rsid w:val="00490556"/>
    <w:rsid w:val="004A5E88"/>
    <w:rsid w:val="004B163F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76B7"/>
    <w:rsid w:val="00603711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7C7250"/>
    <w:rsid w:val="007E29D9"/>
    <w:rsid w:val="0083288D"/>
    <w:rsid w:val="008516E9"/>
    <w:rsid w:val="00870435"/>
    <w:rsid w:val="008A7374"/>
    <w:rsid w:val="008B68CE"/>
    <w:rsid w:val="008C2B20"/>
    <w:rsid w:val="008C5F8D"/>
    <w:rsid w:val="008D0FDC"/>
    <w:rsid w:val="008D2BDB"/>
    <w:rsid w:val="00910895"/>
    <w:rsid w:val="00917D93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5253"/>
    <w:rsid w:val="009C678A"/>
    <w:rsid w:val="009C6A3F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44823"/>
    <w:rsid w:val="00C50E91"/>
    <w:rsid w:val="00C63E62"/>
    <w:rsid w:val="00C64DE9"/>
    <w:rsid w:val="00C679A5"/>
    <w:rsid w:val="00C928ED"/>
    <w:rsid w:val="00CA2C23"/>
    <w:rsid w:val="00CA69BF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54DC7"/>
    <w:rsid w:val="00D8650D"/>
    <w:rsid w:val="00D92AEF"/>
    <w:rsid w:val="00DB75B3"/>
    <w:rsid w:val="00DC22CD"/>
    <w:rsid w:val="00DD0A46"/>
    <w:rsid w:val="00DD1F95"/>
    <w:rsid w:val="00DD403B"/>
    <w:rsid w:val="00DE0D21"/>
    <w:rsid w:val="00DF1556"/>
    <w:rsid w:val="00E039B0"/>
    <w:rsid w:val="00E22442"/>
    <w:rsid w:val="00E25166"/>
    <w:rsid w:val="00E42BA8"/>
    <w:rsid w:val="00E7568A"/>
    <w:rsid w:val="00E77B85"/>
    <w:rsid w:val="00E85498"/>
    <w:rsid w:val="00E938C6"/>
    <w:rsid w:val="00EA1D78"/>
    <w:rsid w:val="00EA1F1A"/>
    <w:rsid w:val="00EA5004"/>
    <w:rsid w:val="00EC198E"/>
    <w:rsid w:val="00EC70B1"/>
    <w:rsid w:val="00ED4781"/>
    <w:rsid w:val="00ED697C"/>
    <w:rsid w:val="00EE388E"/>
    <w:rsid w:val="00EE4D94"/>
    <w:rsid w:val="00EF4474"/>
    <w:rsid w:val="00EF7B89"/>
    <w:rsid w:val="00F03E3F"/>
    <w:rsid w:val="00F338D2"/>
    <w:rsid w:val="00F63E0A"/>
    <w:rsid w:val="00F96F07"/>
    <w:rsid w:val="00FB4FF9"/>
    <w:rsid w:val="00FC57EC"/>
    <w:rsid w:val="00FD4E1A"/>
    <w:rsid w:val="00FE06F0"/>
    <w:rsid w:val="00FE20D8"/>
    <w:rsid w:val="00FE2D56"/>
    <w:rsid w:val="00FE6EA5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608</Words>
  <Characters>3469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6</cp:revision>
  <cp:lastPrinted>2018-12-17T16:35:00Z</cp:lastPrinted>
  <dcterms:created xsi:type="dcterms:W3CDTF">2018-12-17T15:23:00Z</dcterms:created>
  <dcterms:modified xsi:type="dcterms:W3CDTF">2018-12-19T14:13:00Z</dcterms:modified>
</cp:coreProperties>
</file>