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155C42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B6702A" w:rsidRDefault="00C748E7" w:rsidP="00155C4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748E7">
        <w:rPr>
          <w:rFonts w:ascii="Arial" w:hAnsi="Arial" w:cs="Arial"/>
          <w:sz w:val="32"/>
          <w:szCs w:val="32"/>
        </w:rPr>
        <w:t>О новом в порядке отбывания наказания на участках колоний-поселений</w:t>
      </w:r>
    </w:p>
    <w:p w:rsidR="00C748E7" w:rsidRDefault="00C748E7" w:rsidP="00155C4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748E7" w:rsidRPr="00C748E7" w:rsidRDefault="00C748E7" w:rsidP="0015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E7">
        <w:rPr>
          <w:rFonts w:ascii="Times New Roman" w:hAnsi="Times New Roman" w:cs="Times New Roman"/>
          <w:sz w:val="28"/>
          <w:szCs w:val="28"/>
        </w:rPr>
        <w:t>Соответствующие изменения внесены в статью 129 Уголовно-исполнительного кодекса Российской Федерации (Федеральный закон от 18.07.2019 № 179-ФЗ), которая дополнена частями 3.1 и 3.2.</w:t>
      </w:r>
    </w:p>
    <w:p w:rsidR="00C748E7" w:rsidRPr="00C748E7" w:rsidRDefault="00C748E7" w:rsidP="0015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E7">
        <w:rPr>
          <w:rFonts w:ascii="Times New Roman" w:hAnsi="Times New Roman" w:cs="Times New Roman"/>
          <w:sz w:val="28"/>
          <w:szCs w:val="28"/>
        </w:rPr>
        <w:t>1 января 2020 г. в целях привлечения к труду осужденных на базе имущества, предоставляемого в безвозмездное пользование организациями, использующими труд этих осужденных, могут создаваться участки колоний-поселений, расположенные вне колоний-поселений, но в пределах субъектов Российской Федерации, на территориях которых они находятся. Порядок создания и функционирования указанных участков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наказаний. Типовой договор между колонией-поселением и организацией, использующей труд осужденных, находящихся на участке колонии-поселения, расположенном вне территории колонии-поселения, утверждается федеральным органом уголовно-исполнительной системы.</w:t>
      </w:r>
    </w:p>
    <w:p w:rsidR="00C748E7" w:rsidRPr="00C748E7" w:rsidRDefault="00C748E7" w:rsidP="0015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8E7">
        <w:rPr>
          <w:rFonts w:ascii="Times New Roman" w:hAnsi="Times New Roman" w:cs="Times New Roman"/>
          <w:sz w:val="28"/>
          <w:szCs w:val="28"/>
        </w:rPr>
        <w:t>Администрацией организации, в которой работают осужденные, находящиеся на участке колонии-поселения, расположенном вне территории колонии-поселения, будут предоставляться осужденным общежития для проживания по нормам, установленным ч. 1 ст. 99 УИК РФ, другие помещения и имущество, необходимые для обеспечения установленного порядка и условий отбывания лишения свободы в колонии-поселении, а также оказывает содействие администрации колонии-поселения в материально-бытовом и медико-санитарном обеспечении осужденных.</w:t>
      </w:r>
    </w:p>
    <w:p w:rsidR="00C748E7" w:rsidRDefault="00C748E7" w:rsidP="00155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81" w:rsidRPr="002F0981" w:rsidRDefault="002F0981" w:rsidP="00155C42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>Помощник прокурора  Ленинского района г. Пензы                          Е.Ю. Заикина</w:t>
      </w:r>
      <w:bookmarkEnd w:id="0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55C42"/>
    <w:rsid w:val="00155D6E"/>
    <w:rsid w:val="001C7889"/>
    <w:rsid w:val="001D3B8A"/>
    <w:rsid w:val="00255E1B"/>
    <w:rsid w:val="002F0981"/>
    <w:rsid w:val="0034761D"/>
    <w:rsid w:val="00391F91"/>
    <w:rsid w:val="00603FB5"/>
    <w:rsid w:val="007455C0"/>
    <w:rsid w:val="007703C4"/>
    <w:rsid w:val="008F6C7F"/>
    <w:rsid w:val="0094284C"/>
    <w:rsid w:val="009757EF"/>
    <w:rsid w:val="00A43C75"/>
    <w:rsid w:val="00AF186A"/>
    <w:rsid w:val="00B366BB"/>
    <w:rsid w:val="00B6702A"/>
    <w:rsid w:val="00C748E7"/>
    <w:rsid w:val="00F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2019-10-25T07:49:00Z</dcterms:created>
  <dcterms:modified xsi:type="dcterms:W3CDTF">2019-10-25T08:53:00Z</dcterms:modified>
</cp:coreProperties>
</file>