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D6" w:rsidRPr="00C76593" w:rsidRDefault="009F62D6" w:rsidP="00D6051E">
      <w:pPr>
        <w:shd w:val="clear" w:color="auto" w:fill="FFFFFF"/>
        <w:spacing w:before="300" w:after="150" w:line="420" w:lineRule="atLeast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 w:rsidRPr="00C76593"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>Прокуратура Ленинского района г. Пензы разъясняет!</w:t>
      </w:r>
    </w:p>
    <w:p w:rsidR="009F62D6" w:rsidRPr="009F62D6" w:rsidRDefault="009F62D6" w:rsidP="00D6051E">
      <w:pPr>
        <w:shd w:val="clear" w:color="auto" w:fill="FFFFFF"/>
        <w:spacing w:after="375" w:line="240" w:lineRule="auto"/>
        <w:jc w:val="center"/>
        <w:outlineLvl w:val="1"/>
        <w:rPr>
          <w:rFonts w:ascii="Roboto" w:eastAsia="Times New Roman" w:hAnsi="Roboto"/>
          <w:color w:val="000000"/>
          <w:sz w:val="36"/>
          <w:szCs w:val="36"/>
          <w:lang w:eastAsia="ru-RU"/>
        </w:rPr>
      </w:pPr>
      <w:r>
        <w:rPr>
          <w:rFonts w:ascii="Roboto" w:eastAsia="Times New Roman" w:hAnsi="Roboto"/>
          <w:color w:val="000000"/>
          <w:sz w:val="36"/>
          <w:szCs w:val="36"/>
          <w:lang w:eastAsia="ru-RU"/>
        </w:rPr>
        <w:t>С</w:t>
      </w:r>
      <w:r w:rsidRPr="009F62D6">
        <w:rPr>
          <w:rFonts w:ascii="Roboto" w:eastAsia="Times New Roman" w:hAnsi="Roboto"/>
          <w:color w:val="000000"/>
          <w:sz w:val="36"/>
          <w:szCs w:val="36"/>
          <w:lang w:eastAsia="ru-RU"/>
        </w:rPr>
        <w:t>траховое возмещение в случае неисполнения туропера</w:t>
      </w:r>
      <w:r>
        <w:rPr>
          <w:rFonts w:ascii="Roboto" w:eastAsia="Times New Roman" w:hAnsi="Roboto"/>
          <w:color w:val="000000"/>
          <w:sz w:val="36"/>
          <w:szCs w:val="36"/>
          <w:lang w:eastAsia="ru-RU"/>
        </w:rPr>
        <w:t>тором обязательств по договору</w:t>
      </w:r>
    </w:p>
    <w:p w:rsidR="009F62D6" w:rsidRPr="009F62D6" w:rsidRDefault="009F62D6" w:rsidP="009F62D6">
      <w:pPr>
        <w:shd w:val="clear" w:color="auto" w:fill="FFFFFF"/>
        <w:spacing w:after="0" w:line="240" w:lineRule="auto"/>
        <w:rPr>
          <w:rFonts w:ascii="Roboto" w:eastAsia="Times New Roman" w:hAnsi="Roboto"/>
          <w:color w:val="000000"/>
          <w:sz w:val="24"/>
          <w:szCs w:val="24"/>
          <w:lang w:eastAsia="ru-RU"/>
        </w:rPr>
      </w:pPr>
      <w:r w:rsidRPr="009F62D6">
        <w:rPr>
          <w:rFonts w:ascii="Roboto" w:eastAsia="Times New Roman" w:hAnsi="Roboto"/>
          <w:color w:val="000000"/>
          <w:sz w:val="24"/>
          <w:szCs w:val="24"/>
          <w:lang w:eastAsia="ru-RU"/>
        </w:rPr>
        <w:t>  </w:t>
      </w:r>
    </w:p>
    <w:p w:rsidR="009F62D6" w:rsidRPr="009F62D6" w:rsidRDefault="009F62D6" w:rsidP="009F62D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ноябре 2020 года</w:t>
      </w:r>
      <w:r w:rsidRPr="009F6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утверждении Правила выплаты туристу и (или) иному заказчику возмещения по договору страхования ответственности туроператора или уплаты суммы по банковской гарантии в случае заключения туроператором более одного договора страхования или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(Постановление Правительства Российской Федерации от11</w:t>
      </w:r>
      <w:proofErr w:type="gramEnd"/>
      <w:r w:rsidRPr="009F6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Start"/>
      <w:r w:rsidRPr="009F6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11.2020  № 1811).</w:t>
      </w:r>
      <w:proofErr w:type="gramEnd"/>
    </w:p>
    <w:p w:rsidR="009F62D6" w:rsidRPr="009F62D6" w:rsidRDefault="009F62D6" w:rsidP="009F62D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правилам с 01.01.2021 </w:t>
      </w:r>
      <w:r w:rsidRPr="009F6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выплата страхового возмещения по договору страхования либо уплаты денежной суммы по банковской гарантии осуществляется организацией, предоставившей туроператору финансовое обеспечение ответственности, на основании письменного требования о выплате, предъявленного туристом или иным заказчиком туристического продукта.</w:t>
      </w:r>
    </w:p>
    <w:p w:rsidR="009F62D6" w:rsidRPr="009F62D6" w:rsidRDefault="009F62D6" w:rsidP="009F62D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/>
          <w:color w:val="000000"/>
          <w:sz w:val="24"/>
          <w:szCs w:val="24"/>
          <w:lang w:eastAsia="ru-RU"/>
        </w:rPr>
      </w:pPr>
      <w:r w:rsidRPr="009F6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если туроператором заключено более одного договора страхования или получено несколько банковских гарантий, организации, предоставившие туроператору финансовое обеспечение ответственности, вправе заключить соглашение, которое устанавливает права и обязанности каждой из них, в том числе по взаимодействию при рассмотрении требований о выплате (включая обмен информацией о предъявленных </w:t>
      </w:r>
      <w:proofErr w:type="gramStart"/>
      <w:r w:rsidRPr="009F6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требованиях</w:t>
      </w:r>
      <w:proofErr w:type="gramEnd"/>
      <w:r w:rsidRPr="009F6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выплате, а также документами, прилагаемыми к требованиям о выплате), распределению между ними обязанности по осуществлению выплат, и очередность выплат.</w:t>
      </w:r>
    </w:p>
    <w:p w:rsidR="009F62D6" w:rsidRPr="009F62D6" w:rsidRDefault="009F62D6" w:rsidP="009F62D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/>
          <w:color w:val="000000"/>
          <w:sz w:val="24"/>
          <w:szCs w:val="24"/>
          <w:lang w:eastAsia="ru-RU"/>
        </w:rPr>
      </w:pPr>
      <w:r w:rsidRPr="009F6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туроператором заключено более одного договора страхования и получено несколько банковских гарантий, заявитель вправе по-своему выборе предъявить письменное требование о выплате к любой организации, предоставившей туроператору финансовое обеспечение ответственности в пределах размера финансового обеспечения ответственности, предоставленного этой организацией.</w:t>
      </w:r>
    </w:p>
    <w:p w:rsidR="009F62D6" w:rsidRDefault="009F62D6" w:rsidP="009F6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требование о выплате не удовлетворено или удовлетворено частично, заявитель праве обратиться с письменным требованием о выплате к другим организациям, предоставившим туроператору финансовое обеспечение ответственности, в размере части требования о выплате, оставшейся неудовлетворенной в пределах размера финансового обеспечения ответственности, предоставленного этими организациями.</w:t>
      </w:r>
    </w:p>
    <w:p w:rsidR="009F62D6" w:rsidRDefault="009F62D6" w:rsidP="009F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62D6" w:rsidRPr="009F62D6" w:rsidRDefault="009F62D6" w:rsidP="009F62D6">
      <w:pPr>
        <w:shd w:val="clear" w:color="auto" w:fill="FFFFFF"/>
        <w:spacing w:after="0" w:line="240" w:lineRule="auto"/>
        <w:jc w:val="both"/>
        <w:rPr>
          <w:rFonts w:ascii="Roboto" w:eastAsia="Times New Roman" w:hAnsi="Roboto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Помощник прокурора района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Т.А.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Цибарева</w:t>
      </w:r>
      <w:proofErr w:type="spellEnd"/>
    </w:p>
    <w:p w:rsidR="0097222C" w:rsidRDefault="0097222C"/>
    <w:sectPr w:rsidR="0097222C" w:rsidSect="0028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62D6"/>
    <w:rsid w:val="00284CF5"/>
    <w:rsid w:val="0097222C"/>
    <w:rsid w:val="009F62D6"/>
    <w:rsid w:val="00D60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9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2020-12-04T08:52:00Z</dcterms:created>
  <dcterms:modified xsi:type="dcterms:W3CDTF">2020-12-04T08:52:00Z</dcterms:modified>
</cp:coreProperties>
</file>