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65" w:rsidRPr="005F1165" w:rsidRDefault="005F1165" w:rsidP="005F1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1165">
        <w:rPr>
          <w:rFonts w:ascii="Times New Roman" w:hAnsi="Times New Roman"/>
          <w:sz w:val="28"/>
          <w:szCs w:val="28"/>
        </w:rPr>
        <w:t>Прокуратурой района утверждено обвинительное заключение в отношении</w:t>
      </w:r>
      <w:r w:rsidRPr="005F1165">
        <w:rPr>
          <w:rFonts w:ascii="Times New Roman" w:hAnsi="Times New Roman"/>
          <w:sz w:val="28"/>
          <w:szCs w:val="28"/>
          <w:lang w:eastAsia="ru-RU"/>
        </w:rPr>
        <w:t xml:space="preserve"> жителя с. Засечное, Пензенской области, который 18.11.2020 двигаясь на маршрутном такси, заметил на проезжей части сотовой телефон, после чего, доехал до остановки общественного транспорта, вернулся к месту нахождения телефона, который в тот момент находился в выключенном состоянии, и вместе с телефоном направился домой. </w:t>
      </w:r>
    </w:p>
    <w:p w:rsidR="005F1165" w:rsidRPr="005F1165" w:rsidRDefault="005F1165" w:rsidP="005F1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1165">
        <w:rPr>
          <w:rFonts w:ascii="Times New Roman" w:hAnsi="Times New Roman"/>
          <w:sz w:val="28"/>
          <w:szCs w:val="28"/>
          <w:lang w:eastAsia="ru-RU"/>
        </w:rPr>
        <w:t>После чего, дома, включив телефон и убедившись что абонентский номер подключен к услуге «Мобильный банк» для банковской карты ПАО «Сбербанк России», путем отправления сообщения на абонентский номер 900, совершил 3 операции по переводу денежных средств с лицевого счета потерпевшей на карту своей бабушки денежные средства в общей сумме 2 800 руб., которыми впоследствии распорядился по своему усмотрению.</w:t>
      </w:r>
    </w:p>
    <w:p w:rsidR="005F1165" w:rsidRPr="005F1165" w:rsidRDefault="005F1165" w:rsidP="005F1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1165">
        <w:rPr>
          <w:rFonts w:ascii="Times New Roman" w:hAnsi="Times New Roman"/>
          <w:sz w:val="28"/>
          <w:szCs w:val="28"/>
          <w:lang w:eastAsia="ru-RU"/>
        </w:rPr>
        <w:t>Обвиняемый ранее привлекался к уголовной ответственности за кражу имущества, однако уголовное дело в отношении него было прекращено в связи с примирением сторон.</w:t>
      </w:r>
    </w:p>
    <w:p w:rsidR="005F1165" w:rsidRPr="005F1165" w:rsidRDefault="005F1165" w:rsidP="005F1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1165">
        <w:rPr>
          <w:rFonts w:ascii="Times New Roman" w:hAnsi="Times New Roman"/>
          <w:sz w:val="28"/>
          <w:szCs w:val="28"/>
          <w:lang w:eastAsia="ar-SA"/>
        </w:rPr>
        <w:t>В ходе предварительного следствия обвиняемый вину в совершении похищения денежных средств с банковского счета признал в полном объеме, причиненный материальный ущерб возместил в полном объеме.</w:t>
      </w:r>
    </w:p>
    <w:p w:rsidR="005F1165" w:rsidRPr="005F1165" w:rsidRDefault="005F1165" w:rsidP="005F116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5F1165">
        <w:rPr>
          <w:rFonts w:ascii="Times New Roman" w:hAnsi="Times New Roman"/>
          <w:sz w:val="28"/>
          <w:szCs w:val="28"/>
          <w:lang w:eastAsia="ar-SA"/>
        </w:rPr>
        <w:t>Уголовное дело с утвержденным обвинительным заключением</w:t>
      </w:r>
      <w:r>
        <w:rPr>
          <w:rFonts w:ascii="Times New Roman" w:hAnsi="Times New Roman"/>
          <w:sz w:val="28"/>
          <w:szCs w:val="28"/>
          <w:lang w:eastAsia="ar-SA"/>
        </w:rPr>
        <w:t xml:space="preserve"> по п. «г» ч. 3 ст. 158 УК РФ</w:t>
      </w:r>
      <w:bookmarkStart w:id="0" w:name="_GoBack"/>
      <w:bookmarkEnd w:id="0"/>
      <w:r w:rsidRPr="005F1165">
        <w:rPr>
          <w:rFonts w:ascii="Times New Roman" w:hAnsi="Times New Roman"/>
          <w:sz w:val="28"/>
          <w:szCs w:val="28"/>
          <w:lang w:eastAsia="ar-SA"/>
        </w:rPr>
        <w:t xml:space="preserve"> в отношении указанного лиц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5F1165">
        <w:rPr>
          <w:rFonts w:ascii="Times New Roman" w:hAnsi="Times New Roman"/>
          <w:sz w:val="28"/>
          <w:szCs w:val="28"/>
          <w:lang w:eastAsia="ar-SA"/>
        </w:rPr>
        <w:t xml:space="preserve"> направлено в Ленинский районный суд г. Пензы для рассмотрения по существу.    </w:t>
      </w:r>
    </w:p>
    <w:p w:rsidR="005F1165" w:rsidRDefault="005F1165" w:rsidP="005F1165">
      <w:pPr>
        <w:tabs>
          <w:tab w:val="left" w:pos="241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1165" w:rsidRPr="005F1165" w:rsidRDefault="005F1165" w:rsidP="005F1165">
      <w:pPr>
        <w:tabs>
          <w:tab w:val="left" w:pos="241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5F1165" w:rsidRPr="005F1165" w:rsidSect="00727B14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6B0" w:rsidRDefault="00F226B0" w:rsidP="00B60C83">
      <w:pPr>
        <w:spacing w:after="0" w:line="240" w:lineRule="auto"/>
      </w:pPr>
      <w:r>
        <w:separator/>
      </w:r>
    </w:p>
  </w:endnote>
  <w:endnote w:type="continuationSeparator" w:id="1">
    <w:p w:rsidR="00F226B0" w:rsidRDefault="00F226B0" w:rsidP="00B6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6B0" w:rsidRDefault="00F226B0" w:rsidP="00B60C83">
      <w:pPr>
        <w:spacing w:after="0" w:line="240" w:lineRule="auto"/>
      </w:pPr>
      <w:r>
        <w:separator/>
      </w:r>
    </w:p>
  </w:footnote>
  <w:footnote w:type="continuationSeparator" w:id="1">
    <w:p w:rsidR="00F226B0" w:rsidRDefault="00F226B0" w:rsidP="00B60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4000123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B60C83" w:rsidRPr="00B60C83" w:rsidRDefault="0084573B">
        <w:pPr>
          <w:pStyle w:val="a7"/>
          <w:jc w:val="center"/>
          <w:rPr>
            <w:rFonts w:ascii="Times New Roman" w:hAnsi="Times New Roman"/>
            <w:sz w:val="20"/>
            <w:szCs w:val="20"/>
          </w:rPr>
        </w:pPr>
        <w:r w:rsidRPr="00B60C83">
          <w:rPr>
            <w:rFonts w:ascii="Times New Roman" w:hAnsi="Times New Roman"/>
            <w:sz w:val="20"/>
            <w:szCs w:val="20"/>
          </w:rPr>
          <w:fldChar w:fldCharType="begin"/>
        </w:r>
        <w:r w:rsidR="00B60C83" w:rsidRPr="00B60C83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B60C83">
          <w:rPr>
            <w:rFonts w:ascii="Times New Roman" w:hAnsi="Times New Roman"/>
            <w:sz w:val="20"/>
            <w:szCs w:val="20"/>
          </w:rPr>
          <w:fldChar w:fldCharType="separate"/>
        </w:r>
        <w:r w:rsidR="005F1165">
          <w:rPr>
            <w:rFonts w:ascii="Times New Roman" w:hAnsi="Times New Roman"/>
            <w:noProof/>
            <w:sz w:val="20"/>
            <w:szCs w:val="20"/>
          </w:rPr>
          <w:t>2</w:t>
        </w:r>
        <w:r w:rsidRPr="00B60C8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8C1"/>
    <w:rsid w:val="00064241"/>
    <w:rsid w:val="000E53A9"/>
    <w:rsid w:val="000E5CD4"/>
    <w:rsid w:val="000F0C51"/>
    <w:rsid w:val="000F6F42"/>
    <w:rsid w:val="000F7839"/>
    <w:rsid w:val="00250458"/>
    <w:rsid w:val="002560BF"/>
    <w:rsid w:val="002648C1"/>
    <w:rsid w:val="002A3D24"/>
    <w:rsid w:val="002B56FB"/>
    <w:rsid w:val="002F37F2"/>
    <w:rsid w:val="00355462"/>
    <w:rsid w:val="003A0197"/>
    <w:rsid w:val="00457724"/>
    <w:rsid w:val="004E19F7"/>
    <w:rsid w:val="004F5E24"/>
    <w:rsid w:val="00530E97"/>
    <w:rsid w:val="00584BF6"/>
    <w:rsid w:val="00584FF1"/>
    <w:rsid w:val="005F1165"/>
    <w:rsid w:val="006433A6"/>
    <w:rsid w:val="006B2120"/>
    <w:rsid w:val="006F7CD9"/>
    <w:rsid w:val="007005FF"/>
    <w:rsid w:val="00727B14"/>
    <w:rsid w:val="00750251"/>
    <w:rsid w:val="00784BCC"/>
    <w:rsid w:val="00812297"/>
    <w:rsid w:val="0084573B"/>
    <w:rsid w:val="009631A1"/>
    <w:rsid w:val="00976D05"/>
    <w:rsid w:val="00A04D50"/>
    <w:rsid w:val="00A7158A"/>
    <w:rsid w:val="00AC0FE0"/>
    <w:rsid w:val="00AF019E"/>
    <w:rsid w:val="00B529B2"/>
    <w:rsid w:val="00B60C83"/>
    <w:rsid w:val="00BC0575"/>
    <w:rsid w:val="00C335B2"/>
    <w:rsid w:val="00C47CD1"/>
    <w:rsid w:val="00C85FA1"/>
    <w:rsid w:val="00D01DCE"/>
    <w:rsid w:val="00D373CA"/>
    <w:rsid w:val="00E0175B"/>
    <w:rsid w:val="00E07217"/>
    <w:rsid w:val="00E266DB"/>
    <w:rsid w:val="00E30B1C"/>
    <w:rsid w:val="00E7627E"/>
    <w:rsid w:val="00EC3F28"/>
    <w:rsid w:val="00EE0F6C"/>
    <w:rsid w:val="00F01EAF"/>
    <w:rsid w:val="00F02BB3"/>
    <w:rsid w:val="00F22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D05"/>
    <w:rPr>
      <w:rFonts w:ascii="Tahoma" w:eastAsia="Calibri" w:hAnsi="Tahoma" w:cs="Tahoma"/>
      <w:sz w:val="16"/>
      <w:szCs w:val="16"/>
    </w:rPr>
  </w:style>
  <w:style w:type="paragraph" w:styleId="a5">
    <w:name w:val="Body Text Indent"/>
    <w:basedOn w:val="a"/>
    <w:link w:val="a6"/>
    <w:rsid w:val="00F01EAF"/>
    <w:pPr>
      <w:spacing w:after="0" w:line="240" w:lineRule="auto"/>
      <w:ind w:firstLine="708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01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6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0C8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6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C83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0F78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7839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B529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D05"/>
    <w:rPr>
      <w:rFonts w:ascii="Tahoma" w:eastAsia="Calibri" w:hAnsi="Tahoma" w:cs="Tahoma"/>
      <w:sz w:val="16"/>
      <w:szCs w:val="16"/>
    </w:rPr>
  </w:style>
  <w:style w:type="paragraph" w:styleId="a5">
    <w:name w:val="Body Text Indent"/>
    <w:basedOn w:val="a"/>
    <w:link w:val="a6"/>
    <w:rsid w:val="00F01EAF"/>
    <w:pPr>
      <w:spacing w:after="0" w:line="240" w:lineRule="auto"/>
      <w:ind w:firstLine="708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01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6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0C8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6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C83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0F78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7839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B529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cp:lastPrinted>2021-02-01T09:54:00Z</cp:lastPrinted>
  <dcterms:created xsi:type="dcterms:W3CDTF">2021-02-04T17:36:00Z</dcterms:created>
  <dcterms:modified xsi:type="dcterms:W3CDTF">2021-02-05T14:20:00Z</dcterms:modified>
</cp:coreProperties>
</file>