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76" w:rsidRDefault="004215F3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95pt;margin-top:8.1pt;width:44.5pt;height:56.5pt;z-index:-251659264;visibility:visible;mso-wrap-edited:f" wrapcoords="-366 0 -366 21312 21600 21312 21600 0 -366 0" o:allowincell="f">
            <v:imagedata r:id="rId8" o:title=""/>
            <w10:wrap type="tight"/>
          </v:shape>
          <o:OLEObject Type="Embed" ProgID="Word.Picture.8" ShapeID="_x0000_s1026" DrawAspect="Content" ObjectID="_1552887197" r:id="rId9"/>
        </w:pict>
      </w: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A92576" w:rsidRDefault="00A92576">
      <w:pPr>
        <w:jc w:val="center"/>
        <w:rPr>
          <w:noProof/>
        </w:rPr>
      </w:pPr>
    </w:p>
    <w:p w:rsidR="004D0BB3" w:rsidRDefault="004D0BB3" w:rsidP="004D0BB3">
      <w:pPr>
        <w:outlineLvl w:val="0"/>
      </w:pPr>
    </w:p>
    <w:p w:rsidR="00A92576" w:rsidRDefault="00A92576" w:rsidP="004D0BB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</w:t>
      </w:r>
      <w:r w:rsidR="00664B0A">
        <w:rPr>
          <w:b/>
          <w:sz w:val="28"/>
        </w:rPr>
        <w:t>Я</w:t>
      </w:r>
      <w:r>
        <w:rPr>
          <w:b/>
          <w:sz w:val="28"/>
        </w:rPr>
        <w:t xml:space="preserve"> ЛЕНИНСКОГО РАЙОНА</w:t>
      </w:r>
      <w:r w:rsidR="004D0BB3">
        <w:rPr>
          <w:b/>
          <w:sz w:val="28"/>
        </w:rPr>
        <w:t xml:space="preserve"> </w:t>
      </w:r>
      <w:r w:rsidR="00C36FA4">
        <w:rPr>
          <w:b/>
          <w:sz w:val="28"/>
        </w:rPr>
        <w:t>ГОРОДА</w:t>
      </w:r>
      <w:r>
        <w:rPr>
          <w:b/>
          <w:sz w:val="28"/>
        </w:rPr>
        <w:t xml:space="preserve"> ПЕНЗЫ</w:t>
      </w:r>
    </w:p>
    <w:p w:rsidR="00A8227C" w:rsidRPr="009D7708" w:rsidRDefault="00A8227C" w:rsidP="00BA1847">
      <w:pPr>
        <w:jc w:val="center"/>
        <w:rPr>
          <w:b/>
          <w:sz w:val="6"/>
          <w:szCs w:val="6"/>
        </w:rPr>
      </w:pPr>
    </w:p>
    <w:p w:rsidR="00A92576" w:rsidRDefault="004215F3" w:rsidP="00A8227C">
      <w:pPr>
        <w:jc w:val="center"/>
      </w:pPr>
      <w:r w:rsidRPr="004215F3">
        <w:rPr>
          <w:b/>
          <w:noProof/>
          <w:sz w:val="28"/>
        </w:rPr>
        <w:pict>
          <v:line id="_x0000_s1029" style="position:absolute;left:0;text-align:left;z-index:251658240" from="0,2.4pt" to="441pt,2.4pt" strokeweight="4.5pt">
            <v:stroke linestyle="thinThick"/>
          </v:line>
        </w:pict>
      </w:r>
    </w:p>
    <w:p w:rsidR="00A92576" w:rsidRDefault="00A92576"/>
    <w:p w:rsidR="009D7708" w:rsidRDefault="009D7708" w:rsidP="008B1ED0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AB6CFA" w:rsidRPr="009D7708" w:rsidRDefault="00AB6CFA" w:rsidP="008B1ED0">
      <w:pPr>
        <w:jc w:val="center"/>
        <w:outlineLvl w:val="0"/>
        <w:rPr>
          <w:b/>
          <w:sz w:val="28"/>
          <w:szCs w:val="28"/>
        </w:rPr>
      </w:pPr>
    </w:p>
    <w:p w:rsidR="00496A74" w:rsidRPr="00EA0F32" w:rsidRDefault="00580762" w:rsidP="00496A7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03.04.2017 №122</w:t>
      </w:r>
    </w:p>
    <w:p w:rsidR="00E0799B" w:rsidRDefault="00E0799B">
      <w:pPr>
        <w:jc w:val="both"/>
      </w:pPr>
    </w:p>
    <w:p w:rsidR="00E67FB2" w:rsidRPr="001B120D" w:rsidRDefault="00E67FB2" w:rsidP="00E67FB2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1B120D">
        <w:rPr>
          <w:rFonts w:ascii="Times New Roman" w:hAnsi="Times New Roman" w:cs="Times New Roman"/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Ленинского района города Пензы к совершению коррупционных правонарушений</w:t>
      </w:r>
    </w:p>
    <w:p w:rsidR="00B73EB7" w:rsidRPr="00B73EB7" w:rsidRDefault="003E1F86" w:rsidP="00FC66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175A1" w:rsidRPr="007175A1" w:rsidRDefault="00E67FB2" w:rsidP="007175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</w:t>
      </w:r>
      <w:r w:rsidR="007175A1" w:rsidRPr="007175A1">
        <w:rPr>
          <w:sz w:val="28"/>
          <w:szCs w:val="28"/>
        </w:rPr>
        <w:t xml:space="preserve"> Федерального закона </w:t>
      </w:r>
      <w:r w:rsidR="007175A1">
        <w:rPr>
          <w:sz w:val="28"/>
          <w:szCs w:val="28"/>
        </w:rPr>
        <w:t xml:space="preserve">от 25.12.2008 </w:t>
      </w:r>
      <w:r>
        <w:rPr>
          <w:sz w:val="28"/>
          <w:szCs w:val="28"/>
        </w:rPr>
        <w:t xml:space="preserve"> </w:t>
      </w:r>
      <w:r w:rsidR="007175A1">
        <w:rPr>
          <w:sz w:val="28"/>
          <w:szCs w:val="28"/>
        </w:rPr>
        <w:t>№</w:t>
      </w:r>
      <w:r w:rsidR="007175A1" w:rsidRPr="007175A1">
        <w:rPr>
          <w:sz w:val="28"/>
          <w:szCs w:val="28"/>
        </w:rPr>
        <w:t xml:space="preserve">273-ФЗ «О противодействии коррупции», </w:t>
      </w:r>
    </w:p>
    <w:p w:rsidR="007175A1" w:rsidRDefault="007175A1" w:rsidP="007175A1"/>
    <w:p w:rsidR="00DC3801" w:rsidRDefault="008C6226" w:rsidP="00D45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 :</w:t>
      </w:r>
    </w:p>
    <w:p w:rsidR="00041490" w:rsidRDefault="00041490" w:rsidP="00D45472">
      <w:pPr>
        <w:jc w:val="center"/>
        <w:rPr>
          <w:b/>
          <w:sz w:val="28"/>
          <w:szCs w:val="28"/>
        </w:rPr>
      </w:pPr>
    </w:p>
    <w:p w:rsidR="00427B7F" w:rsidRDefault="00CF6E14" w:rsidP="00427B7F">
      <w:pPr>
        <w:ind w:firstLine="720"/>
        <w:jc w:val="both"/>
        <w:rPr>
          <w:sz w:val="28"/>
          <w:szCs w:val="28"/>
        </w:rPr>
      </w:pPr>
      <w:r w:rsidRPr="00E67FB2">
        <w:rPr>
          <w:sz w:val="28"/>
          <w:szCs w:val="28"/>
        </w:rPr>
        <w:t xml:space="preserve">1. </w:t>
      </w:r>
      <w:r w:rsidR="00E67FB2" w:rsidRPr="00E67FB2">
        <w:rPr>
          <w:sz w:val="28"/>
          <w:szCs w:val="28"/>
        </w:rPr>
        <w:t>Утвердить прилагаемый Порядок уведомления представителя нанимателя (работодателя) о фактах обращения в целях склонения муниципального служащего администрации Ленинского района города Пензы к совершению коррупционных правонарушений.</w:t>
      </w:r>
    </w:p>
    <w:p w:rsidR="00427B7F" w:rsidRDefault="0037279C" w:rsidP="00427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27B7F">
        <w:rPr>
          <w:sz w:val="28"/>
          <w:szCs w:val="28"/>
        </w:rPr>
        <w:t>Признать утратившим силу приказ администрации Ле</w:t>
      </w:r>
      <w:r w:rsidR="00201B29">
        <w:rPr>
          <w:sz w:val="28"/>
          <w:szCs w:val="28"/>
        </w:rPr>
        <w:t xml:space="preserve">нинского района города Пензы от </w:t>
      </w:r>
      <w:r w:rsidR="00201B29" w:rsidRPr="00201B29">
        <w:rPr>
          <w:sz w:val="28"/>
          <w:szCs w:val="28"/>
        </w:rPr>
        <w:t>27.12.2016</w:t>
      </w:r>
      <w:r w:rsidR="00201B29" w:rsidRPr="00B121B8">
        <w:rPr>
          <w:sz w:val="28"/>
          <w:szCs w:val="28"/>
          <w:u w:val="single"/>
        </w:rPr>
        <w:t xml:space="preserve"> </w:t>
      </w:r>
      <w:r w:rsidR="00201B29">
        <w:rPr>
          <w:sz w:val="28"/>
          <w:szCs w:val="28"/>
        </w:rPr>
        <w:t xml:space="preserve">№ </w:t>
      </w:r>
      <w:r w:rsidR="00201B29" w:rsidRPr="00201B29">
        <w:rPr>
          <w:sz w:val="28"/>
          <w:szCs w:val="28"/>
        </w:rPr>
        <w:t xml:space="preserve">337 </w:t>
      </w:r>
      <w:r w:rsidR="00201B29">
        <w:rPr>
          <w:sz w:val="28"/>
          <w:szCs w:val="28"/>
        </w:rPr>
        <w:t>«</w:t>
      </w:r>
      <w:r w:rsidR="00427B7F" w:rsidRPr="001B120D">
        <w:rPr>
          <w:sz w:val="28"/>
          <w:szCs w:val="28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Ленинского района города Пензы к совершению коррупционных правонарушений</w:t>
      </w:r>
      <w:r w:rsidR="00201B29">
        <w:rPr>
          <w:sz w:val="28"/>
          <w:szCs w:val="28"/>
        </w:rPr>
        <w:t>».</w:t>
      </w:r>
    </w:p>
    <w:p w:rsidR="007E4445" w:rsidRPr="001B120D" w:rsidRDefault="007E4445" w:rsidP="00427B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Настоящий приказ действует в части, не противоречащей законодательству о противодействии коррупции.</w:t>
      </w:r>
    </w:p>
    <w:p w:rsidR="00671F03" w:rsidRPr="002400D8" w:rsidRDefault="007E4445" w:rsidP="0067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1F03">
        <w:rPr>
          <w:sz w:val="28"/>
          <w:szCs w:val="28"/>
        </w:rPr>
        <w:t>. Н</w:t>
      </w:r>
      <w:r w:rsidR="00671F03" w:rsidRPr="00BB484E">
        <w:rPr>
          <w:rFonts w:eastAsia="Courier New"/>
          <w:sz w:val="28"/>
          <w:szCs w:val="28"/>
        </w:rPr>
        <w:t xml:space="preserve">астоящий приказ </w:t>
      </w:r>
      <w:r w:rsidR="00671F03">
        <w:rPr>
          <w:rFonts w:eastAsia="Courier New"/>
          <w:sz w:val="28"/>
          <w:szCs w:val="28"/>
        </w:rPr>
        <w:t xml:space="preserve">опубликовать </w:t>
      </w:r>
      <w:r w:rsidR="00671F03">
        <w:rPr>
          <w:sz w:val="28"/>
          <w:szCs w:val="28"/>
        </w:rPr>
        <w:t>в средствах</w:t>
      </w:r>
      <w:r w:rsidR="00671F03" w:rsidRPr="00BB484E">
        <w:rPr>
          <w:sz w:val="28"/>
          <w:szCs w:val="28"/>
        </w:rPr>
        <w:t xml:space="preserve"> массовой информации</w:t>
      </w:r>
      <w:r w:rsidR="00671F03">
        <w:rPr>
          <w:sz w:val="28"/>
          <w:szCs w:val="28"/>
        </w:rPr>
        <w:t xml:space="preserve"> </w:t>
      </w:r>
      <w:r w:rsidR="00671F03" w:rsidRPr="00BB484E">
        <w:rPr>
          <w:sz w:val="28"/>
          <w:szCs w:val="28"/>
        </w:rPr>
        <w:t xml:space="preserve">и на официальном сайте администрации </w:t>
      </w:r>
      <w:r w:rsidR="00671F03">
        <w:rPr>
          <w:sz w:val="28"/>
          <w:szCs w:val="28"/>
        </w:rPr>
        <w:t xml:space="preserve">города Пензы </w:t>
      </w:r>
      <w:r w:rsidR="00671F03" w:rsidRPr="00BB484E">
        <w:rPr>
          <w:sz w:val="28"/>
          <w:szCs w:val="28"/>
        </w:rPr>
        <w:t xml:space="preserve">в информационно-телекоммуникационной сети </w:t>
      </w:r>
      <w:r w:rsidR="00671F03">
        <w:rPr>
          <w:sz w:val="28"/>
          <w:szCs w:val="28"/>
        </w:rPr>
        <w:t>«Интернет</w:t>
      </w:r>
      <w:r w:rsidR="00671F03" w:rsidRPr="00BB484E">
        <w:rPr>
          <w:sz w:val="28"/>
          <w:szCs w:val="28"/>
        </w:rPr>
        <w:t>».</w:t>
      </w:r>
    </w:p>
    <w:p w:rsidR="00671F03" w:rsidRPr="003A033C" w:rsidRDefault="007E4445" w:rsidP="00671F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1F03" w:rsidRPr="003A033C">
        <w:rPr>
          <w:sz w:val="28"/>
          <w:szCs w:val="28"/>
        </w:rPr>
        <w:t xml:space="preserve">. </w:t>
      </w:r>
      <w:r w:rsidR="00671F03">
        <w:rPr>
          <w:sz w:val="28"/>
          <w:szCs w:val="28"/>
        </w:rPr>
        <w:t xml:space="preserve"> </w:t>
      </w:r>
      <w:r w:rsidR="00671F03" w:rsidRPr="003A033C">
        <w:rPr>
          <w:sz w:val="28"/>
          <w:szCs w:val="28"/>
        </w:rPr>
        <w:t xml:space="preserve">Контроль за выполнением настоящего приказа </w:t>
      </w:r>
      <w:r w:rsidR="00671F03">
        <w:rPr>
          <w:sz w:val="28"/>
          <w:szCs w:val="28"/>
        </w:rPr>
        <w:t>оставляю за собой</w:t>
      </w:r>
      <w:r w:rsidR="00671F03" w:rsidRPr="003A033C">
        <w:rPr>
          <w:sz w:val="28"/>
          <w:szCs w:val="28"/>
        </w:rPr>
        <w:t>.</w:t>
      </w:r>
    </w:p>
    <w:p w:rsidR="00CF6E14" w:rsidRDefault="00CF6E14" w:rsidP="00BD3A74">
      <w:pPr>
        <w:ind w:firstLine="709"/>
        <w:jc w:val="both"/>
        <w:rPr>
          <w:sz w:val="28"/>
        </w:rPr>
      </w:pPr>
    </w:p>
    <w:p w:rsidR="00CF6E14" w:rsidRDefault="00CF6E14" w:rsidP="00BD3A74">
      <w:pPr>
        <w:ind w:firstLine="709"/>
        <w:jc w:val="both"/>
        <w:rPr>
          <w:sz w:val="28"/>
        </w:rPr>
      </w:pPr>
    </w:p>
    <w:p w:rsidR="00CF6E14" w:rsidRDefault="00CF6E14" w:rsidP="00BD3A74">
      <w:pPr>
        <w:ind w:firstLine="709"/>
        <w:jc w:val="both"/>
        <w:rPr>
          <w:sz w:val="28"/>
        </w:rPr>
      </w:pPr>
    </w:p>
    <w:p w:rsidR="00FC66C0" w:rsidRPr="00EE0806" w:rsidRDefault="006322C0" w:rsidP="00A73D2B">
      <w:pPr>
        <w:shd w:val="clear" w:color="auto" w:fill="FFFFFF"/>
        <w:tabs>
          <w:tab w:val="left" w:pos="1046"/>
        </w:tabs>
        <w:ind w:right="19"/>
        <w:jc w:val="both"/>
        <w:rPr>
          <w:b/>
        </w:rPr>
      </w:pPr>
      <w:r>
        <w:rPr>
          <w:b/>
          <w:sz w:val="28"/>
          <w:szCs w:val="28"/>
        </w:rPr>
        <w:t>Глава</w:t>
      </w:r>
      <w:r w:rsidR="008C6226" w:rsidRPr="00EE0806">
        <w:rPr>
          <w:b/>
          <w:sz w:val="28"/>
          <w:szCs w:val="28"/>
        </w:rPr>
        <w:t xml:space="preserve"> администрации </w:t>
      </w:r>
      <w:r w:rsidR="00942817">
        <w:rPr>
          <w:b/>
          <w:sz w:val="28"/>
          <w:szCs w:val="28"/>
        </w:rPr>
        <w:t xml:space="preserve">                           </w:t>
      </w:r>
      <w:r w:rsidR="00942817">
        <w:rPr>
          <w:b/>
          <w:sz w:val="28"/>
          <w:szCs w:val="28"/>
        </w:rPr>
        <w:tab/>
        <w:t xml:space="preserve">     </w:t>
      </w:r>
      <w:r w:rsidR="00BD3A74">
        <w:rPr>
          <w:b/>
          <w:sz w:val="28"/>
          <w:szCs w:val="28"/>
        </w:rPr>
        <w:t xml:space="preserve">                    </w:t>
      </w:r>
      <w:r w:rsidR="00942817">
        <w:rPr>
          <w:b/>
          <w:sz w:val="28"/>
          <w:szCs w:val="28"/>
        </w:rPr>
        <w:t>Н.Б. Москвитина</w:t>
      </w:r>
      <w:r w:rsidR="00EE0806">
        <w:rPr>
          <w:b/>
          <w:sz w:val="28"/>
          <w:szCs w:val="28"/>
        </w:rPr>
        <w:t xml:space="preserve"> </w:t>
      </w:r>
    </w:p>
    <w:p w:rsidR="00FC66C0" w:rsidRDefault="00FC66C0">
      <w:pPr>
        <w:jc w:val="both"/>
      </w:pPr>
    </w:p>
    <w:p w:rsidR="00B57A6B" w:rsidRDefault="00B57A6B" w:rsidP="00F254FA">
      <w:pPr>
        <w:rPr>
          <w:b/>
          <w:sz w:val="32"/>
          <w:szCs w:val="32"/>
        </w:rPr>
      </w:pPr>
    </w:p>
    <w:p w:rsidR="00AB080F" w:rsidRDefault="00AB080F" w:rsidP="00F254FA">
      <w:pPr>
        <w:rPr>
          <w:b/>
          <w:sz w:val="32"/>
          <w:szCs w:val="32"/>
        </w:rPr>
      </w:pPr>
    </w:p>
    <w:p w:rsidR="00CF6E14" w:rsidRDefault="00F32C57" w:rsidP="00CF6E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2C57" w:rsidRDefault="00F32C57" w:rsidP="00F32C57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6E14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риказу </w:t>
      </w:r>
      <w:r w:rsidR="00CF6E14">
        <w:rPr>
          <w:sz w:val="28"/>
          <w:szCs w:val="28"/>
        </w:rPr>
        <w:t>а</w:t>
      </w:r>
      <w:r w:rsidR="00CF6E14" w:rsidRPr="005B3190">
        <w:rPr>
          <w:sz w:val="28"/>
          <w:szCs w:val="28"/>
        </w:rPr>
        <w:t>дминистрации</w:t>
      </w:r>
      <w:r w:rsidR="00CF6E14">
        <w:rPr>
          <w:sz w:val="28"/>
          <w:szCs w:val="28"/>
        </w:rPr>
        <w:t xml:space="preserve"> </w:t>
      </w:r>
    </w:p>
    <w:p w:rsidR="00CF6E14" w:rsidRPr="005B3190" w:rsidRDefault="00CF6E14" w:rsidP="00F32C5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>Ленинского района</w:t>
      </w:r>
      <w:r w:rsidR="00F32C57">
        <w:rPr>
          <w:sz w:val="28"/>
          <w:szCs w:val="28"/>
        </w:rPr>
        <w:t xml:space="preserve"> </w:t>
      </w:r>
      <w:r w:rsidRPr="005B3190">
        <w:rPr>
          <w:sz w:val="28"/>
          <w:szCs w:val="28"/>
        </w:rPr>
        <w:t>города Пензы</w:t>
      </w:r>
    </w:p>
    <w:p w:rsidR="00CF6E14" w:rsidRPr="005B3190" w:rsidRDefault="00CF6E14" w:rsidP="00CF6E1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B3190">
        <w:rPr>
          <w:sz w:val="28"/>
          <w:szCs w:val="28"/>
        </w:rPr>
        <w:t xml:space="preserve">от  </w:t>
      </w:r>
      <w:r w:rsidR="00496A74">
        <w:rPr>
          <w:sz w:val="28"/>
          <w:szCs w:val="28"/>
        </w:rPr>
        <w:t>_______</w:t>
      </w:r>
      <w:r w:rsidR="00496A74" w:rsidRPr="00496A74">
        <w:rPr>
          <w:sz w:val="28"/>
          <w:szCs w:val="28"/>
        </w:rPr>
        <w:t>___________</w:t>
      </w:r>
      <w:r w:rsidRPr="005B3190">
        <w:rPr>
          <w:sz w:val="28"/>
          <w:szCs w:val="28"/>
        </w:rPr>
        <w:t xml:space="preserve">  №</w:t>
      </w:r>
      <w:r w:rsidR="00496A74" w:rsidRPr="00496A74">
        <w:rPr>
          <w:sz w:val="28"/>
          <w:szCs w:val="28"/>
        </w:rPr>
        <w:t xml:space="preserve"> _____</w:t>
      </w:r>
    </w:p>
    <w:p w:rsidR="00E23054" w:rsidRDefault="00E23054" w:rsidP="009D6603">
      <w:pPr>
        <w:rPr>
          <w:b/>
          <w:sz w:val="32"/>
          <w:szCs w:val="32"/>
        </w:rPr>
      </w:pPr>
    </w:p>
    <w:p w:rsidR="00E67FB2" w:rsidRDefault="00E67FB2" w:rsidP="00FC66C0">
      <w:pPr>
        <w:jc w:val="center"/>
        <w:rPr>
          <w:b/>
          <w:sz w:val="32"/>
          <w:szCs w:val="32"/>
        </w:rPr>
      </w:pPr>
    </w:p>
    <w:p w:rsidR="00C33C8E" w:rsidRPr="00C33C8E" w:rsidRDefault="00C33C8E" w:rsidP="00C33C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C8E">
        <w:rPr>
          <w:rFonts w:ascii="Times New Roman" w:hAnsi="Times New Roman" w:cs="Times New Roman"/>
          <w:sz w:val="28"/>
          <w:szCs w:val="28"/>
        </w:rPr>
        <w:t>Порядок</w:t>
      </w:r>
    </w:p>
    <w:p w:rsidR="00C33C8E" w:rsidRPr="00C33C8E" w:rsidRDefault="00C33C8E" w:rsidP="00C33C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C8E">
        <w:rPr>
          <w:rFonts w:ascii="Times New Roman" w:hAnsi="Times New Roman" w:cs="Times New Roman"/>
          <w:sz w:val="28"/>
          <w:szCs w:val="28"/>
        </w:rPr>
        <w:t>уведомления представителя нанимателя (работодателя)</w:t>
      </w:r>
    </w:p>
    <w:p w:rsidR="00C33C8E" w:rsidRPr="00C33C8E" w:rsidRDefault="00C33C8E" w:rsidP="00C33C8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C33C8E">
        <w:rPr>
          <w:rFonts w:ascii="Times New Roman" w:hAnsi="Times New Roman" w:cs="Times New Roman"/>
          <w:sz w:val="28"/>
          <w:szCs w:val="28"/>
        </w:rPr>
        <w:t xml:space="preserve">о фактах обращения в целях склонения муниципального служащего администрации </w:t>
      </w:r>
      <w:r w:rsidR="00481523">
        <w:rPr>
          <w:rFonts w:ascii="Times New Roman" w:hAnsi="Times New Roman" w:cs="Times New Roman"/>
          <w:sz w:val="28"/>
          <w:szCs w:val="28"/>
        </w:rPr>
        <w:t>Ленинского района</w:t>
      </w:r>
      <w:r w:rsidRPr="00C33C8E">
        <w:rPr>
          <w:rFonts w:ascii="Times New Roman" w:hAnsi="Times New Roman" w:cs="Times New Roman"/>
          <w:sz w:val="28"/>
          <w:szCs w:val="28"/>
        </w:rPr>
        <w:t xml:space="preserve"> </w:t>
      </w:r>
      <w:r w:rsidR="00481523">
        <w:rPr>
          <w:rFonts w:ascii="Times New Roman" w:hAnsi="Times New Roman" w:cs="Times New Roman"/>
          <w:sz w:val="28"/>
          <w:szCs w:val="28"/>
        </w:rPr>
        <w:t xml:space="preserve">города Пензы </w:t>
      </w:r>
      <w:r w:rsidRPr="00C33C8E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C33C8E" w:rsidRPr="00FA451A" w:rsidRDefault="00C33C8E" w:rsidP="00C33C8E"/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bookmarkStart w:id="0" w:name="sub_1001"/>
      <w:r w:rsidRPr="00481523">
        <w:rPr>
          <w:sz w:val="28"/>
          <w:szCs w:val="28"/>
        </w:rPr>
        <w:t xml:space="preserve">1. </w:t>
      </w:r>
      <w:bookmarkStart w:id="1" w:name="sub_1002"/>
      <w:bookmarkEnd w:id="0"/>
      <w:r w:rsidRPr="00481523">
        <w:rPr>
          <w:sz w:val="28"/>
          <w:szCs w:val="28"/>
        </w:rPr>
        <w:t xml:space="preserve">Настоящим Порядком в соответствии со статьей 9 Федерального закона от 25.12.2008 № 273-ФЗ «О противодействии коррупции» определяется процедура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481523">
        <w:rPr>
          <w:sz w:val="28"/>
          <w:szCs w:val="28"/>
        </w:rPr>
        <w:t>Ленинского района</w:t>
      </w:r>
      <w:r w:rsidRPr="00481523">
        <w:rPr>
          <w:sz w:val="28"/>
          <w:szCs w:val="28"/>
        </w:rPr>
        <w:t xml:space="preserve"> </w:t>
      </w:r>
      <w:r w:rsidR="00481523">
        <w:rPr>
          <w:sz w:val="28"/>
          <w:szCs w:val="28"/>
        </w:rPr>
        <w:t xml:space="preserve">города Пензы </w:t>
      </w:r>
      <w:r w:rsidRPr="00481523">
        <w:rPr>
          <w:sz w:val="28"/>
          <w:szCs w:val="28"/>
        </w:rPr>
        <w:t>(далее – муниципальный служащий),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2.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3. Муниципальные служащие обязаны уведомлять представителя нанимателя (работодателя), обо всех случаях обращения к ним каких-либо лиц в целях склонения их к совершению коррупционных правонарушений в тот же день (при невозможности уведомить в тот же день - на следующий рабочий день).</w:t>
      </w:r>
    </w:p>
    <w:bookmarkEnd w:id="1"/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по любым доступным средствам связи, а по прибытии к месту службы оформить соответствующее уведомление в письменной форме.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4. Муниципальный служащий, которому стало известно о факте обращения к иным муниципальным служащим каких-либо лиц в целях склонения их к совершению коррупционных правонарушений, вправе уведомлять об этом представителя нанимателя (работодателя) в соответствии с процедурой, ус</w:t>
      </w:r>
      <w:bookmarkStart w:id="2" w:name="sub_1004"/>
      <w:r w:rsidRPr="00481523">
        <w:rPr>
          <w:sz w:val="28"/>
          <w:szCs w:val="28"/>
        </w:rPr>
        <w:t>тановленной настоящим Порядком.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 xml:space="preserve">5. Уведомление о фактах обращения в целях склонения муниципального служащего к совершению коррупционных правонарушений (далее - уведомление) подается на имя представителя нанимателя (работодателя) в </w:t>
      </w:r>
      <w:r w:rsidR="004B7823">
        <w:rPr>
          <w:sz w:val="28"/>
          <w:szCs w:val="28"/>
        </w:rPr>
        <w:t>письменной форме (</w:t>
      </w:r>
      <w:r w:rsidRPr="00481523">
        <w:rPr>
          <w:sz w:val="28"/>
          <w:szCs w:val="28"/>
        </w:rPr>
        <w:t>форма уведомления приведена в приложении 1 к настоящему Порядку).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bookmarkStart w:id="3" w:name="sub_1005"/>
      <w:bookmarkEnd w:id="2"/>
      <w:r w:rsidRPr="00481523">
        <w:rPr>
          <w:sz w:val="28"/>
          <w:szCs w:val="28"/>
        </w:rPr>
        <w:lastRenderedPageBreak/>
        <w:t>6. Уведомление должно содержать следующие сведения:</w:t>
      </w:r>
    </w:p>
    <w:bookmarkEnd w:id="3"/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1) фамилия, имя, отчество, наименование должности, контактный телефон муниципального служащего, подавшего уведомление;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2) все известные сведения о лице (лицах), склоняющем муниципального служащего к совершению коррупционного правонарушения;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3) обстоятельства обращения в целях склонения муниципального служащего к совершению коррупционного правонарушения (дата, место, время, иные обстоятельства обращения);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4) сущность предполагаемого коррупционного правонарушения (сведения о действиях (бездействии), которые должен осуществить муниципальный служащий в связи с обращением в целях склонения к совершению коррупционных правонарушений);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5) способ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правонарушения;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6) дата заполнения уведомления;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7) подпись муниципального служащего, подавшего уведомление.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7. Уведомление в день его подачи муниципальным служащим регистрируется уполномоченным представителем нанимателя (работодателем) лицом (далее – уполномоченное лицо) в Журнале учета уведомлений о фактах обращения в целях склонения муниципального служащего к совершению коррупционных правонарушений, составленном по форме согласно приложению 2 к настоящему Порядку, и направляется представителю нанимателя (работодателю) для принятия решения о проведении проверки сведений, содержащихся в уведомлении (далее - проверка).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bookmarkStart w:id="4" w:name="sub_10062"/>
      <w:r w:rsidRPr="00481523">
        <w:rPr>
          <w:sz w:val="28"/>
          <w:szCs w:val="28"/>
        </w:rPr>
        <w:t>Копия зарегистрированного уведомления (с отметкой о регистрации) в день регистрации выдается муниципальному служащему. На копии уведомления, подлежащего передаче муниципальному служащему, делается запись «Уведомление зарегистрировано» с указанием даты и номера регистрации уведомления, фамилии, инициалов и должности лица, зарегистрировавшего уведомление.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bookmarkStart w:id="5" w:name="sub_1007"/>
      <w:bookmarkEnd w:id="4"/>
      <w:r w:rsidRPr="00481523">
        <w:rPr>
          <w:sz w:val="28"/>
          <w:szCs w:val="28"/>
        </w:rPr>
        <w:t>8. Проверка осуществляется уполномоченным лицом в течение 10 рабочих дней со дня регистрации уведомления.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bookmarkStart w:id="6" w:name="sub_1008"/>
      <w:bookmarkEnd w:id="5"/>
      <w:r w:rsidRPr="00481523">
        <w:rPr>
          <w:sz w:val="28"/>
          <w:szCs w:val="28"/>
        </w:rPr>
        <w:t>9. При осуществлении проверки уполномоченное лицо имеет право:</w:t>
      </w:r>
    </w:p>
    <w:bookmarkEnd w:id="6"/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1) проводить беседу с муниципальным служащим;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2) изучать сведения, содержащиеся в уведомлении, и дополнительные материалы, представленные муниципальным служащим;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3) получать от муниципального служащего пояснения по сведениям, содержащимся в уведомлении, и дополнительным материалам;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4) готовить и направлять в установленном порядке запросы в правоохранительные органы, иные государственные органы, органы местного самоуправления, на предприятия, в учреждения, организации;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5) получать информацию от физических лиц с их согласия.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bookmarkStart w:id="7" w:name="sub_1009"/>
      <w:r w:rsidRPr="00481523">
        <w:rPr>
          <w:sz w:val="28"/>
          <w:szCs w:val="28"/>
        </w:rPr>
        <w:lastRenderedPageBreak/>
        <w:t>10. Сведения, содержащиеся в уведомлении, и материалы проверки относятся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bookmarkStart w:id="8" w:name="sub_1010"/>
      <w:bookmarkEnd w:id="7"/>
      <w:r w:rsidRPr="00481523">
        <w:rPr>
          <w:sz w:val="28"/>
          <w:szCs w:val="28"/>
        </w:rPr>
        <w:t>11. По результатам проверки представителю нанимателя (работодателю) представляется доклад в письменной форме.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bookmarkStart w:id="9" w:name="sub_1011"/>
      <w:bookmarkEnd w:id="8"/>
      <w:r w:rsidRPr="00481523">
        <w:rPr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направляются представителем нанимателя (работодателем) в государственные органы в соответствии с их компетенцией.</w:t>
      </w:r>
      <w:bookmarkStart w:id="10" w:name="sub_1012"/>
      <w:bookmarkEnd w:id="9"/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13.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C33C8E" w:rsidRPr="00481523" w:rsidRDefault="00C33C8E" w:rsidP="00481523">
      <w:pPr>
        <w:ind w:firstLine="567"/>
        <w:jc w:val="both"/>
        <w:rPr>
          <w:sz w:val="28"/>
          <w:szCs w:val="28"/>
        </w:rPr>
      </w:pPr>
      <w:r w:rsidRPr="00481523">
        <w:rPr>
          <w:sz w:val="28"/>
          <w:szCs w:val="28"/>
        </w:rPr>
        <w:t>14.</w:t>
      </w:r>
      <w:bookmarkStart w:id="11" w:name="sub_1013"/>
      <w:bookmarkEnd w:id="10"/>
      <w:r w:rsidRPr="00481523">
        <w:rPr>
          <w:sz w:val="28"/>
          <w:szCs w:val="28"/>
        </w:rPr>
        <w:t xml:space="preserve"> </w:t>
      </w:r>
      <w:bookmarkEnd w:id="11"/>
      <w:r w:rsidRPr="00481523">
        <w:rPr>
          <w:sz w:val="28"/>
          <w:szCs w:val="28"/>
        </w:rPr>
        <w:t xml:space="preserve">В случае совершения муниципальным служащим, сообщившим в правоохранительные или иные государственные органы или средства массовой информации о ставших ему известными фактах коррупции, дисциплинарного проступка в течение года после указанного сообщения, меры дисциплинарной ответственности применяются к нему по итогам рассмотрения соответствующего вопроса на заседании комиссии администрации </w:t>
      </w:r>
      <w:r w:rsidR="00A70BE7">
        <w:rPr>
          <w:sz w:val="28"/>
          <w:szCs w:val="28"/>
        </w:rPr>
        <w:t>Ленинского</w:t>
      </w:r>
      <w:r w:rsidRPr="00481523">
        <w:rPr>
          <w:sz w:val="28"/>
          <w:szCs w:val="28"/>
        </w:rPr>
        <w:t xml:space="preserve"> </w:t>
      </w:r>
      <w:r w:rsidR="00A70BE7">
        <w:rPr>
          <w:sz w:val="28"/>
          <w:szCs w:val="28"/>
        </w:rPr>
        <w:t xml:space="preserve">района </w:t>
      </w:r>
      <w:r w:rsidR="004B2F1A">
        <w:rPr>
          <w:sz w:val="28"/>
          <w:szCs w:val="28"/>
        </w:rPr>
        <w:t xml:space="preserve">города Пензы </w:t>
      </w:r>
      <w:r w:rsidRPr="00481523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 (далее - комиссия). В таком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комиссии.</w:t>
      </w:r>
    </w:p>
    <w:p w:rsidR="00C33C8E" w:rsidRDefault="00C33C8E" w:rsidP="00C33C8E"/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674ED5" w:rsidRDefault="00674ED5" w:rsidP="00C33C8E">
      <w:pPr>
        <w:jc w:val="right"/>
      </w:pPr>
    </w:p>
    <w:p w:rsidR="00C33C8E" w:rsidRPr="00565B29" w:rsidRDefault="00C33C8E" w:rsidP="00C33C8E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lastRenderedPageBreak/>
        <w:t>Приложение 1</w:t>
      </w:r>
    </w:p>
    <w:p w:rsidR="00C33C8E" w:rsidRPr="00565B29" w:rsidRDefault="00C33C8E" w:rsidP="00C33C8E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>к Порядку уведомления</w:t>
      </w:r>
    </w:p>
    <w:p w:rsidR="00C33C8E" w:rsidRPr="00565B29" w:rsidRDefault="00C33C8E" w:rsidP="00C33C8E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 xml:space="preserve">представителя нанимателя (работодателя) </w:t>
      </w:r>
    </w:p>
    <w:p w:rsidR="00C33C8E" w:rsidRPr="00565B29" w:rsidRDefault="00C33C8E" w:rsidP="00C33C8E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 xml:space="preserve">о фактах обращения в целях склонения </w:t>
      </w:r>
    </w:p>
    <w:p w:rsidR="00C33C8E" w:rsidRPr="00565B29" w:rsidRDefault="00C33C8E" w:rsidP="00C33C8E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 xml:space="preserve">муниципального служащего администрации </w:t>
      </w:r>
    </w:p>
    <w:p w:rsidR="00C33C8E" w:rsidRPr="00565B29" w:rsidRDefault="00674ED5" w:rsidP="00C33C8E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 xml:space="preserve">Ленинского района города Пензы </w:t>
      </w:r>
      <w:r w:rsidR="00C33C8E" w:rsidRPr="00565B29">
        <w:rPr>
          <w:sz w:val="28"/>
          <w:szCs w:val="28"/>
        </w:rPr>
        <w:t xml:space="preserve">к совершению </w:t>
      </w:r>
    </w:p>
    <w:p w:rsidR="00C33C8E" w:rsidRPr="00565B29" w:rsidRDefault="00C33C8E" w:rsidP="00C33C8E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>коррупционных правонарушений</w:t>
      </w:r>
    </w:p>
    <w:p w:rsidR="00C33C8E" w:rsidRPr="00FA451A" w:rsidRDefault="00C33C8E" w:rsidP="00C33C8E">
      <w:pPr>
        <w:jc w:val="right"/>
      </w:pPr>
    </w:p>
    <w:p w:rsidR="00C33C8E" w:rsidRPr="00FA451A" w:rsidRDefault="00C33C8E" w:rsidP="00C33C8E">
      <w:pPr>
        <w:jc w:val="right"/>
      </w:pPr>
      <w:r w:rsidRPr="00FA451A">
        <w:t>____________________________________</w:t>
      </w:r>
    </w:p>
    <w:p w:rsidR="00E55236" w:rsidRDefault="00C33C8E" w:rsidP="00C33C8E">
      <w:pPr>
        <w:jc w:val="right"/>
      </w:pPr>
      <w:r w:rsidRPr="00FA451A">
        <w:t xml:space="preserve">(должность, Ф.И.О. </w:t>
      </w:r>
    </w:p>
    <w:p w:rsidR="00C33C8E" w:rsidRPr="00FA451A" w:rsidRDefault="00C33C8E" w:rsidP="00C33C8E">
      <w:pPr>
        <w:jc w:val="right"/>
      </w:pPr>
      <w:r w:rsidRPr="00FA451A">
        <w:t>представителя</w:t>
      </w:r>
      <w:r w:rsidR="00E55236" w:rsidRPr="00E55236">
        <w:t xml:space="preserve"> </w:t>
      </w:r>
      <w:r w:rsidR="00E55236" w:rsidRPr="00FA451A">
        <w:t>нанимателя (работодателя))</w:t>
      </w:r>
    </w:p>
    <w:p w:rsidR="00C33C8E" w:rsidRPr="00FA451A" w:rsidRDefault="00C33C8E" w:rsidP="00C33C8E">
      <w:pPr>
        <w:jc w:val="right"/>
      </w:pPr>
      <w:r w:rsidRPr="00FA451A">
        <w:t>____________________________________</w:t>
      </w:r>
    </w:p>
    <w:p w:rsidR="00C33C8E" w:rsidRPr="00FA451A" w:rsidRDefault="00C33C8E" w:rsidP="00C33C8E">
      <w:pPr>
        <w:jc w:val="right"/>
      </w:pPr>
      <w:r w:rsidRPr="00FA451A">
        <w:t>____________________________________</w:t>
      </w:r>
    </w:p>
    <w:p w:rsidR="00C33C8E" w:rsidRPr="00FA451A" w:rsidRDefault="00C33C8E" w:rsidP="00C33C8E">
      <w:pPr>
        <w:jc w:val="right"/>
      </w:pPr>
      <w:r w:rsidRPr="00FA451A">
        <w:t>____________________________________</w:t>
      </w:r>
    </w:p>
    <w:p w:rsidR="00E55236" w:rsidRDefault="00E55236" w:rsidP="00E55236">
      <w:pPr>
        <w:jc w:val="right"/>
      </w:pPr>
      <w:r w:rsidRPr="00FA451A">
        <w:t xml:space="preserve">(должность, Ф.И.О. муниципального </w:t>
      </w:r>
    </w:p>
    <w:p w:rsidR="00C33C8E" w:rsidRPr="00FA451A" w:rsidRDefault="00C33C8E" w:rsidP="00C33C8E">
      <w:pPr>
        <w:jc w:val="right"/>
      </w:pPr>
      <w:r w:rsidRPr="00FA451A">
        <w:t>служащего, контактный телефон)</w:t>
      </w:r>
    </w:p>
    <w:p w:rsidR="00C33C8E" w:rsidRPr="00E55236" w:rsidRDefault="00C33C8E" w:rsidP="00E552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5523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3C8E" w:rsidRPr="00E55236" w:rsidRDefault="00C33C8E" w:rsidP="00E552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55236">
        <w:rPr>
          <w:rFonts w:ascii="Times New Roman" w:hAnsi="Times New Roman" w:cs="Times New Roman"/>
          <w:sz w:val="28"/>
          <w:szCs w:val="28"/>
        </w:rPr>
        <w:t>о фактах обращения в целях склонения муниципального служащего</w:t>
      </w:r>
    </w:p>
    <w:p w:rsidR="00C33C8E" w:rsidRPr="00E55236" w:rsidRDefault="00C33C8E" w:rsidP="00E5523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5523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C33C8E" w:rsidRPr="00FA451A" w:rsidRDefault="00C33C8E" w:rsidP="00C33C8E"/>
    <w:p w:rsidR="00C33C8E" w:rsidRPr="00FA451A" w:rsidRDefault="00C33C8E" w:rsidP="00460B6D">
      <w:pPr>
        <w:ind w:firstLine="567"/>
        <w:jc w:val="both"/>
      </w:pPr>
      <w:r w:rsidRPr="00460B6D"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в целях склонения</w:t>
      </w:r>
      <w:r w:rsidR="00460B6D">
        <w:rPr>
          <w:sz w:val="28"/>
          <w:szCs w:val="28"/>
        </w:rPr>
        <w:t>______________________________________________</w:t>
      </w:r>
      <w:r w:rsidRPr="00FA451A">
        <w:t xml:space="preserve"> </w:t>
      </w:r>
      <w:r w:rsidR="00460B6D">
        <w:t>___</w:t>
      </w:r>
      <w:r w:rsidRPr="00FA451A">
        <w:t>_______________________________________________________________</w:t>
      </w:r>
      <w:r w:rsidR="00460B6D">
        <w:t>_________</w:t>
      </w:r>
    </w:p>
    <w:p w:rsidR="00C33C8E" w:rsidRPr="00FA451A" w:rsidRDefault="00C33C8E" w:rsidP="00C33C8E">
      <w:r w:rsidRPr="00FA451A">
        <w:t xml:space="preserve"> (должность, Ф.И.О. муниципального служащего)</w:t>
      </w:r>
    </w:p>
    <w:p w:rsidR="00C33C8E" w:rsidRPr="00FA451A" w:rsidRDefault="00C33C8E" w:rsidP="00C33C8E">
      <w:r w:rsidRPr="00460B6D">
        <w:rPr>
          <w:sz w:val="28"/>
          <w:szCs w:val="28"/>
        </w:rPr>
        <w:t>к совершению коррупционных правонарушений со стороны</w:t>
      </w:r>
      <w:r w:rsidR="00460B6D">
        <w:t xml:space="preserve"> _______________</w:t>
      </w:r>
      <w:r w:rsidRPr="00FA451A">
        <w:t xml:space="preserve"> ____________________</w:t>
      </w:r>
      <w:r>
        <w:t>___________________________________________________</w:t>
      </w:r>
      <w:r w:rsidR="00460B6D">
        <w:t>____</w:t>
      </w:r>
    </w:p>
    <w:p w:rsidR="00C33C8E" w:rsidRPr="00FA451A" w:rsidRDefault="00C33C8E" w:rsidP="00460B6D">
      <w:pPr>
        <w:jc w:val="both"/>
      </w:pPr>
      <w:r w:rsidRPr="00FA451A">
        <w:t>_________________________________________________________________________</w:t>
      </w:r>
      <w:r>
        <w:t>__</w:t>
      </w:r>
      <w:r w:rsidR="00460B6D" w:rsidRPr="00FA451A">
        <w:t xml:space="preserve"> </w:t>
      </w:r>
      <w:r w:rsidRPr="00FA451A">
        <w:t>(указываются все известные сведения о лице (лицах), склоняющем муниципального служащего к совершению коррупционного правонарушения)</w:t>
      </w:r>
    </w:p>
    <w:p w:rsidR="00565B29" w:rsidRDefault="00C33C8E" w:rsidP="00460B6D">
      <w:pPr>
        <w:ind w:firstLine="567"/>
        <w:jc w:val="both"/>
        <w:rPr>
          <w:sz w:val="28"/>
          <w:szCs w:val="28"/>
        </w:rPr>
      </w:pPr>
      <w:r w:rsidRPr="00460B6D">
        <w:rPr>
          <w:sz w:val="28"/>
          <w:szCs w:val="28"/>
        </w:rPr>
        <w:t>Обстоятельства обращения в целях склонения муниципального служащ</w:t>
      </w:r>
      <w:r w:rsidR="00565B29">
        <w:rPr>
          <w:sz w:val="28"/>
          <w:szCs w:val="28"/>
        </w:rPr>
        <w:t xml:space="preserve">его к совершению коррупционного </w:t>
      </w:r>
      <w:r w:rsidRPr="00460B6D">
        <w:rPr>
          <w:sz w:val="28"/>
          <w:szCs w:val="28"/>
        </w:rPr>
        <w:t>правонарушения:</w:t>
      </w:r>
      <w:r w:rsidR="00565B29">
        <w:rPr>
          <w:sz w:val="28"/>
          <w:szCs w:val="28"/>
        </w:rPr>
        <w:t xml:space="preserve"> ________________________________________________________________</w:t>
      </w:r>
    </w:p>
    <w:p w:rsidR="00C33C8E" w:rsidRPr="00FA451A" w:rsidRDefault="00C33C8E" w:rsidP="00C33C8E">
      <w:r w:rsidRPr="00FA451A">
        <w:t>_________________________________________________________________________________</w:t>
      </w:r>
      <w:r>
        <w:t>_________________________________________</w:t>
      </w:r>
      <w:r w:rsidR="00565B29">
        <w:t>____________________________</w:t>
      </w:r>
    </w:p>
    <w:p w:rsidR="00C33C8E" w:rsidRPr="00FA451A" w:rsidRDefault="00C33C8E" w:rsidP="00C33C8E">
      <w:r w:rsidRPr="00FA451A">
        <w:t>(дата, место, время, иные обстоятельства обращения)</w:t>
      </w:r>
    </w:p>
    <w:p w:rsidR="00C33C8E" w:rsidRPr="00FA451A" w:rsidRDefault="00C33C8E" w:rsidP="00C33C8E">
      <w:r w:rsidRPr="00FA451A">
        <w:t>_________________________________________________________________________.</w:t>
      </w:r>
    </w:p>
    <w:p w:rsidR="00C33C8E" w:rsidRPr="00565B29" w:rsidRDefault="00C33C8E" w:rsidP="00565B29">
      <w:pPr>
        <w:ind w:firstLine="720"/>
        <w:rPr>
          <w:sz w:val="28"/>
          <w:szCs w:val="28"/>
        </w:rPr>
      </w:pPr>
      <w:r w:rsidRPr="00565B29">
        <w:rPr>
          <w:sz w:val="28"/>
          <w:szCs w:val="28"/>
        </w:rPr>
        <w:t>Сущность предполагаемого коррупционного правонарушения:</w:t>
      </w:r>
    </w:p>
    <w:p w:rsidR="00C33C8E" w:rsidRPr="00FA451A" w:rsidRDefault="00C33C8E" w:rsidP="00C33C8E">
      <w:r w:rsidRPr="00FA451A">
        <w:t>__________________________________________________________________________</w:t>
      </w:r>
      <w:r>
        <w:t>___________________________________________________________</w:t>
      </w:r>
      <w:r w:rsidR="00565B29">
        <w:t>_________________</w:t>
      </w:r>
    </w:p>
    <w:p w:rsidR="00C33C8E" w:rsidRPr="00FA451A" w:rsidRDefault="00C33C8E" w:rsidP="00565B29">
      <w:pPr>
        <w:jc w:val="both"/>
      </w:pPr>
      <w:r w:rsidRPr="00FA451A">
        <w:t>(указываются сведения о действиях (бездействии), которые должен осуществить</w:t>
      </w:r>
      <w:r>
        <w:t xml:space="preserve"> </w:t>
      </w:r>
      <w:r w:rsidRPr="00FA451A">
        <w:t>муниципальный служащий в связи с обращением в целях склонения к совершению коррупционных правонарушений)</w:t>
      </w:r>
    </w:p>
    <w:p w:rsidR="00C33C8E" w:rsidRPr="00FA451A" w:rsidRDefault="00C33C8E" w:rsidP="00565B29">
      <w:pPr>
        <w:ind w:firstLine="567"/>
        <w:jc w:val="both"/>
      </w:pPr>
      <w:r w:rsidRPr="00565B29">
        <w:rPr>
          <w:sz w:val="28"/>
          <w:szCs w:val="28"/>
        </w:rPr>
        <w:t>Способ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правонарушения:</w:t>
      </w:r>
      <w:r w:rsidR="00565B29">
        <w:rPr>
          <w:sz w:val="28"/>
          <w:szCs w:val="28"/>
        </w:rPr>
        <w:t xml:space="preserve"> _________________________________</w:t>
      </w:r>
      <w:r w:rsidRPr="00FA451A">
        <w:t xml:space="preserve"> </w:t>
      </w:r>
    </w:p>
    <w:p w:rsidR="00C33C8E" w:rsidRPr="00FA451A" w:rsidRDefault="00C33C8E" w:rsidP="00C33C8E">
      <w:r w:rsidRPr="00FA451A">
        <w:t>__________________________________________________________________________</w:t>
      </w:r>
    </w:p>
    <w:p w:rsidR="00C33C8E" w:rsidRPr="00FA451A" w:rsidRDefault="00C33C8E" w:rsidP="00C33C8E">
      <w:r w:rsidRPr="00FA451A">
        <w:t>Дата Подпись</w:t>
      </w:r>
    </w:p>
    <w:p w:rsidR="00C33C8E" w:rsidRDefault="00C33C8E" w:rsidP="00C33C8E"/>
    <w:p w:rsidR="0037279C" w:rsidRPr="00565B29" w:rsidRDefault="0037279C" w:rsidP="0037279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37279C" w:rsidRPr="00565B29" w:rsidRDefault="0037279C" w:rsidP="0037279C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>к Порядку уведомления</w:t>
      </w:r>
    </w:p>
    <w:p w:rsidR="0037279C" w:rsidRPr="00565B29" w:rsidRDefault="0037279C" w:rsidP="0037279C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 xml:space="preserve">представителя нанимателя (работодателя) </w:t>
      </w:r>
    </w:p>
    <w:p w:rsidR="0037279C" w:rsidRPr="00565B29" w:rsidRDefault="0037279C" w:rsidP="0037279C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 xml:space="preserve">о фактах обращения в целях склонения </w:t>
      </w:r>
    </w:p>
    <w:p w:rsidR="0037279C" w:rsidRPr="00565B29" w:rsidRDefault="0037279C" w:rsidP="0037279C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 xml:space="preserve">муниципального служащего администрации </w:t>
      </w:r>
    </w:p>
    <w:p w:rsidR="0037279C" w:rsidRPr="00565B29" w:rsidRDefault="0037279C" w:rsidP="0037279C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 xml:space="preserve">Ленинского района города Пензы к совершению </w:t>
      </w:r>
    </w:p>
    <w:p w:rsidR="0037279C" w:rsidRPr="00565B29" w:rsidRDefault="0037279C" w:rsidP="0037279C">
      <w:pPr>
        <w:jc w:val="right"/>
        <w:rPr>
          <w:sz w:val="28"/>
          <w:szCs w:val="28"/>
        </w:rPr>
      </w:pPr>
      <w:r w:rsidRPr="00565B29">
        <w:rPr>
          <w:sz w:val="28"/>
          <w:szCs w:val="28"/>
        </w:rPr>
        <w:t>коррупционных правонарушений</w:t>
      </w:r>
    </w:p>
    <w:p w:rsidR="0037279C" w:rsidRDefault="0037279C" w:rsidP="00C33C8E">
      <w:pPr>
        <w:jc w:val="right"/>
      </w:pPr>
    </w:p>
    <w:p w:rsidR="0037279C" w:rsidRDefault="0037279C" w:rsidP="00C33C8E">
      <w:pPr>
        <w:jc w:val="right"/>
      </w:pPr>
    </w:p>
    <w:p w:rsidR="00C33C8E" w:rsidRPr="00FA451A" w:rsidRDefault="00C33C8E" w:rsidP="00C33C8E"/>
    <w:p w:rsidR="00C33C8E" w:rsidRPr="0037279C" w:rsidRDefault="00C33C8E" w:rsidP="0037279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279C">
        <w:rPr>
          <w:rFonts w:ascii="Times New Roman" w:hAnsi="Times New Roman" w:cs="Times New Roman"/>
          <w:color w:val="auto"/>
          <w:sz w:val="28"/>
          <w:szCs w:val="28"/>
        </w:rPr>
        <w:t>Журнал</w:t>
      </w:r>
    </w:p>
    <w:p w:rsidR="00C33C8E" w:rsidRPr="0037279C" w:rsidRDefault="00C33C8E" w:rsidP="0037279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7279C">
        <w:rPr>
          <w:rFonts w:ascii="Times New Roman" w:hAnsi="Times New Roman" w:cs="Times New Roman"/>
          <w:color w:val="auto"/>
          <w:sz w:val="28"/>
          <w:szCs w:val="28"/>
        </w:rPr>
        <w:t>учета уведомлений о фактах обращения в целях склонения муниципального служащего к совершению коррупционных правонарушений</w:t>
      </w:r>
    </w:p>
    <w:p w:rsidR="00C33C8E" w:rsidRPr="00FA451A" w:rsidRDefault="00C33C8E" w:rsidP="00C33C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397"/>
        <w:gridCol w:w="1159"/>
        <w:gridCol w:w="1455"/>
        <w:gridCol w:w="1156"/>
        <w:gridCol w:w="1156"/>
        <w:gridCol w:w="1455"/>
        <w:gridCol w:w="1327"/>
        <w:gridCol w:w="1116"/>
      </w:tblGrid>
      <w:tr w:rsidR="00C33C8E" w:rsidRPr="00FA451A" w:rsidTr="000206E5">
        <w:trPr>
          <w:cantSplit/>
        </w:trPr>
        <w:tc>
          <w:tcPr>
            <w:tcW w:w="216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№ п/п</w:t>
            </w:r>
          </w:p>
        </w:tc>
        <w:tc>
          <w:tcPr>
            <w:tcW w:w="647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Дата регистрации уведомления</w:t>
            </w:r>
          </w:p>
        </w:tc>
        <w:tc>
          <w:tcPr>
            <w:tcW w:w="814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Ф.И.О., должность</w:t>
            </w:r>
            <w:r>
              <w:t xml:space="preserve"> </w:t>
            </w:r>
            <w:r w:rsidRPr="00FA451A">
              <w:t>муниципального служащего, представившего</w:t>
            </w:r>
            <w:r>
              <w:t xml:space="preserve"> </w:t>
            </w:r>
            <w:r w:rsidRPr="00FA451A">
              <w:t>уведомление</w:t>
            </w:r>
          </w:p>
        </w:tc>
        <w:tc>
          <w:tcPr>
            <w:tcW w:w="645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Ф.И.О., должность лица, принявшего уведомление</w:t>
            </w:r>
          </w:p>
        </w:tc>
        <w:tc>
          <w:tcPr>
            <w:tcW w:w="645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Подпись лица, принявшего уведомление</w:t>
            </w:r>
          </w:p>
        </w:tc>
        <w:tc>
          <w:tcPr>
            <w:tcW w:w="814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Подпись муниципального служащего, представившего</w:t>
            </w:r>
            <w:r>
              <w:t xml:space="preserve"> </w:t>
            </w:r>
            <w:r w:rsidRPr="00FA451A">
              <w:t>уведомление, в получении копии уведомления</w:t>
            </w:r>
          </w:p>
        </w:tc>
        <w:tc>
          <w:tcPr>
            <w:tcW w:w="741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Дата  направления  уведомления представителю нанимателя</w:t>
            </w:r>
          </w:p>
        </w:tc>
        <w:tc>
          <w:tcPr>
            <w:tcW w:w="478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Примечание</w:t>
            </w:r>
          </w:p>
        </w:tc>
      </w:tr>
      <w:tr w:rsidR="00C33C8E" w:rsidRPr="00FA451A" w:rsidTr="000206E5">
        <w:trPr>
          <w:cantSplit/>
        </w:trPr>
        <w:tc>
          <w:tcPr>
            <w:tcW w:w="216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1</w:t>
            </w:r>
          </w:p>
        </w:tc>
        <w:tc>
          <w:tcPr>
            <w:tcW w:w="647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2</w:t>
            </w:r>
          </w:p>
        </w:tc>
        <w:tc>
          <w:tcPr>
            <w:tcW w:w="814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3</w:t>
            </w:r>
          </w:p>
        </w:tc>
        <w:tc>
          <w:tcPr>
            <w:tcW w:w="645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4</w:t>
            </w:r>
          </w:p>
        </w:tc>
        <w:tc>
          <w:tcPr>
            <w:tcW w:w="645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5</w:t>
            </w:r>
          </w:p>
        </w:tc>
        <w:tc>
          <w:tcPr>
            <w:tcW w:w="814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6</w:t>
            </w:r>
          </w:p>
        </w:tc>
        <w:tc>
          <w:tcPr>
            <w:tcW w:w="741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7</w:t>
            </w:r>
          </w:p>
        </w:tc>
        <w:tc>
          <w:tcPr>
            <w:tcW w:w="478" w:type="pct"/>
          </w:tcPr>
          <w:p w:rsidR="00C33C8E" w:rsidRPr="00FA451A" w:rsidRDefault="00C33C8E" w:rsidP="000206E5">
            <w:pPr>
              <w:widowControl w:val="0"/>
              <w:jc w:val="center"/>
            </w:pPr>
            <w:r w:rsidRPr="00FA451A">
              <w:t>8</w:t>
            </w:r>
          </w:p>
        </w:tc>
      </w:tr>
      <w:tr w:rsidR="00C33C8E" w:rsidRPr="00FA451A" w:rsidTr="000206E5">
        <w:trPr>
          <w:cantSplit/>
        </w:trPr>
        <w:tc>
          <w:tcPr>
            <w:tcW w:w="216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647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814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645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645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814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741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</w:tr>
      <w:tr w:rsidR="00C33C8E" w:rsidRPr="00FA451A" w:rsidTr="000206E5">
        <w:trPr>
          <w:cantSplit/>
        </w:trPr>
        <w:tc>
          <w:tcPr>
            <w:tcW w:w="216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647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814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645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645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814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741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  <w:tc>
          <w:tcPr>
            <w:tcW w:w="478" w:type="pct"/>
          </w:tcPr>
          <w:p w:rsidR="00C33C8E" w:rsidRPr="00FA451A" w:rsidRDefault="00C33C8E" w:rsidP="000206E5">
            <w:pPr>
              <w:widowControl w:val="0"/>
              <w:jc w:val="center"/>
            </w:pPr>
          </w:p>
        </w:tc>
      </w:tr>
    </w:tbl>
    <w:p w:rsidR="00C33C8E" w:rsidRDefault="00C33C8E" w:rsidP="00FC66C0">
      <w:pPr>
        <w:jc w:val="center"/>
        <w:rPr>
          <w:b/>
          <w:sz w:val="32"/>
          <w:szCs w:val="32"/>
        </w:rPr>
      </w:pPr>
    </w:p>
    <w:sectPr w:rsidR="00C33C8E" w:rsidSect="002D732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36" w:rsidRDefault="00656736">
      <w:r>
        <w:separator/>
      </w:r>
    </w:p>
  </w:endnote>
  <w:endnote w:type="continuationSeparator" w:id="0">
    <w:p w:rsidR="00656736" w:rsidRDefault="0065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36" w:rsidRDefault="00656736">
      <w:r>
        <w:separator/>
      </w:r>
    </w:p>
  </w:footnote>
  <w:footnote w:type="continuationSeparator" w:id="0">
    <w:p w:rsidR="00656736" w:rsidRDefault="00656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0A25"/>
    <w:multiLevelType w:val="hybridMultilevel"/>
    <w:tmpl w:val="B930037A"/>
    <w:lvl w:ilvl="0" w:tplc="CFC65A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3F5441"/>
    <w:multiLevelType w:val="singleLevel"/>
    <w:tmpl w:val="7B4A5080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4A584636"/>
    <w:multiLevelType w:val="hybridMultilevel"/>
    <w:tmpl w:val="B4B4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BF0"/>
    <w:rsid w:val="000061C6"/>
    <w:rsid w:val="0001280D"/>
    <w:rsid w:val="00030A5C"/>
    <w:rsid w:val="00033287"/>
    <w:rsid w:val="000362B1"/>
    <w:rsid w:val="00041490"/>
    <w:rsid w:val="000445EB"/>
    <w:rsid w:val="00052760"/>
    <w:rsid w:val="00060728"/>
    <w:rsid w:val="00063EDD"/>
    <w:rsid w:val="00064324"/>
    <w:rsid w:val="000858FF"/>
    <w:rsid w:val="000912C1"/>
    <w:rsid w:val="000975E9"/>
    <w:rsid w:val="000A1165"/>
    <w:rsid w:val="000F6D34"/>
    <w:rsid w:val="00102329"/>
    <w:rsid w:val="001023AD"/>
    <w:rsid w:val="001073D1"/>
    <w:rsid w:val="001132E1"/>
    <w:rsid w:val="001209DE"/>
    <w:rsid w:val="00151F32"/>
    <w:rsid w:val="001652EE"/>
    <w:rsid w:val="00187ED5"/>
    <w:rsid w:val="001B120D"/>
    <w:rsid w:val="001B43B6"/>
    <w:rsid w:val="001C3F90"/>
    <w:rsid w:val="001C65A8"/>
    <w:rsid w:val="001D3F3C"/>
    <w:rsid w:val="001D70D7"/>
    <w:rsid w:val="001E2C84"/>
    <w:rsid w:val="001E2E00"/>
    <w:rsid w:val="001E6E84"/>
    <w:rsid w:val="001E7163"/>
    <w:rsid w:val="001F3525"/>
    <w:rsid w:val="00201B29"/>
    <w:rsid w:val="002020D3"/>
    <w:rsid w:val="002147F2"/>
    <w:rsid w:val="00231F31"/>
    <w:rsid w:val="0023217E"/>
    <w:rsid w:val="00237F52"/>
    <w:rsid w:val="00247123"/>
    <w:rsid w:val="00260354"/>
    <w:rsid w:val="00260959"/>
    <w:rsid w:val="00271B14"/>
    <w:rsid w:val="00295E10"/>
    <w:rsid w:val="002A41DD"/>
    <w:rsid w:val="002B50B1"/>
    <w:rsid w:val="002D732E"/>
    <w:rsid w:val="002E747C"/>
    <w:rsid w:val="002F0338"/>
    <w:rsid w:val="00305152"/>
    <w:rsid w:val="00313B3E"/>
    <w:rsid w:val="00325311"/>
    <w:rsid w:val="00330064"/>
    <w:rsid w:val="00337E96"/>
    <w:rsid w:val="00355A89"/>
    <w:rsid w:val="00361DA0"/>
    <w:rsid w:val="0037279C"/>
    <w:rsid w:val="00385A51"/>
    <w:rsid w:val="003A033C"/>
    <w:rsid w:val="003C333F"/>
    <w:rsid w:val="003D5A41"/>
    <w:rsid w:val="003E1F86"/>
    <w:rsid w:val="003E428F"/>
    <w:rsid w:val="003E74E0"/>
    <w:rsid w:val="00400523"/>
    <w:rsid w:val="004215F3"/>
    <w:rsid w:val="004243F9"/>
    <w:rsid w:val="00427B7F"/>
    <w:rsid w:val="00453EA9"/>
    <w:rsid w:val="00455CEB"/>
    <w:rsid w:val="00460B6D"/>
    <w:rsid w:val="00472BAB"/>
    <w:rsid w:val="00475106"/>
    <w:rsid w:val="00477AA1"/>
    <w:rsid w:val="00481523"/>
    <w:rsid w:val="00496A74"/>
    <w:rsid w:val="004B2F1A"/>
    <w:rsid w:val="004B7823"/>
    <w:rsid w:val="004C1130"/>
    <w:rsid w:val="004D0BB3"/>
    <w:rsid w:val="004E62E3"/>
    <w:rsid w:val="004F4E94"/>
    <w:rsid w:val="005123B2"/>
    <w:rsid w:val="005369CE"/>
    <w:rsid w:val="00560DA5"/>
    <w:rsid w:val="00565B29"/>
    <w:rsid w:val="00580762"/>
    <w:rsid w:val="005873ED"/>
    <w:rsid w:val="005A1449"/>
    <w:rsid w:val="005B1B2A"/>
    <w:rsid w:val="005B74C9"/>
    <w:rsid w:val="005C3824"/>
    <w:rsid w:val="005C5C65"/>
    <w:rsid w:val="005C7553"/>
    <w:rsid w:val="005E47D4"/>
    <w:rsid w:val="00601B5C"/>
    <w:rsid w:val="006027FA"/>
    <w:rsid w:val="00604330"/>
    <w:rsid w:val="006146BE"/>
    <w:rsid w:val="0062167D"/>
    <w:rsid w:val="00631846"/>
    <w:rsid w:val="006322C0"/>
    <w:rsid w:val="006410B5"/>
    <w:rsid w:val="0065194C"/>
    <w:rsid w:val="00655AE7"/>
    <w:rsid w:val="00656736"/>
    <w:rsid w:val="006600FB"/>
    <w:rsid w:val="00664B0A"/>
    <w:rsid w:val="00671F03"/>
    <w:rsid w:val="00674A70"/>
    <w:rsid w:val="00674ED5"/>
    <w:rsid w:val="00695190"/>
    <w:rsid w:val="00695341"/>
    <w:rsid w:val="006A1790"/>
    <w:rsid w:val="006A1F49"/>
    <w:rsid w:val="006A5D48"/>
    <w:rsid w:val="006A6D5E"/>
    <w:rsid w:val="006B1C03"/>
    <w:rsid w:val="006C4FFE"/>
    <w:rsid w:val="006D54AD"/>
    <w:rsid w:val="006F009B"/>
    <w:rsid w:val="006F1A74"/>
    <w:rsid w:val="006F5FAA"/>
    <w:rsid w:val="0070716C"/>
    <w:rsid w:val="007175A1"/>
    <w:rsid w:val="00722297"/>
    <w:rsid w:val="00744858"/>
    <w:rsid w:val="00744E17"/>
    <w:rsid w:val="00745B58"/>
    <w:rsid w:val="00753ABE"/>
    <w:rsid w:val="00764F5C"/>
    <w:rsid w:val="007D413A"/>
    <w:rsid w:val="007E4445"/>
    <w:rsid w:val="007F1462"/>
    <w:rsid w:val="007F4F18"/>
    <w:rsid w:val="007F5D6D"/>
    <w:rsid w:val="007F6A1F"/>
    <w:rsid w:val="00813ED7"/>
    <w:rsid w:val="00821BB2"/>
    <w:rsid w:val="0087045B"/>
    <w:rsid w:val="00875252"/>
    <w:rsid w:val="008806AB"/>
    <w:rsid w:val="0089798C"/>
    <w:rsid w:val="008A0A62"/>
    <w:rsid w:val="008B1ED0"/>
    <w:rsid w:val="008C4025"/>
    <w:rsid w:val="008C506C"/>
    <w:rsid w:val="008C6226"/>
    <w:rsid w:val="008E0BF0"/>
    <w:rsid w:val="008F28FC"/>
    <w:rsid w:val="009027C0"/>
    <w:rsid w:val="009205BB"/>
    <w:rsid w:val="00935CCD"/>
    <w:rsid w:val="00942817"/>
    <w:rsid w:val="00950655"/>
    <w:rsid w:val="00955126"/>
    <w:rsid w:val="00963E43"/>
    <w:rsid w:val="00986893"/>
    <w:rsid w:val="0098788F"/>
    <w:rsid w:val="009A1670"/>
    <w:rsid w:val="009A31E2"/>
    <w:rsid w:val="009B3C94"/>
    <w:rsid w:val="009B7103"/>
    <w:rsid w:val="009C04D8"/>
    <w:rsid w:val="009D65CE"/>
    <w:rsid w:val="009D6603"/>
    <w:rsid w:val="009D7708"/>
    <w:rsid w:val="009F52E4"/>
    <w:rsid w:val="00A11402"/>
    <w:rsid w:val="00A1397A"/>
    <w:rsid w:val="00A41BFA"/>
    <w:rsid w:val="00A42362"/>
    <w:rsid w:val="00A4409C"/>
    <w:rsid w:val="00A708EE"/>
    <w:rsid w:val="00A70BE7"/>
    <w:rsid w:val="00A73D2B"/>
    <w:rsid w:val="00A8227C"/>
    <w:rsid w:val="00A83C03"/>
    <w:rsid w:val="00A86C46"/>
    <w:rsid w:val="00A92576"/>
    <w:rsid w:val="00AA1B88"/>
    <w:rsid w:val="00AA2772"/>
    <w:rsid w:val="00AB080F"/>
    <w:rsid w:val="00AB21E6"/>
    <w:rsid w:val="00AB4C6C"/>
    <w:rsid w:val="00AB6CFA"/>
    <w:rsid w:val="00AC3E72"/>
    <w:rsid w:val="00AD7435"/>
    <w:rsid w:val="00B03B0A"/>
    <w:rsid w:val="00B121B8"/>
    <w:rsid w:val="00B2363D"/>
    <w:rsid w:val="00B273D3"/>
    <w:rsid w:val="00B36755"/>
    <w:rsid w:val="00B41070"/>
    <w:rsid w:val="00B5570F"/>
    <w:rsid w:val="00B55847"/>
    <w:rsid w:val="00B57A6B"/>
    <w:rsid w:val="00B73EB7"/>
    <w:rsid w:val="00B86B3B"/>
    <w:rsid w:val="00B9666A"/>
    <w:rsid w:val="00BA0078"/>
    <w:rsid w:val="00BA1847"/>
    <w:rsid w:val="00BA2E75"/>
    <w:rsid w:val="00BB09EF"/>
    <w:rsid w:val="00BB26EB"/>
    <w:rsid w:val="00BC0971"/>
    <w:rsid w:val="00BC3A65"/>
    <w:rsid w:val="00BC48D7"/>
    <w:rsid w:val="00BC5EC1"/>
    <w:rsid w:val="00BD3A74"/>
    <w:rsid w:val="00BD51CB"/>
    <w:rsid w:val="00BD73DB"/>
    <w:rsid w:val="00BF607C"/>
    <w:rsid w:val="00C109E5"/>
    <w:rsid w:val="00C17CAB"/>
    <w:rsid w:val="00C27480"/>
    <w:rsid w:val="00C33C8E"/>
    <w:rsid w:val="00C342E8"/>
    <w:rsid w:val="00C36FA4"/>
    <w:rsid w:val="00C52665"/>
    <w:rsid w:val="00C570BE"/>
    <w:rsid w:val="00C80DDE"/>
    <w:rsid w:val="00C96ABE"/>
    <w:rsid w:val="00CC035D"/>
    <w:rsid w:val="00CC4AD2"/>
    <w:rsid w:val="00CE0330"/>
    <w:rsid w:val="00CE698D"/>
    <w:rsid w:val="00CF5F1C"/>
    <w:rsid w:val="00CF6E14"/>
    <w:rsid w:val="00D00F61"/>
    <w:rsid w:val="00D047D1"/>
    <w:rsid w:val="00D04A60"/>
    <w:rsid w:val="00D0668B"/>
    <w:rsid w:val="00D32C5F"/>
    <w:rsid w:val="00D36306"/>
    <w:rsid w:val="00D45472"/>
    <w:rsid w:val="00D65B16"/>
    <w:rsid w:val="00D700B3"/>
    <w:rsid w:val="00DB4369"/>
    <w:rsid w:val="00DC3801"/>
    <w:rsid w:val="00DE206A"/>
    <w:rsid w:val="00DE5194"/>
    <w:rsid w:val="00DF21E8"/>
    <w:rsid w:val="00DF3582"/>
    <w:rsid w:val="00E02058"/>
    <w:rsid w:val="00E02E7C"/>
    <w:rsid w:val="00E0799B"/>
    <w:rsid w:val="00E14665"/>
    <w:rsid w:val="00E17B21"/>
    <w:rsid w:val="00E23054"/>
    <w:rsid w:val="00E24585"/>
    <w:rsid w:val="00E248DB"/>
    <w:rsid w:val="00E25C19"/>
    <w:rsid w:val="00E4235E"/>
    <w:rsid w:val="00E55236"/>
    <w:rsid w:val="00E67FB2"/>
    <w:rsid w:val="00E710C7"/>
    <w:rsid w:val="00E754FC"/>
    <w:rsid w:val="00E75B48"/>
    <w:rsid w:val="00E76CDE"/>
    <w:rsid w:val="00E77EB8"/>
    <w:rsid w:val="00E94609"/>
    <w:rsid w:val="00EA0F32"/>
    <w:rsid w:val="00EA775D"/>
    <w:rsid w:val="00EC3EDF"/>
    <w:rsid w:val="00EC4562"/>
    <w:rsid w:val="00EC630E"/>
    <w:rsid w:val="00ED0E11"/>
    <w:rsid w:val="00ED2FEA"/>
    <w:rsid w:val="00ED6C36"/>
    <w:rsid w:val="00EE0806"/>
    <w:rsid w:val="00EE4D30"/>
    <w:rsid w:val="00EF0ACD"/>
    <w:rsid w:val="00F03122"/>
    <w:rsid w:val="00F131B1"/>
    <w:rsid w:val="00F140BB"/>
    <w:rsid w:val="00F15118"/>
    <w:rsid w:val="00F16A0E"/>
    <w:rsid w:val="00F1772E"/>
    <w:rsid w:val="00F218C4"/>
    <w:rsid w:val="00F2253D"/>
    <w:rsid w:val="00F254FA"/>
    <w:rsid w:val="00F26622"/>
    <w:rsid w:val="00F32C57"/>
    <w:rsid w:val="00F357C9"/>
    <w:rsid w:val="00F5741D"/>
    <w:rsid w:val="00F618E3"/>
    <w:rsid w:val="00F624C7"/>
    <w:rsid w:val="00F65A38"/>
    <w:rsid w:val="00F721A2"/>
    <w:rsid w:val="00F76619"/>
    <w:rsid w:val="00F95943"/>
    <w:rsid w:val="00FB1D63"/>
    <w:rsid w:val="00FB2129"/>
    <w:rsid w:val="00FB51C9"/>
    <w:rsid w:val="00FC222C"/>
    <w:rsid w:val="00FC4437"/>
    <w:rsid w:val="00FC66C0"/>
    <w:rsid w:val="00FC7A71"/>
    <w:rsid w:val="00FD2D86"/>
    <w:rsid w:val="00FE1BC4"/>
    <w:rsid w:val="00FE5644"/>
    <w:rsid w:val="00FF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665"/>
    <w:rPr>
      <w:sz w:val="24"/>
    </w:rPr>
  </w:style>
  <w:style w:type="paragraph" w:styleId="1">
    <w:name w:val="heading 1"/>
    <w:basedOn w:val="a"/>
    <w:next w:val="a"/>
    <w:qFormat/>
    <w:rsid w:val="006A1F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67F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E14665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E14665"/>
    <w:pPr>
      <w:keepNext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4665"/>
    <w:pPr>
      <w:spacing w:line="360" w:lineRule="auto"/>
      <w:ind w:firstLine="720"/>
      <w:jc w:val="both"/>
    </w:pPr>
    <w:rPr>
      <w:sz w:val="28"/>
    </w:rPr>
  </w:style>
  <w:style w:type="paragraph" w:styleId="a4">
    <w:name w:val="Document Map"/>
    <w:basedOn w:val="a"/>
    <w:semiHidden/>
    <w:rsid w:val="004C1130"/>
    <w:pPr>
      <w:shd w:val="clear" w:color="auto" w:fill="000080"/>
    </w:pPr>
    <w:rPr>
      <w:rFonts w:ascii="Tahoma" w:hAnsi="Tahoma" w:cs="Tahoma"/>
      <w:sz w:val="20"/>
    </w:rPr>
  </w:style>
  <w:style w:type="table" w:styleId="a5">
    <w:name w:val="Table Grid"/>
    <w:basedOn w:val="a1"/>
    <w:rsid w:val="00E07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C36FA4"/>
    <w:rPr>
      <w:color w:val="0000FF"/>
      <w:u w:val="single"/>
    </w:rPr>
  </w:style>
  <w:style w:type="paragraph" w:styleId="a7">
    <w:name w:val="List Paragraph"/>
    <w:basedOn w:val="a"/>
    <w:qFormat/>
    <w:rsid w:val="00FC6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itle"/>
    <w:basedOn w:val="a"/>
    <w:qFormat/>
    <w:rsid w:val="000362B1"/>
    <w:pPr>
      <w:jc w:val="center"/>
    </w:pPr>
    <w:rPr>
      <w:b/>
      <w:sz w:val="28"/>
      <w:szCs w:val="24"/>
    </w:rPr>
  </w:style>
  <w:style w:type="paragraph" w:customStyle="1" w:styleId="ConsPlusDocList">
    <w:name w:val="ConsPlusDocList"/>
    <w:rsid w:val="000445E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har">
    <w:name w:val="Char"/>
    <w:basedOn w:val="a"/>
    <w:rsid w:val="006322C0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ConsPlusTitle">
    <w:name w:val="ConsPlusTitle"/>
    <w:rsid w:val="006322C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Title">
    <w:name w:val="Title!Название НПА"/>
    <w:basedOn w:val="a"/>
    <w:rsid w:val="007175A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E67F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ED83-7911-4F6E-A75D-CFE444DC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р-на</Company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YURKONS</cp:lastModifiedBy>
  <cp:revision>2</cp:revision>
  <cp:lastPrinted>2017-04-03T05:06:00Z</cp:lastPrinted>
  <dcterms:created xsi:type="dcterms:W3CDTF">2017-04-05T04:47:00Z</dcterms:created>
  <dcterms:modified xsi:type="dcterms:W3CDTF">2017-04-05T04:47:00Z</dcterms:modified>
</cp:coreProperties>
</file>