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8074C8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56003188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B7C1D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АДМИНИСТРАЦИИ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8074C8" w:rsidP="006B7C1D">
      <w:pPr>
        <w:jc w:val="center"/>
      </w:pPr>
      <w:r w:rsidRPr="008074C8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E65506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11.05.2017 № 148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1820E0" w:rsidRPr="001820E0" w:rsidRDefault="00002F4C" w:rsidP="00CA4804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proofErr w:type="gramStart"/>
      <w:r w:rsidR="001820E0">
        <w:rPr>
          <w:b/>
          <w:sz w:val="28"/>
        </w:rPr>
        <w:t>г</w:t>
      </w:r>
      <w:r w:rsidR="006D0E54">
        <w:rPr>
          <w:b/>
          <w:sz w:val="28"/>
        </w:rPr>
        <w:t>лавы а</w:t>
      </w:r>
      <w:r w:rsidR="001820E0">
        <w:rPr>
          <w:b/>
          <w:sz w:val="28"/>
        </w:rPr>
        <w:t>дминистрации Ленинского района города Пензы</w:t>
      </w:r>
      <w:proofErr w:type="gramEnd"/>
      <w:r w:rsidR="001820E0">
        <w:rPr>
          <w:b/>
          <w:sz w:val="28"/>
        </w:rPr>
        <w:t xml:space="preserve"> от 31.05.2016 № 173/1</w:t>
      </w:r>
    </w:p>
    <w:p w:rsidR="001820E0" w:rsidRDefault="001820E0" w:rsidP="00002F4C">
      <w:pPr>
        <w:jc w:val="center"/>
        <w:rPr>
          <w:b/>
          <w:sz w:val="28"/>
          <w:szCs w:val="28"/>
        </w:rPr>
      </w:pPr>
    </w:p>
    <w:p w:rsidR="001E1F8E" w:rsidRPr="001B4D77" w:rsidRDefault="001E1F8E" w:rsidP="001E1F8E">
      <w:pPr>
        <w:tabs>
          <w:tab w:val="left" w:pos="8222"/>
        </w:tabs>
        <w:ind w:firstLine="709"/>
        <w:jc w:val="both"/>
        <w:rPr>
          <w:color w:val="FF0000"/>
          <w:sz w:val="28"/>
          <w:szCs w:val="28"/>
        </w:rPr>
      </w:pPr>
      <w:proofErr w:type="gramStart"/>
      <w:r w:rsidRPr="005A7A12">
        <w:rPr>
          <w:sz w:val="28"/>
          <w:szCs w:val="28"/>
        </w:rPr>
        <w:t xml:space="preserve">В соответствии с </w:t>
      </w:r>
      <w:hyperlink r:id="rId8" w:history="1">
        <w:r w:rsidRPr="005A7A12">
          <w:rPr>
            <w:sz w:val="28"/>
            <w:szCs w:val="28"/>
          </w:rPr>
          <w:t>частью 5 статьи 19</w:t>
        </w:r>
      </w:hyperlink>
      <w:r w:rsidRPr="005A7A12">
        <w:rPr>
          <w:sz w:val="28"/>
          <w:szCs w:val="28"/>
        </w:rPr>
        <w:t xml:space="preserve"> Федерального закона от 05.04.2013 </w:t>
      </w:r>
      <w:r>
        <w:rPr>
          <w:sz w:val="28"/>
          <w:szCs w:val="28"/>
        </w:rPr>
        <w:t>№</w:t>
      </w:r>
      <w:r w:rsidRPr="005A7A12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5A7A12">
          <w:rPr>
            <w:sz w:val="28"/>
            <w:szCs w:val="28"/>
          </w:rPr>
          <w:t>постановлением</w:t>
        </w:r>
      </w:hyperlink>
      <w:r w:rsidRPr="005A7A12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ции города Пензы от 12.10.2015 №</w:t>
      </w:r>
      <w:r w:rsidRPr="005A7A12">
        <w:rPr>
          <w:sz w:val="28"/>
          <w:szCs w:val="28"/>
        </w:rPr>
        <w:t xml:space="preserve"> 1683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proofErr w:type="gramEnd"/>
      <w:r w:rsidRPr="005A7A12">
        <w:rPr>
          <w:sz w:val="28"/>
          <w:szCs w:val="28"/>
        </w:rPr>
        <w:t xml:space="preserve"> города Пензы, содержанию указанных актов и обеспечению их исполнения», </w:t>
      </w:r>
      <w:hyperlink r:id="rId10" w:history="1">
        <w:r w:rsidRPr="005A7A12">
          <w:rPr>
            <w:sz w:val="28"/>
            <w:szCs w:val="28"/>
          </w:rPr>
          <w:t>постановлением</w:t>
        </w:r>
      </w:hyperlink>
      <w:r w:rsidRPr="005A7A12">
        <w:rPr>
          <w:sz w:val="28"/>
          <w:szCs w:val="28"/>
        </w:rPr>
        <w:t xml:space="preserve"> администрации города Пензы от 16.12.2015 </w:t>
      </w:r>
      <w:r>
        <w:rPr>
          <w:sz w:val="28"/>
          <w:szCs w:val="28"/>
        </w:rPr>
        <w:t>№</w:t>
      </w:r>
      <w:r w:rsidRPr="005A7A12">
        <w:rPr>
          <w:sz w:val="28"/>
          <w:szCs w:val="28"/>
        </w:rPr>
        <w:t xml:space="preserve"> 2187 «Об утверждении </w:t>
      </w:r>
      <w:hyperlink w:anchor="P32" w:history="1">
        <w:r w:rsidRPr="005A7A12">
          <w:rPr>
            <w:sz w:val="28"/>
            <w:szCs w:val="28"/>
          </w:rPr>
          <w:t>Правил</w:t>
        </w:r>
      </w:hyperlink>
      <w:r w:rsidRPr="005A7A12">
        <w:rPr>
          <w:sz w:val="28"/>
          <w:szCs w:val="28"/>
        </w:rPr>
        <w:t xml:space="preserve"> определения нормативных затрат на обеспечение </w:t>
      </w:r>
      <w:proofErr w:type="gramStart"/>
      <w:r w:rsidRPr="005A7A12">
        <w:rPr>
          <w:sz w:val="28"/>
          <w:szCs w:val="28"/>
        </w:rPr>
        <w:t>функций органов местного самоуправления города Пензы</w:t>
      </w:r>
      <w:proofErr w:type="gramEnd"/>
      <w:r w:rsidRPr="005A7A12">
        <w:rPr>
          <w:sz w:val="28"/>
          <w:szCs w:val="28"/>
        </w:rPr>
        <w:t xml:space="preserve"> и подведомственных им казенных учреждений»</w:t>
      </w:r>
      <w:r w:rsidR="00D27AAB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45 Устава города Пензы,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Pr="00DE5197" w:rsidRDefault="00157557" w:rsidP="00FD5494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 w:rsidRPr="00DE5197">
        <w:rPr>
          <w:sz w:val="28"/>
          <w:szCs w:val="28"/>
        </w:rPr>
        <w:t xml:space="preserve">1. </w:t>
      </w:r>
      <w:r w:rsidR="002F7A43" w:rsidRPr="00DE5197">
        <w:rPr>
          <w:sz w:val="28"/>
          <w:szCs w:val="28"/>
        </w:rPr>
        <w:t xml:space="preserve">Внести изменения в приказ </w:t>
      </w:r>
      <w:proofErr w:type="gramStart"/>
      <w:r w:rsidR="002F7A43" w:rsidRPr="00DE5197">
        <w:rPr>
          <w:sz w:val="28"/>
          <w:szCs w:val="28"/>
        </w:rPr>
        <w:t>главы администрации Ленинского района города Пензы</w:t>
      </w:r>
      <w:proofErr w:type="gramEnd"/>
      <w:r w:rsidR="002F7A43" w:rsidRPr="00DE5197">
        <w:rPr>
          <w:sz w:val="28"/>
          <w:szCs w:val="28"/>
        </w:rPr>
        <w:t xml:space="preserve"> от 31.05.2016 №173/1</w:t>
      </w:r>
      <w:r w:rsidR="00FD5494" w:rsidRPr="00DE5197">
        <w:rPr>
          <w:sz w:val="28"/>
          <w:szCs w:val="28"/>
        </w:rPr>
        <w:t xml:space="preserve"> «Об утверждении нормативных затрат на обеспечение функций администрации Ленинского района города Пензы» </w:t>
      </w:r>
      <w:r w:rsidR="00DE5197" w:rsidRPr="00DE5197">
        <w:rPr>
          <w:sz w:val="28"/>
          <w:szCs w:val="28"/>
        </w:rPr>
        <w:t xml:space="preserve">(далее – приказ) </w:t>
      </w:r>
      <w:r w:rsidR="00FD5494" w:rsidRPr="00DE5197">
        <w:rPr>
          <w:sz w:val="28"/>
          <w:szCs w:val="28"/>
        </w:rPr>
        <w:t>следующие изменения:</w:t>
      </w:r>
    </w:p>
    <w:p w:rsidR="00DE5197" w:rsidRPr="00DE5197" w:rsidRDefault="008D4C19" w:rsidP="00DE5197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 w:rsidRPr="00DE5197">
        <w:rPr>
          <w:sz w:val="28"/>
          <w:szCs w:val="28"/>
        </w:rPr>
        <w:t xml:space="preserve">1.1. Дополнить пункт 2 приказа пунктом 2.1. </w:t>
      </w:r>
      <w:r w:rsidR="00FD5494" w:rsidRPr="00DE5197">
        <w:rPr>
          <w:sz w:val="28"/>
          <w:szCs w:val="28"/>
        </w:rPr>
        <w:t>в следующей редакции:</w:t>
      </w:r>
    </w:p>
    <w:p w:rsidR="00B20EF1" w:rsidRPr="00DE5197" w:rsidRDefault="00FD5494" w:rsidP="00DE5197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 w:rsidRPr="00DE5197">
        <w:rPr>
          <w:sz w:val="28"/>
          <w:szCs w:val="28"/>
        </w:rPr>
        <w:t>«2.</w:t>
      </w:r>
      <w:r w:rsidR="008D4C19" w:rsidRPr="00DE5197">
        <w:rPr>
          <w:sz w:val="28"/>
          <w:szCs w:val="28"/>
        </w:rPr>
        <w:t xml:space="preserve">1. </w:t>
      </w:r>
      <w:r w:rsidR="00B20EF1" w:rsidRPr="00DE5197">
        <w:rPr>
          <w:sz w:val="28"/>
          <w:szCs w:val="28"/>
        </w:rPr>
        <w:t>Настоящий приказ опубликовать в средствах массовой информации и на официальном сайте администрации города Пензы в информаци</w:t>
      </w:r>
      <w:r w:rsidR="00E50A2C" w:rsidRPr="00DE5197">
        <w:rPr>
          <w:sz w:val="28"/>
          <w:szCs w:val="28"/>
        </w:rPr>
        <w:t>онно-телекоммуникационной сети «Интернет»</w:t>
      </w:r>
      <w:r w:rsidR="00B20EF1" w:rsidRPr="00DE5197">
        <w:rPr>
          <w:sz w:val="28"/>
          <w:szCs w:val="28"/>
        </w:rPr>
        <w:t>.</w:t>
      </w:r>
      <w:r w:rsidR="00E50A2C" w:rsidRPr="00DE5197">
        <w:rPr>
          <w:sz w:val="28"/>
          <w:szCs w:val="28"/>
        </w:rPr>
        <w:t>;</w:t>
      </w:r>
    </w:p>
    <w:p w:rsidR="00DE5197" w:rsidRDefault="00E50A2C" w:rsidP="00DE5197">
      <w:pPr>
        <w:spacing w:after="1" w:line="240" w:lineRule="atLeast"/>
        <w:ind w:firstLine="540"/>
        <w:rPr>
          <w:sz w:val="28"/>
          <w:szCs w:val="28"/>
        </w:rPr>
      </w:pPr>
      <w:r w:rsidRPr="00DE5197">
        <w:rPr>
          <w:sz w:val="28"/>
          <w:szCs w:val="28"/>
        </w:rPr>
        <w:t>1.2.  Пункт 3 приказа изложить в следующей редакции:</w:t>
      </w:r>
    </w:p>
    <w:p w:rsidR="00E50A2C" w:rsidRPr="00DE5197" w:rsidRDefault="00E50A2C" w:rsidP="00DE5197">
      <w:pPr>
        <w:spacing w:after="1" w:line="240" w:lineRule="atLeast"/>
        <w:ind w:right="425" w:firstLine="540"/>
        <w:jc w:val="both"/>
        <w:rPr>
          <w:sz w:val="28"/>
          <w:szCs w:val="28"/>
        </w:rPr>
      </w:pPr>
      <w:r w:rsidRPr="00DE5197">
        <w:rPr>
          <w:sz w:val="28"/>
          <w:szCs w:val="28"/>
        </w:rPr>
        <w:t xml:space="preserve">«3. </w:t>
      </w:r>
      <w:proofErr w:type="gramStart"/>
      <w:r w:rsidRPr="00DE5197">
        <w:rPr>
          <w:sz w:val="28"/>
          <w:szCs w:val="28"/>
        </w:rPr>
        <w:t>Контроль за</w:t>
      </w:r>
      <w:proofErr w:type="gramEnd"/>
      <w:r w:rsidRPr="00DE5197">
        <w:rPr>
          <w:sz w:val="28"/>
          <w:szCs w:val="28"/>
        </w:rPr>
        <w:t xml:space="preserve"> исполнением настоящего </w:t>
      </w:r>
      <w:r w:rsidR="006C2C3C">
        <w:rPr>
          <w:sz w:val="28"/>
          <w:szCs w:val="28"/>
        </w:rPr>
        <w:t>возложить на заместителя главы администрации Ленинского района города Пензы (по организации деятельности)</w:t>
      </w:r>
      <w:r w:rsidRPr="00DE5197">
        <w:rPr>
          <w:sz w:val="28"/>
          <w:szCs w:val="28"/>
        </w:rPr>
        <w:t>».</w:t>
      </w:r>
    </w:p>
    <w:p w:rsidR="006D0E54" w:rsidRPr="00CA4804" w:rsidRDefault="00DE5197" w:rsidP="004D5D35">
      <w:pPr>
        <w:spacing w:after="1" w:line="240" w:lineRule="atLeast"/>
        <w:ind w:right="42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02F4C">
        <w:rPr>
          <w:sz w:val="28"/>
          <w:szCs w:val="28"/>
        </w:rPr>
        <w:t xml:space="preserve">. Внести </w:t>
      </w:r>
      <w:r w:rsidR="006D0E54">
        <w:rPr>
          <w:sz w:val="28"/>
          <w:szCs w:val="28"/>
        </w:rPr>
        <w:t>изменения</w:t>
      </w:r>
      <w:r w:rsidR="006D0E54" w:rsidRPr="006D0E54">
        <w:rPr>
          <w:sz w:val="28"/>
          <w:szCs w:val="28"/>
        </w:rPr>
        <w:t xml:space="preserve"> в </w:t>
      </w:r>
      <w:r w:rsidR="006D0E54" w:rsidRPr="006D0E54">
        <w:rPr>
          <w:sz w:val="28"/>
        </w:rPr>
        <w:t>нормативные затраты на обеспечение функций администрации Ленинского района города Пензы</w:t>
      </w:r>
      <w:r w:rsidR="006D0E54" w:rsidRPr="006D0E54">
        <w:rPr>
          <w:sz w:val="28"/>
          <w:szCs w:val="28"/>
        </w:rPr>
        <w:t xml:space="preserve">, </w:t>
      </w:r>
      <w:r w:rsidR="006D0E54" w:rsidRPr="006D0E54">
        <w:rPr>
          <w:sz w:val="28"/>
          <w:szCs w:val="28"/>
        </w:rPr>
        <w:lastRenderedPageBreak/>
        <w:t>утвержденные п</w:t>
      </w:r>
      <w:r w:rsidR="006D0E54" w:rsidRPr="006D0E54">
        <w:rPr>
          <w:sz w:val="28"/>
        </w:rPr>
        <w:t xml:space="preserve">риказом </w:t>
      </w:r>
      <w:proofErr w:type="gramStart"/>
      <w:r w:rsidR="006D0E54" w:rsidRPr="006D0E54">
        <w:rPr>
          <w:sz w:val="28"/>
        </w:rPr>
        <w:t>г</w:t>
      </w:r>
      <w:r w:rsidR="006D0E54">
        <w:rPr>
          <w:sz w:val="28"/>
        </w:rPr>
        <w:t>лавы а</w:t>
      </w:r>
      <w:r w:rsidR="006D0E54" w:rsidRPr="006D0E54">
        <w:rPr>
          <w:sz w:val="28"/>
        </w:rPr>
        <w:t>дминистрации Ленинского района города Пензы</w:t>
      </w:r>
      <w:proofErr w:type="gramEnd"/>
      <w:r w:rsidR="006D0E54" w:rsidRPr="006D0E54">
        <w:rPr>
          <w:sz w:val="28"/>
        </w:rPr>
        <w:t xml:space="preserve"> от 31.05.2016 №173/1</w:t>
      </w:r>
      <w:r w:rsidR="006D0E54">
        <w:rPr>
          <w:b/>
          <w:bCs/>
          <w:sz w:val="28"/>
          <w:szCs w:val="28"/>
        </w:rPr>
        <w:t xml:space="preserve"> </w:t>
      </w:r>
      <w:r w:rsidR="006D0E54" w:rsidRPr="00CA4804">
        <w:rPr>
          <w:bCs/>
          <w:sz w:val="28"/>
          <w:szCs w:val="28"/>
        </w:rPr>
        <w:t>(далее - Нормативные затраты), следующие изменения:</w:t>
      </w:r>
    </w:p>
    <w:p w:rsidR="006D0E54" w:rsidRDefault="00DE5197" w:rsidP="009B218B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804">
        <w:rPr>
          <w:sz w:val="28"/>
          <w:szCs w:val="28"/>
        </w:rPr>
        <w:t xml:space="preserve">.1. </w:t>
      </w:r>
      <w:r w:rsidR="009B218B">
        <w:rPr>
          <w:sz w:val="28"/>
          <w:szCs w:val="28"/>
        </w:rPr>
        <w:t>Пункт 106. Нормативных затрат изложить в следующей редакции:</w:t>
      </w:r>
    </w:p>
    <w:p w:rsidR="009F4E3F" w:rsidRDefault="009F4E3F" w:rsidP="009B218B">
      <w:pPr>
        <w:ind w:right="424" w:firstLine="567"/>
        <w:jc w:val="both"/>
        <w:rPr>
          <w:sz w:val="28"/>
          <w:szCs w:val="28"/>
        </w:rPr>
      </w:pPr>
    </w:p>
    <w:p w:rsidR="009B218B" w:rsidRDefault="009B218B" w:rsidP="001A285E">
      <w:pPr>
        <w:spacing w:after="1" w:line="280" w:lineRule="atLeast"/>
        <w:ind w:right="425" w:firstLine="540"/>
        <w:jc w:val="both"/>
      </w:pPr>
      <w:r>
        <w:rPr>
          <w:sz w:val="28"/>
          <w:szCs w:val="28"/>
        </w:rPr>
        <w:t>«</w:t>
      </w:r>
      <w:r>
        <w:rPr>
          <w:sz w:val="28"/>
        </w:rPr>
        <w:t>106. Затраты на приобретение основных средств, не отнесенные к затратам на приобретение осно</w:t>
      </w:r>
      <w:r w:rsidR="00046DD5">
        <w:rPr>
          <w:sz w:val="28"/>
        </w:rPr>
        <w:t>вных сре</w:t>
      </w:r>
      <w:proofErr w:type="gramStart"/>
      <w:r w:rsidR="00046DD5">
        <w:rPr>
          <w:sz w:val="28"/>
        </w:rPr>
        <w:t>дств в р</w:t>
      </w:r>
      <w:proofErr w:type="gramEnd"/>
      <w:r w:rsidR="00046DD5">
        <w:rPr>
          <w:sz w:val="28"/>
        </w:rPr>
        <w:t xml:space="preserve">амках затрат на </w:t>
      </w:r>
      <w:r>
        <w:rPr>
          <w:sz w:val="28"/>
        </w:rPr>
        <w:t xml:space="preserve">информационно-коммуникационные технологии </w:t>
      </w:r>
      <w:r w:rsidR="008074C8" w:rsidRPr="008074C8">
        <w:rPr>
          <w:position w:val="-12"/>
        </w:rPr>
        <w:pict>
          <v:shape id="_x0000_i1025" style="width:39pt;height:26.25pt" coordsize="" o:spt="100" adj="0,,0" path="" filled="f" stroked="f">
            <v:stroke joinstyle="miter"/>
            <v:imagedata r:id="rId11" o:title="base_23573_106588_149"/>
            <v:formulas/>
            <v:path o:connecttype="segments"/>
          </v:shape>
        </w:pict>
      </w:r>
      <w:r>
        <w:rPr>
          <w:sz w:val="28"/>
        </w:rPr>
        <w:t>, определяются по формуле:</w:t>
      </w:r>
    </w:p>
    <w:p w:rsidR="009B218B" w:rsidRDefault="009B218B">
      <w:pPr>
        <w:spacing w:after="1" w:line="280" w:lineRule="atLeast"/>
        <w:jc w:val="both"/>
        <w:outlineLvl w:val="0"/>
      </w:pPr>
    </w:p>
    <w:p w:rsidR="009B218B" w:rsidRDefault="009B218B">
      <w:pPr>
        <w:spacing w:after="1" w:line="280" w:lineRule="atLeast"/>
        <w:jc w:val="both"/>
      </w:pPr>
    </w:p>
    <w:p w:rsidR="00281371" w:rsidRDefault="005F6A41" w:rsidP="005F6A41">
      <w:pPr>
        <w:spacing w:after="1" w:line="280" w:lineRule="atLeast"/>
        <w:jc w:val="center"/>
      </w:pPr>
      <w:r>
        <w:rPr>
          <w:noProof/>
        </w:rPr>
        <w:drawing>
          <wp:inline distT="0" distB="0" distL="0" distR="0">
            <wp:extent cx="3314700" cy="310107"/>
            <wp:effectExtent l="19050" t="0" r="0" b="0"/>
            <wp:docPr id="1" name="Рисунок 23" descr="C:\Users\адм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71" w:rsidRDefault="00281371">
      <w:pPr>
        <w:spacing w:after="1" w:line="280" w:lineRule="atLeast"/>
        <w:ind w:firstLine="540"/>
        <w:jc w:val="both"/>
        <w:rPr>
          <w:sz w:val="28"/>
        </w:rPr>
      </w:pPr>
    </w:p>
    <w:p w:rsidR="009B218B" w:rsidRDefault="009B218B">
      <w:pPr>
        <w:spacing w:after="1" w:line="280" w:lineRule="atLeast"/>
        <w:ind w:firstLine="540"/>
        <w:jc w:val="both"/>
      </w:pPr>
      <w:r>
        <w:rPr>
          <w:sz w:val="28"/>
        </w:rPr>
        <w:t>где:</w:t>
      </w:r>
      <w:r w:rsidR="00281371">
        <w:rPr>
          <w:sz w:val="28"/>
        </w:rPr>
        <w:t xml:space="preserve">       </w:t>
      </w:r>
    </w:p>
    <w:p w:rsidR="009B218B" w:rsidRDefault="009B218B">
      <w:pPr>
        <w:spacing w:after="1" w:line="280" w:lineRule="atLeast"/>
        <w:ind w:firstLine="540"/>
        <w:jc w:val="both"/>
      </w:pPr>
      <w:r>
        <w:rPr>
          <w:sz w:val="28"/>
        </w:rPr>
        <w:t>З</w:t>
      </w:r>
      <w:r>
        <w:rPr>
          <w:sz w:val="28"/>
          <w:vertAlign w:val="subscript"/>
        </w:rPr>
        <w:t>ам</w:t>
      </w:r>
      <w:r>
        <w:rPr>
          <w:sz w:val="28"/>
        </w:rPr>
        <w:t xml:space="preserve"> - затраты на приобретение транспортных средств;</w:t>
      </w:r>
    </w:p>
    <w:p w:rsidR="009B218B" w:rsidRDefault="009B218B">
      <w:pPr>
        <w:spacing w:after="1" w:line="280" w:lineRule="atLeast"/>
        <w:ind w:firstLine="540"/>
        <w:jc w:val="both"/>
      </w:pPr>
      <w:proofErr w:type="spellStart"/>
      <w:r>
        <w:rPr>
          <w:sz w:val="28"/>
        </w:rPr>
        <w:t>З</w:t>
      </w:r>
      <w:r>
        <w:rPr>
          <w:sz w:val="28"/>
          <w:vertAlign w:val="subscript"/>
        </w:rPr>
        <w:t>пмеб</w:t>
      </w:r>
      <w:proofErr w:type="spellEnd"/>
      <w:r>
        <w:rPr>
          <w:sz w:val="28"/>
        </w:rPr>
        <w:t xml:space="preserve"> - затраты на приобретение мебели;</w:t>
      </w:r>
    </w:p>
    <w:p w:rsidR="009B218B" w:rsidRDefault="009B218B">
      <w:pPr>
        <w:spacing w:after="1" w:line="280" w:lineRule="atLeast"/>
        <w:ind w:firstLine="540"/>
        <w:jc w:val="both"/>
        <w:rPr>
          <w:sz w:val="28"/>
        </w:rPr>
      </w:pPr>
      <w:proofErr w:type="spellStart"/>
      <w:r>
        <w:rPr>
          <w:sz w:val="28"/>
        </w:rPr>
        <w:t>З</w:t>
      </w:r>
      <w:r>
        <w:rPr>
          <w:sz w:val="28"/>
          <w:vertAlign w:val="subscript"/>
        </w:rPr>
        <w:t>ск</w:t>
      </w:r>
      <w:proofErr w:type="spellEnd"/>
      <w:r>
        <w:rPr>
          <w:sz w:val="28"/>
        </w:rPr>
        <w:t xml:space="preserve"> - затраты на приобретение систем кондиционирования;</w:t>
      </w:r>
    </w:p>
    <w:p w:rsidR="009B218B" w:rsidRDefault="009B218B" w:rsidP="004D5D35">
      <w:pPr>
        <w:spacing w:after="1" w:line="280" w:lineRule="atLeast"/>
        <w:ind w:right="425" w:firstLine="540"/>
        <w:jc w:val="both"/>
        <w:rPr>
          <w:sz w:val="28"/>
        </w:rPr>
      </w:pPr>
      <w:proofErr w:type="spellStart"/>
      <w:r>
        <w:rPr>
          <w:sz w:val="28"/>
        </w:rPr>
        <w:t>З</w:t>
      </w:r>
      <w:r w:rsidR="00762BE5">
        <w:rPr>
          <w:sz w:val="28"/>
          <w:vertAlign w:val="subscript"/>
        </w:rPr>
        <w:t>к</w:t>
      </w:r>
      <w:proofErr w:type="spellEnd"/>
      <w:r>
        <w:rPr>
          <w:sz w:val="28"/>
        </w:rPr>
        <w:t xml:space="preserve"> - затраты на приоб</w:t>
      </w:r>
      <w:r w:rsidR="00762BE5">
        <w:rPr>
          <w:sz w:val="28"/>
        </w:rPr>
        <w:t>ретение косилок газонов, парков, скверов</w:t>
      </w:r>
      <w:r w:rsidR="001D63FC">
        <w:rPr>
          <w:sz w:val="28"/>
        </w:rPr>
        <w:t xml:space="preserve"> (триммеров)</w:t>
      </w:r>
      <w:r w:rsidR="001A285E">
        <w:rPr>
          <w:sz w:val="28"/>
        </w:rPr>
        <w:t>»;</w:t>
      </w:r>
    </w:p>
    <w:p w:rsidR="001A285E" w:rsidRDefault="001A285E" w:rsidP="009B218B">
      <w:pPr>
        <w:spacing w:after="1" w:line="280" w:lineRule="atLeast"/>
        <w:ind w:firstLine="540"/>
        <w:jc w:val="both"/>
        <w:rPr>
          <w:sz w:val="28"/>
        </w:rPr>
      </w:pPr>
    </w:p>
    <w:p w:rsidR="00046DD5" w:rsidRDefault="00DE5197" w:rsidP="00046DD5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1838">
        <w:rPr>
          <w:sz w:val="28"/>
          <w:szCs w:val="28"/>
        </w:rPr>
        <w:t>.2. Дополнить Нормативные</w:t>
      </w:r>
      <w:r w:rsidR="00046DD5">
        <w:rPr>
          <w:sz w:val="28"/>
          <w:szCs w:val="28"/>
        </w:rPr>
        <w:t xml:space="preserve"> затрат</w:t>
      </w:r>
      <w:r w:rsidR="001C1838">
        <w:rPr>
          <w:sz w:val="28"/>
          <w:szCs w:val="28"/>
        </w:rPr>
        <w:t>ы пунктом 109.1. следующего содержания</w:t>
      </w:r>
      <w:r w:rsidR="00046DD5">
        <w:rPr>
          <w:sz w:val="28"/>
          <w:szCs w:val="28"/>
        </w:rPr>
        <w:t>:</w:t>
      </w:r>
    </w:p>
    <w:p w:rsidR="001C1838" w:rsidRDefault="001C1838" w:rsidP="00046DD5">
      <w:pPr>
        <w:ind w:right="424" w:firstLine="567"/>
        <w:jc w:val="both"/>
        <w:rPr>
          <w:sz w:val="28"/>
          <w:szCs w:val="28"/>
        </w:rPr>
      </w:pPr>
    </w:p>
    <w:p w:rsidR="001C1838" w:rsidRDefault="001C1838" w:rsidP="001C1838">
      <w:pPr>
        <w:tabs>
          <w:tab w:val="left" w:pos="8789"/>
        </w:tabs>
        <w:spacing w:after="1" w:line="280" w:lineRule="atLeast"/>
        <w:ind w:right="425" w:firstLine="540"/>
        <w:jc w:val="both"/>
      </w:pPr>
      <w:r>
        <w:rPr>
          <w:sz w:val="28"/>
        </w:rPr>
        <w:t>109.</w:t>
      </w:r>
      <w:r w:rsidR="009A5A12">
        <w:rPr>
          <w:sz w:val="28"/>
        </w:rPr>
        <w:t>1</w:t>
      </w:r>
      <w:r>
        <w:rPr>
          <w:sz w:val="28"/>
        </w:rPr>
        <w:t xml:space="preserve"> Затраты на приобретение </w:t>
      </w:r>
      <w:r w:rsidR="005762E6">
        <w:rPr>
          <w:sz w:val="28"/>
        </w:rPr>
        <w:t>косилок газонов, скверов, парков</w:t>
      </w:r>
      <w:r w:rsidR="001D63FC">
        <w:rPr>
          <w:sz w:val="28"/>
        </w:rPr>
        <w:t xml:space="preserve"> (триммеров)</w:t>
      </w:r>
      <w:r>
        <w:rPr>
          <w:sz w:val="28"/>
        </w:rPr>
        <w:t xml:space="preserve"> (</w:t>
      </w:r>
      <w:proofErr w:type="spellStart"/>
      <w:r>
        <w:rPr>
          <w:sz w:val="28"/>
        </w:rPr>
        <w:t>З</w:t>
      </w:r>
      <w:r w:rsidR="005762E6">
        <w:rPr>
          <w:sz w:val="28"/>
          <w:vertAlign w:val="subscript"/>
        </w:rPr>
        <w:t>к</w:t>
      </w:r>
      <w:proofErr w:type="spellEnd"/>
      <w:r>
        <w:rPr>
          <w:sz w:val="28"/>
        </w:rPr>
        <w:t>) определяются по формуле:</w:t>
      </w:r>
    </w:p>
    <w:p w:rsidR="001C1838" w:rsidRDefault="001C1838">
      <w:pPr>
        <w:spacing w:after="1" w:line="280" w:lineRule="atLeast"/>
        <w:jc w:val="both"/>
        <w:outlineLvl w:val="0"/>
      </w:pPr>
    </w:p>
    <w:p w:rsidR="001C1838" w:rsidRDefault="005F6A41">
      <w:pPr>
        <w:spacing w:after="1" w:line="280" w:lineRule="atLeast"/>
        <w:jc w:val="center"/>
      </w:pPr>
      <w:r>
        <w:rPr>
          <w:noProof/>
        </w:rPr>
        <w:drawing>
          <wp:inline distT="0" distB="0" distL="0" distR="0">
            <wp:extent cx="1571625" cy="593066"/>
            <wp:effectExtent l="19050" t="0" r="9525" b="0"/>
            <wp:docPr id="24" name="Рисунок 24" descr="C:\Users\админ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9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38" w:rsidRDefault="001C1838">
      <w:pPr>
        <w:spacing w:after="1" w:line="280" w:lineRule="atLeast"/>
        <w:jc w:val="both"/>
      </w:pPr>
    </w:p>
    <w:p w:rsidR="001C1838" w:rsidRDefault="001C1838">
      <w:pPr>
        <w:spacing w:after="1" w:line="280" w:lineRule="atLeast"/>
        <w:ind w:firstLine="540"/>
        <w:jc w:val="both"/>
      </w:pPr>
      <w:r>
        <w:rPr>
          <w:sz w:val="28"/>
        </w:rPr>
        <w:t>где:</w:t>
      </w:r>
    </w:p>
    <w:p w:rsidR="001C1838" w:rsidRDefault="001C1838" w:rsidP="004D5D35">
      <w:pPr>
        <w:spacing w:after="1" w:line="280" w:lineRule="atLeast"/>
        <w:ind w:right="425" w:firstLine="540"/>
        <w:jc w:val="both"/>
      </w:pPr>
      <w:proofErr w:type="spellStart"/>
      <w:r>
        <w:rPr>
          <w:sz w:val="28"/>
        </w:rPr>
        <w:t>Q</w:t>
      </w:r>
      <w:r>
        <w:rPr>
          <w:sz w:val="28"/>
          <w:vertAlign w:val="subscript"/>
        </w:rPr>
        <w:t>i</w:t>
      </w:r>
      <w:proofErr w:type="gramStart"/>
      <w:r w:rsidR="005762E6">
        <w:rPr>
          <w:sz w:val="28"/>
          <w:vertAlign w:val="subscript"/>
        </w:rPr>
        <w:t>к</w:t>
      </w:r>
      <w:proofErr w:type="spellEnd"/>
      <w:proofErr w:type="gramEnd"/>
      <w:r>
        <w:rPr>
          <w:sz w:val="28"/>
        </w:rPr>
        <w:t xml:space="preserve"> - планируемое к приобретению количество </w:t>
      </w:r>
      <w:proofErr w:type="spellStart"/>
      <w:r>
        <w:rPr>
          <w:sz w:val="28"/>
        </w:rPr>
        <w:t>i-х</w:t>
      </w:r>
      <w:proofErr w:type="spellEnd"/>
      <w:r>
        <w:rPr>
          <w:sz w:val="28"/>
        </w:rPr>
        <w:t xml:space="preserve"> </w:t>
      </w:r>
      <w:r w:rsidR="005762E6">
        <w:rPr>
          <w:sz w:val="28"/>
        </w:rPr>
        <w:t>косилок газонов, парков, скверов</w:t>
      </w:r>
      <w:r>
        <w:rPr>
          <w:sz w:val="28"/>
        </w:rPr>
        <w:t>;</w:t>
      </w:r>
    </w:p>
    <w:p w:rsidR="001C1838" w:rsidRDefault="001C1838">
      <w:pPr>
        <w:spacing w:after="1" w:line="280" w:lineRule="atLeast"/>
        <w:ind w:firstLine="540"/>
        <w:jc w:val="both"/>
      </w:pPr>
      <w:proofErr w:type="spellStart"/>
      <w:r>
        <w:rPr>
          <w:sz w:val="28"/>
        </w:rPr>
        <w:t>Р</w:t>
      </w:r>
      <w:proofErr w:type="gramStart"/>
      <w:r>
        <w:rPr>
          <w:sz w:val="28"/>
          <w:vertAlign w:val="subscript"/>
        </w:rPr>
        <w:t>i</w:t>
      </w:r>
      <w:proofErr w:type="gramEnd"/>
      <w:r w:rsidR="005762E6">
        <w:rPr>
          <w:sz w:val="28"/>
          <w:vertAlign w:val="subscript"/>
        </w:rPr>
        <w:t>к</w:t>
      </w:r>
      <w:proofErr w:type="spellEnd"/>
      <w:r>
        <w:rPr>
          <w:sz w:val="28"/>
        </w:rPr>
        <w:t xml:space="preserve"> - це</w:t>
      </w:r>
      <w:r w:rsidR="005762E6">
        <w:rPr>
          <w:sz w:val="28"/>
        </w:rPr>
        <w:t>на 1-й косилки газонов, парков, скверов</w:t>
      </w:r>
      <w:r w:rsidR="009A5A12">
        <w:rPr>
          <w:sz w:val="28"/>
        </w:rPr>
        <w:t xml:space="preserve"> (триммеров)</w:t>
      </w:r>
      <w:r w:rsidR="005762E6">
        <w:rPr>
          <w:sz w:val="28"/>
        </w:rPr>
        <w:t>».</w:t>
      </w:r>
    </w:p>
    <w:p w:rsidR="006D0E54" w:rsidRDefault="006D0E54" w:rsidP="00002F4C">
      <w:pPr>
        <w:ind w:firstLine="567"/>
        <w:jc w:val="both"/>
        <w:rPr>
          <w:sz w:val="28"/>
          <w:szCs w:val="28"/>
        </w:rPr>
      </w:pPr>
    </w:p>
    <w:p w:rsidR="004D5D35" w:rsidRDefault="006C2C3C" w:rsidP="004D5D35">
      <w:pPr>
        <w:spacing w:after="1" w:line="280" w:lineRule="atLeast"/>
        <w:ind w:right="425" w:firstLine="540"/>
        <w:jc w:val="both"/>
      </w:pPr>
      <w:r>
        <w:rPr>
          <w:sz w:val="28"/>
        </w:rPr>
        <w:t>3. Настоящий приказ опубликовать в средствах массовой информации и на официальном сайте администрации города Пензы в информаци</w:t>
      </w:r>
      <w:r w:rsidR="004D5D35">
        <w:rPr>
          <w:sz w:val="28"/>
        </w:rPr>
        <w:t>онно-телекоммуникационной сети «Интернет»</w:t>
      </w:r>
      <w:r>
        <w:rPr>
          <w:sz w:val="28"/>
        </w:rPr>
        <w:t>.</w:t>
      </w:r>
    </w:p>
    <w:p w:rsidR="006C2C3C" w:rsidRDefault="006C2C3C" w:rsidP="004D5D35">
      <w:pPr>
        <w:spacing w:after="1" w:line="280" w:lineRule="atLeast"/>
        <w:ind w:right="425" w:firstLine="540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 (по организации деятельности).</w:t>
      </w:r>
    </w:p>
    <w:p w:rsidR="004D5D35" w:rsidRDefault="004D5D35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216629" w:rsidRPr="00216629" w:rsidTr="00216629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40" w:type="dxa"/>
          </w:tcPr>
          <w:p w:rsidR="00216629" w:rsidRPr="00002F4C" w:rsidRDefault="00B2479D" w:rsidP="00B2479D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AD28A2" w:rsidRDefault="00AD28A2" w:rsidP="004050F6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sectPr w:rsidR="00AD28A2" w:rsidSect="001A285E">
      <w:pgSz w:w="11906" w:h="16838" w:code="9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43268"/>
    <w:rsid w:val="0004437E"/>
    <w:rsid w:val="00046DD5"/>
    <w:rsid w:val="00057889"/>
    <w:rsid w:val="000D1B12"/>
    <w:rsid w:val="000E13CF"/>
    <w:rsid w:val="000E624D"/>
    <w:rsid w:val="000E74FC"/>
    <w:rsid w:val="001267DB"/>
    <w:rsid w:val="001510C7"/>
    <w:rsid w:val="00157557"/>
    <w:rsid w:val="001820E0"/>
    <w:rsid w:val="001A285E"/>
    <w:rsid w:val="001A4454"/>
    <w:rsid w:val="001C1838"/>
    <w:rsid w:val="001D2EAB"/>
    <w:rsid w:val="001D63FC"/>
    <w:rsid w:val="001E1F8E"/>
    <w:rsid w:val="001F3961"/>
    <w:rsid w:val="0020111F"/>
    <w:rsid w:val="00202868"/>
    <w:rsid w:val="0020747A"/>
    <w:rsid w:val="00211C56"/>
    <w:rsid w:val="00216629"/>
    <w:rsid w:val="002171C4"/>
    <w:rsid w:val="00223A84"/>
    <w:rsid w:val="0023390D"/>
    <w:rsid w:val="00241337"/>
    <w:rsid w:val="00241956"/>
    <w:rsid w:val="00281371"/>
    <w:rsid w:val="00286F8A"/>
    <w:rsid w:val="00293E59"/>
    <w:rsid w:val="002D48C6"/>
    <w:rsid w:val="002F7A43"/>
    <w:rsid w:val="0038595E"/>
    <w:rsid w:val="003A4A8C"/>
    <w:rsid w:val="003A58C0"/>
    <w:rsid w:val="003B617F"/>
    <w:rsid w:val="00404378"/>
    <w:rsid w:val="004050F6"/>
    <w:rsid w:val="00414415"/>
    <w:rsid w:val="004256C4"/>
    <w:rsid w:val="00471AE4"/>
    <w:rsid w:val="00474356"/>
    <w:rsid w:val="004A4F16"/>
    <w:rsid w:val="004D5D35"/>
    <w:rsid w:val="004F2019"/>
    <w:rsid w:val="00541980"/>
    <w:rsid w:val="005762E6"/>
    <w:rsid w:val="00580FE9"/>
    <w:rsid w:val="00594126"/>
    <w:rsid w:val="005A4EFE"/>
    <w:rsid w:val="005C0C65"/>
    <w:rsid w:val="005D67FA"/>
    <w:rsid w:val="005D6E84"/>
    <w:rsid w:val="005E62AD"/>
    <w:rsid w:val="005F2637"/>
    <w:rsid w:val="005F6A41"/>
    <w:rsid w:val="00667C9B"/>
    <w:rsid w:val="006B7C1D"/>
    <w:rsid w:val="006C2C3C"/>
    <w:rsid w:val="006D0E54"/>
    <w:rsid w:val="006D7210"/>
    <w:rsid w:val="006E0EA7"/>
    <w:rsid w:val="006F1495"/>
    <w:rsid w:val="007109DE"/>
    <w:rsid w:val="007537DA"/>
    <w:rsid w:val="00756F23"/>
    <w:rsid w:val="00762BE5"/>
    <w:rsid w:val="00765FCD"/>
    <w:rsid w:val="00767DF8"/>
    <w:rsid w:val="007C0F2F"/>
    <w:rsid w:val="007D3C6F"/>
    <w:rsid w:val="007F242F"/>
    <w:rsid w:val="00802767"/>
    <w:rsid w:val="00806538"/>
    <w:rsid w:val="008074C8"/>
    <w:rsid w:val="0086362C"/>
    <w:rsid w:val="00893624"/>
    <w:rsid w:val="008C7E17"/>
    <w:rsid w:val="008D4C19"/>
    <w:rsid w:val="00933AD1"/>
    <w:rsid w:val="0093597D"/>
    <w:rsid w:val="0094348D"/>
    <w:rsid w:val="00945B32"/>
    <w:rsid w:val="0096264A"/>
    <w:rsid w:val="009673D0"/>
    <w:rsid w:val="00991D9E"/>
    <w:rsid w:val="00996B39"/>
    <w:rsid w:val="009A5A12"/>
    <w:rsid w:val="009B218B"/>
    <w:rsid w:val="009E1E84"/>
    <w:rsid w:val="009F4E3F"/>
    <w:rsid w:val="00A16BBB"/>
    <w:rsid w:val="00A252A1"/>
    <w:rsid w:val="00A30214"/>
    <w:rsid w:val="00A430EC"/>
    <w:rsid w:val="00A51986"/>
    <w:rsid w:val="00A85FB0"/>
    <w:rsid w:val="00A87EA3"/>
    <w:rsid w:val="00A933C6"/>
    <w:rsid w:val="00AD28A2"/>
    <w:rsid w:val="00AF7A35"/>
    <w:rsid w:val="00B20420"/>
    <w:rsid w:val="00B20EF1"/>
    <w:rsid w:val="00B23652"/>
    <w:rsid w:val="00B2479D"/>
    <w:rsid w:val="00B37795"/>
    <w:rsid w:val="00B459E8"/>
    <w:rsid w:val="00BD4AAC"/>
    <w:rsid w:val="00C04534"/>
    <w:rsid w:val="00C25034"/>
    <w:rsid w:val="00C26521"/>
    <w:rsid w:val="00C92054"/>
    <w:rsid w:val="00CA4804"/>
    <w:rsid w:val="00CB3579"/>
    <w:rsid w:val="00CF3C26"/>
    <w:rsid w:val="00D16C1E"/>
    <w:rsid w:val="00D27AAB"/>
    <w:rsid w:val="00D50311"/>
    <w:rsid w:val="00D80BB8"/>
    <w:rsid w:val="00D81CA7"/>
    <w:rsid w:val="00DD14A9"/>
    <w:rsid w:val="00DE5197"/>
    <w:rsid w:val="00DE69C3"/>
    <w:rsid w:val="00E10F24"/>
    <w:rsid w:val="00E50A2C"/>
    <w:rsid w:val="00E56D8D"/>
    <w:rsid w:val="00E65506"/>
    <w:rsid w:val="00E820D8"/>
    <w:rsid w:val="00E95BD9"/>
    <w:rsid w:val="00EB75B8"/>
    <w:rsid w:val="00EC0A91"/>
    <w:rsid w:val="00ED644E"/>
    <w:rsid w:val="00EF4534"/>
    <w:rsid w:val="00F23B17"/>
    <w:rsid w:val="00F61CA7"/>
    <w:rsid w:val="00F7017B"/>
    <w:rsid w:val="00F75DE9"/>
    <w:rsid w:val="00FB02D0"/>
    <w:rsid w:val="00FB18D6"/>
    <w:rsid w:val="00FD1326"/>
    <w:rsid w:val="00FD5494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8B4E7258122F2CE58CB0852060FC1868BE9A7D8B816B0745B12025ED528AC455000E5e3a6P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88D0A40A9D63B3C7C22D6A132A8677F8E956AEE9E08F7FD94C63CC6D29B0B7aEY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A8B4E7258122F2CE58D505446A51CE8689B6ADD5B819E52E04495F09DC22FBe0a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0575-D59D-4BA1-AC7E-8858514B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3450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2016-12-23T12:25:00Z</cp:lastPrinted>
  <dcterms:created xsi:type="dcterms:W3CDTF">2017-05-11T06:20:00Z</dcterms:created>
  <dcterms:modified xsi:type="dcterms:W3CDTF">2017-05-11T06:20:00Z</dcterms:modified>
</cp:coreProperties>
</file>