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951CE1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78121893" r:id="rId7"/>
        </w:pict>
      </w:r>
    </w:p>
    <w:p w:rsidR="00004B17" w:rsidRDefault="00004B17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951CE1" w:rsidP="006B7C1D">
      <w:pPr>
        <w:jc w:val="center"/>
      </w:pPr>
      <w:r w:rsidRPr="00951CE1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704C2F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19.01.2018 № 15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1820E0" w:rsidRPr="00E70427" w:rsidRDefault="00002F4C" w:rsidP="00A65A83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4A024F">
        <w:rPr>
          <w:b/>
          <w:sz w:val="28"/>
        </w:rPr>
        <w:t>в а</w:t>
      </w:r>
      <w:r w:rsidR="00A65A83" w:rsidRPr="00A65A83">
        <w:rPr>
          <w:b/>
          <w:sz w:val="28"/>
        </w:rPr>
        <w:t>дминистративный регламент «Выдача приказа о разрешении на вступление в брак лицам, достигшим 16 лет»</w:t>
      </w:r>
      <w:r w:rsidR="00A65A83">
        <w:rPr>
          <w:b/>
          <w:sz w:val="28"/>
          <w:szCs w:val="28"/>
        </w:rPr>
        <w:t xml:space="preserve">, утвержденный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A65A83">
        <w:rPr>
          <w:b/>
          <w:sz w:val="28"/>
        </w:rPr>
        <w:t>ом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7C5FC6">
        <w:rPr>
          <w:b/>
          <w:sz w:val="28"/>
        </w:rPr>
        <w:t>нского района города Пензы от 10.04.2017 № 127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6D0E54" w:rsidRDefault="006A683F" w:rsidP="000952CF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27.07.2010 № 210-ФЗ</w:t>
      </w:r>
      <w:r>
        <w:t xml:space="preserve"> «</w:t>
      </w:r>
      <w:r>
        <w:rPr>
          <w:sz w:val="28"/>
        </w:rPr>
        <w:t xml:space="preserve">Об организации предоставления </w:t>
      </w:r>
      <w:proofErr w:type="gramStart"/>
      <w:r>
        <w:rPr>
          <w:sz w:val="28"/>
        </w:rPr>
        <w:t>государственных</w:t>
      </w:r>
      <w:proofErr w:type="gramEnd"/>
      <w:r>
        <w:rPr>
          <w:sz w:val="28"/>
        </w:rPr>
        <w:t xml:space="preserve"> и муниципальных услуг», </w:t>
      </w:r>
    </w:p>
    <w:p w:rsidR="00806538" w:rsidRDefault="00002F4C" w:rsidP="0041122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411220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157557" w:rsidRDefault="00157557" w:rsidP="009A79F7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 w:rsidRPr="0035709F">
        <w:rPr>
          <w:sz w:val="28"/>
          <w:szCs w:val="28"/>
        </w:rPr>
        <w:t xml:space="preserve">1. </w:t>
      </w:r>
      <w:r w:rsidR="00203AF7" w:rsidRPr="0035709F">
        <w:rPr>
          <w:sz w:val="28"/>
          <w:szCs w:val="28"/>
        </w:rPr>
        <w:t xml:space="preserve">Внести </w:t>
      </w:r>
      <w:r w:rsidR="002F7A43" w:rsidRPr="0035709F">
        <w:rPr>
          <w:sz w:val="28"/>
          <w:szCs w:val="28"/>
        </w:rPr>
        <w:t xml:space="preserve">в </w:t>
      </w:r>
      <w:r w:rsidR="004A024F">
        <w:rPr>
          <w:sz w:val="28"/>
        </w:rPr>
        <w:t>а</w:t>
      </w:r>
      <w:r w:rsidR="00A65A83" w:rsidRPr="0035709F">
        <w:rPr>
          <w:sz w:val="28"/>
        </w:rPr>
        <w:t xml:space="preserve">дминистративный регламент </w:t>
      </w:r>
      <w:r w:rsidR="009A79F7">
        <w:rPr>
          <w:sz w:val="28"/>
          <w:szCs w:val="28"/>
        </w:rPr>
        <w:t>оказываемой муниципальной услуги «Выдача приказа о разрешении на вступление в брак лицам, достигшим 16 лет»</w:t>
      </w:r>
      <w:r w:rsidR="00A65A83" w:rsidRPr="0035709F">
        <w:rPr>
          <w:sz w:val="28"/>
          <w:szCs w:val="28"/>
        </w:rPr>
        <w:t>, утвержденный п</w:t>
      </w:r>
      <w:r w:rsidR="00A65A83" w:rsidRPr="0035709F">
        <w:rPr>
          <w:sz w:val="28"/>
        </w:rPr>
        <w:t xml:space="preserve">риказом администрации Ленинского района города Пензы от 10.04.2017 № 127, </w:t>
      </w:r>
      <w:r w:rsidR="00A65A83">
        <w:rPr>
          <w:sz w:val="28"/>
          <w:szCs w:val="28"/>
        </w:rPr>
        <w:t>(далее – Административный регламент</w:t>
      </w:r>
      <w:r w:rsidR="00DE5197" w:rsidRPr="00E551E0">
        <w:rPr>
          <w:sz w:val="28"/>
          <w:szCs w:val="28"/>
        </w:rPr>
        <w:t xml:space="preserve">) </w:t>
      </w:r>
      <w:r w:rsidR="00EE69BC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3B7DF4" w:rsidRDefault="00EE69BC" w:rsidP="003B7DF4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Административного регламента изложить в следующей редакции:</w:t>
      </w:r>
    </w:p>
    <w:p w:rsidR="0085541E" w:rsidRDefault="00F47AD8" w:rsidP="00F47AD8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««</w:t>
      </w:r>
      <w:r w:rsidR="008D47E8">
        <w:rPr>
          <w:sz w:val="28"/>
          <w:szCs w:val="28"/>
        </w:rPr>
        <w:t>Выдача приказа о разрешении на вступление</w:t>
      </w:r>
      <w:r>
        <w:rPr>
          <w:sz w:val="28"/>
          <w:szCs w:val="28"/>
        </w:rPr>
        <w:t xml:space="preserve"> в брак лицам, достигшим 16 лет»</w:t>
      </w:r>
      <w:r w:rsidR="003B7DF4">
        <w:rPr>
          <w:sz w:val="28"/>
          <w:szCs w:val="28"/>
        </w:rPr>
        <w:t>».</w:t>
      </w:r>
    </w:p>
    <w:p w:rsidR="001D648E" w:rsidRDefault="001D648E" w:rsidP="001D648E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 Пункт 2.1.10. Административного регламента</w:t>
      </w:r>
      <w:r w:rsidRPr="001D648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D648E" w:rsidRDefault="001D648E" w:rsidP="00B014E8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«2.1.10. Срок предост</w:t>
      </w:r>
      <w:r w:rsidR="00493E1A">
        <w:rPr>
          <w:sz w:val="28"/>
          <w:szCs w:val="28"/>
        </w:rPr>
        <w:t>авления муниципальной услуги - 2</w:t>
      </w:r>
      <w:r>
        <w:rPr>
          <w:sz w:val="28"/>
          <w:szCs w:val="28"/>
        </w:rPr>
        <w:t xml:space="preserve">0 </w:t>
      </w:r>
      <w:r w:rsidR="00B014E8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</w:t>
      </w:r>
      <w:r w:rsidR="000D1358">
        <w:rPr>
          <w:sz w:val="28"/>
          <w:szCs w:val="28"/>
        </w:rPr>
        <w:t xml:space="preserve"> со дня </w:t>
      </w:r>
      <w:r w:rsidR="00B014E8">
        <w:rPr>
          <w:sz w:val="28"/>
          <w:szCs w:val="28"/>
        </w:rPr>
        <w:t>поступления заявления с предоставленными документами</w:t>
      </w:r>
      <w:proofErr w:type="gramStart"/>
      <w:r>
        <w:rPr>
          <w:sz w:val="28"/>
          <w:szCs w:val="28"/>
        </w:rPr>
        <w:t>.».</w:t>
      </w:r>
      <w:proofErr w:type="gramEnd"/>
    </w:p>
    <w:p w:rsidR="00EC2555" w:rsidRDefault="001D648E" w:rsidP="0085541E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2555">
        <w:rPr>
          <w:sz w:val="28"/>
          <w:szCs w:val="28"/>
        </w:rPr>
        <w:t xml:space="preserve">. </w:t>
      </w:r>
      <w:r w:rsidR="00EC2555" w:rsidRPr="004572D5">
        <w:rPr>
          <w:sz w:val="28"/>
          <w:szCs w:val="28"/>
        </w:rPr>
        <w:t xml:space="preserve">Раздел </w:t>
      </w:r>
      <w:r w:rsidR="0085541E">
        <w:rPr>
          <w:sz w:val="28"/>
          <w:szCs w:val="28"/>
        </w:rPr>
        <w:t>«</w:t>
      </w:r>
      <w:r w:rsidR="00EC2555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выполнения" Административного регламента изложить в новой редакции:</w:t>
      </w:r>
    </w:p>
    <w:p w:rsidR="00EC2555" w:rsidRDefault="0085541E" w:rsidP="006743AA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C2555">
        <w:rPr>
          <w:sz w:val="28"/>
          <w:szCs w:val="28"/>
        </w:rPr>
        <w:t>3. Состав, последовательность и сроки выполнения</w:t>
      </w:r>
      <w:r w:rsidR="006743AA">
        <w:rPr>
          <w:sz w:val="28"/>
          <w:szCs w:val="28"/>
        </w:rPr>
        <w:t xml:space="preserve"> </w:t>
      </w:r>
      <w:r w:rsidR="00EC2555">
        <w:rPr>
          <w:sz w:val="28"/>
          <w:szCs w:val="28"/>
        </w:rPr>
        <w:t>административных процедур (действий), требования к порядку</w:t>
      </w:r>
      <w:r w:rsidR="006743AA">
        <w:rPr>
          <w:sz w:val="28"/>
          <w:szCs w:val="28"/>
        </w:rPr>
        <w:t xml:space="preserve"> </w:t>
      </w:r>
      <w:r w:rsidR="00EC2555">
        <w:rPr>
          <w:sz w:val="28"/>
          <w:szCs w:val="28"/>
        </w:rPr>
        <w:t>их выполнения, а также особенности выполнения</w:t>
      </w:r>
      <w:r w:rsidR="006743AA">
        <w:rPr>
          <w:sz w:val="28"/>
          <w:szCs w:val="28"/>
        </w:rPr>
        <w:t xml:space="preserve"> административных процедур в </w:t>
      </w:r>
      <w:r w:rsidR="00EC2555">
        <w:rPr>
          <w:sz w:val="28"/>
          <w:szCs w:val="28"/>
        </w:rPr>
        <w:t xml:space="preserve">многофункциональных </w:t>
      </w:r>
      <w:proofErr w:type="gramStart"/>
      <w:r w:rsidR="00EC2555">
        <w:rPr>
          <w:sz w:val="28"/>
          <w:szCs w:val="28"/>
        </w:rPr>
        <w:t>центрах</w:t>
      </w:r>
      <w:proofErr w:type="gramEnd"/>
      <w:r w:rsidR="006743AA">
        <w:rPr>
          <w:sz w:val="28"/>
          <w:szCs w:val="28"/>
        </w:rPr>
        <w:t xml:space="preserve"> </w:t>
      </w:r>
      <w:r w:rsidR="00EC2555">
        <w:rPr>
          <w:sz w:val="28"/>
          <w:szCs w:val="28"/>
        </w:rPr>
        <w:t>в том числе особенности выполнения административных процедур</w:t>
      </w:r>
      <w:r w:rsidR="006743AA">
        <w:rPr>
          <w:sz w:val="28"/>
          <w:szCs w:val="28"/>
        </w:rPr>
        <w:t xml:space="preserve"> </w:t>
      </w:r>
      <w:r w:rsidR="00EC2555">
        <w:rPr>
          <w:sz w:val="28"/>
          <w:szCs w:val="28"/>
        </w:rPr>
        <w:t>в электронной форме</w:t>
      </w:r>
    </w:p>
    <w:p w:rsidR="00EC2555" w:rsidRDefault="00EC2555" w:rsidP="00EC25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541E" w:rsidRDefault="0085541E" w:rsidP="008554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EC2555">
        <w:rPr>
          <w:sz w:val="28"/>
          <w:szCs w:val="28"/>
        </w:rPr>
        <w:t>Перечень административных процедур: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="00EC2555">
        <w:rPr>
          <w:sz w:val="28"/>
          <w:szCs w:val="28"/>
        </w:rPr>
        <w:t>рием и регистрация заявления о пред</w:t>
      </w:r>
      <w:r>
        <w:rPr>
          <w:sz w:val="28"/>
          <w:szCs w:val="28"/>
        </w:rPr>
        <w:t>оставлении муниципальной услуги.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в администрацию.</w:t>
      </w:r>
      <w:r w:rsidR="000F21C3" w:rsidRPr="000F21C3">
        <w:rPr>
          <w:sz w:val="28"/>
          <w:szCs w:val="28"/>
        </w:rPr>
        <w:t xml:space="preserve"> </w:t>
      </w:r>
      <w:proofErr w:type="spellStart"/>
      <w:r w:rsidR="00FF78CD">
        <w:rPr>
          <w:sz w:val="28"/>
          <w:szCs w:val="28"/>
        </w:rPr>
        <w:t>Критерие</w:t>
      </w:r>
      <w:proofErr w:type="spellEnd"/>
      <w:r w:rsidR="000F21C3">
        <w:rPr>
          <w:sz w:val="28"/>
          <w:szCs w:val="28"/>
        </w:rPr>
        <w:t xml:space="preserve"> принятия решения </w:t>
      </w:r>
      <w:proofErr w:type="gramStart"/>
      <w:r w:rsidR="001618F1">
        <w:rPr>
          <w:sz w:val="28"/>
          <w:szCs w:val="28"/>
        </w:rPr>
        <w:t>-</w:t>
      </w:r>
      <w:r w:rsidR="000F21C3">
        <w:rPr>
          <w:sz w:val="28"/>
          <w:szCs w:val="28"/>
        </w:rPr>
        <w:t>с</w:t>
      </w:r>
      <w:proofErr w:type="gramEnd"/>
      <w:r w:rsidR="000F21C3">
        <w:rPr>
          <w:sz w:val="28"/>
          <w:szCs w:val="28"/>
        </w:rPr>
        <w:t xml:space="preserve">облюдение требований, предусмотренных пунктом </w:t>
      </w:r>
      <w:r w:rsidR="001618F1">
        <w:rPr>
          <w:sz w:val="28"/>
          <w:szCs w:val="28"/>
        </w:rPr>
        <w:t>2.</w:t>
      </w:r>
      <w:r w:rsidR="000F21C3">
        <w:rPr>
          <w:sz w:val="28"/>
          <w:szCs w:val="28"/>
        </w:rPr>
        <w:t>1</w:t>
      </w:r>
      <w:r w:rsidR="00064227">
        <w:rPr>
          <w:sz w:val="28"/>
          <w:szCs w:val="28"/>
        </w:rPr>
        <w:t>.6</w:t>
      </w:r>
      <w:r w:rsidR="001618F1">
        <w:rPr>
          <w:sz w:val="28"/>
          <w:szCs w:val="28"/>
        </w:rPr>
        <w:t>.</w:t>
      </w:r>
      <w:r w:rsidR="000F21C3">
        <w:rPr>
          <w:sz w:val="28"/>
          <w:szCs w:val="28"/>
        </w:rPr>
        <w:t xml:space="preserve"> Административного регламента.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выполнение административной процедуры является главный специалист - ответственный секретарь комиссии по делам несовершеннолетних и защите их прав Ленинского района города Пензы (далее - Специалист).</w:t>
      </w:r>
    </w:p>
    <w:p w:rsidR="00A53D96" w:rsidRDefault="000F21C3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437F0">
        <w:rPr>
          <w:sz w:val="28"/>
          <w:szCs w:val="28"/>
        </w:rPr>
        <w:t>проводит прием от граждан заявления и полного пакета документов (оригиналы и копии), необходимых для оформления муниципальной услуги, в соответствии с настоящим Административным регламентом.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и документов в форме электронного документа в администрацию Специалист, ответственный за прием электронных сообщений,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может узнать о ходе рассмотрения его заявления. </w:t>
      </w:r>
      <w:proofErr w:type="gramStart"/>
      <w:r>
        <w:rPr>
          <w:sz w:val="28"/>
          <w:szCs w:val="28"/>
        </w:rPr>
        <w:t xml:space="preserve">Поступившее заявление в виде электронного документа должно быть заверено простой электронной подписью или усиленной </w:t>
      </w:r>
      <w:r w:rsidRPr="00EC2555">
        <w:rPr>
          <w:sz w:val="28"/>
          <w:szCs w:val="28"/>
        </w:rPr>
        <w:t>электронной подписью заявителя в соответствии с требованиями Федерального закона</w:t>
      </w:r>
      <w:r>
        <w:rPr>
          <w:sz w:val="28"/>
          <w:szCs w:val="28"/>
        </w:rPr>
        <w:t xml:space="preserve"> от 06.04.2011 № 63-ФЗ «Об электронной подписи»</w:t>
      </w:r>
      <w:r w:rsidRPr="00EC2555">
        <w:rPr>
          <w:sz w:val="28"/>
          <w:szCs w:val="28"/>
        </w:rPr>
        <w:t xml:space="preserve"> и постановлением Правительства Российско</w:t>
      </w:r>
      <w:r>
        <w:rPr>
          <w:sz w:val="28"/>
          <w:szCs w:val="28"/>
        </w:rPr>
        <w:t>й Федерации от 25.01.2013 № 33 «</w:t>
      </w:r>
      <w:r w:rsidRPr="00EC2555">
        <w:rPr>
          <w:sz w:val="28"/>
          <w:szCs w:val="28"/>
        </w:rPr>
        <w:t>Об использовании простой электронной подписи при оказании госуда</w:t>
      </w:r>
      <w:r>
        <w:rPr>
          <w:sz w:val="28"/>
          <w:szCs w:val="28"/>
        </w:rPr>
        <w:t>рственных и муниципальных услуг»</w:t>
      </w:r>
      <w:r w:rsidRPr="00EC2555">
        <w:rPr>
          <w:sz w:val="28"/>
          <w:szCs w:val="28"/>
        </w:rPr>
        <w:t>, требованиями Федерального закона</w:t>
      </w:r>
      <w:r>
        <w:rPr>
          <w:sz w:val="28"/>
          <w:szCs w:val="28"/>
        </w:rPr>
        <w:t xml:space="preserve"> от 27.07.2010 № 210-ФЗ «</w:t>
      </w:r>
      <w:r w:rsidRPr="00EC2555">
        <w:rPr>
          <w:sz w:val="28"/>
          <w:szCs w:val="28"/>
        </w:rPr>
        <w:t>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услуг».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квалифицированной электронной подписи осуществляется Специалистом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53D96" w:rsidRDefault="0077431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24327">
        <w:rPr>
          <w:sz w:val="28"/>
          <w:szCs w:val="28"/>
        </w:rPr>
        <w:t>Специалист</w:t>
      </w:r>
      <w:r w:rsidR="0010391F">
        <w:rPr>
          <w:sz w:val="28"/>
          <w:szCs w:val="28"/>
        </w:rPr>
        <w:t xml:space="preserve"> докладывает об этом заместителю главы администрации (по организации деятельности), который в течение 3 рабочих дней со дня завершения проведения такой проверки принимает соответствующее решение </w:t>
      </w:r>
      <w:r>
        <w:rPr>
          <w:sz w:val="28"/>
          <w:szCs w:val="28"/>
        </w:rPr>
        <w:t xml:space="preserve">об отказе в приеме к рассмотрению </w:t>
      </w:r>
      <w:r>
        <w:rPr>
          <w:sz w:val="28"/>
          <w:szCs w:val="28"/>
        </w:rPr>
        <w:lastRenderedPageBreak/>
        <w:t>обращения за получением услуг и направляет заявителю уведомление об этом в электронной форме</w:t>
      </w:r>
      <w:proofErr w:type="gramEnd"/>
      <w:r>
        <w:rPr>
          <w:sz w:val="28"/>
          <w:szCs w:val="28"/>
        </w:rPr>
        <w:t xml:space="preserve"> с указанием пунктов </w:t>
      </w:r>
      <w:r w:rsidRPr="00774310">
        <w:rPr>
          <w:sz w:val="28"/>
          <w:szCs w:val="28"/>
        </w:rPr>
        <w:t>статьи 11</w:t>
      </w:r>
      <w:r>
        <w:rPr>
          <w:sz w:val="28"/>
          <w:szCs w:val="28"/>
        </w:rPr>
        <w:t xml:space="preserve"> Федерального закона </w:t>
      </w:r>
      <w:r w:rsidR="00224327">
        <w:rPr>
          <w:sz w:val="28"/>
          <w:szCs w:val="28"/>
        </w:rPr>
        <w:t xml:space="preserve">от 06.04.2011 № 63-ФЗ </w:t>
      </w:r>
      <w:r>
        <w:rPr>
          <w:sz w:val="28"/>
          <w:szCs w:val="28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r w:rsidRPr="00224327">
        <w:rPr>
          <w:sz w:val="28"/>
          <w:szCs w:val="28"/>
        </w:rPr>
        <w:t xml:space="preserve">системе </w:t>
      </w:r>
      <w:r w:rsidR="002B4AC0">
        <w:rPr>
          <w:sz w:val="28"/>
          <w:szCs w:val="28"/>
        </w:rPr>
        <w:t>«</w:t>
      </w:r>
      <w:r>
        <w:rPr>
          <w:sz w:val="28"/>
          <w:szCs w:val="28"/>
        </w:rPr>
        <w:t xml:space="preserve">Единый портал государственных </w:t>
      </w:r>
      <w:r w:rsidR="002B4AC0">
        <w:rPr>
          <w:sz w:val="28"/>
          <w:szCs w:val="28"/>
        </w:rPr>
        <w:t>и муниципальных услуг (функций)»</w:t>
      </w:r>
      <w:r>
        <w:rPr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53D96" w:rsidRDefault="00801052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</w:t>
      </w:r>
      <w:r w:rsidR="002C26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C26C3">
        <w:rPr>
          <w:sz w:val="28"/>
          <w:szCs w:val="28"/>
        </w:rPr>
        <w:t>статьей 9 Федерального</w:t>
      </w:r>
      <w:r w:rsidR="007E6F25">
        <w:rPr>
          <w:sz w:val="28"/>
          <w:szCs w:val="28"/>
        </w:rPr>
        <w:t xml:space="preserve"> закон</w:t>
      </w:r>
      <w:r w:rsidR="002C26C3">
        <w:rPr>
          <w:sz w:val="28"/>
          <w:szCs w:val="28"/>
        </w:rPr>
        <w:t>а</w:t>
      </w:r>
      <w:r w:rsidR="007E6F25">
        <w:rPr>
          <w:sz w:val="28"/>
          <w:szCs w:val="28"/>
        </w:rPr>
        <w:t xml:space="preserve"> от 27.07.2006 № 152-ФЗ «О персональных данных»</w:t>
      </w:r>
      <w:r w:rsidR="002C2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Pr="002C26C3">
          <w:rPr>
            <w:sz w:val="28"/>
            <w:szCs w:val="28"/>
          </w:rPr>
          <w:t>законного представителя</w:t>
        </w:r>
      </w:hyperlink>
      <w:r>
        <w:rPr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том числе в форме электронного документа. </w:t>
      </w:r>
      <w:r w:rsidR="007E6F25">
        <w:rPr>
          <w:sz w:val="28"/>
          <w:szCs w:val="28"/>
        </w:rPr>
        <w:t xml:space="preserve">Действие настоящего абзаца </w:t>
      </w:r>
      <w:r>
        <w:rPr>
          <w:sz w:val="28"/>
          <w:szCs w:val="28"/>
        </w:rPr>
        <w:t>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электронном виде ход исполнения услуги доступен в личном кабин</w:t>
      </w:r>
      <w:r w:rsidR="003D738A">
        <w:rPr>
          <w:sz w:val="28"/>
          <w:szCs w:val="28"/>
        </w:rPr>
        <w:t>ете на Портале С</w:t>
      </w:r>
      <w:r>
        <w:rPr>
          <w:sz w:val="28"/>
          <w:szCs w:val="28"/>
        </w:rPr>
        <w:t>пециалист: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документов осуществляет проверку представленных документов (наличие всех необходимых документов в соответствии с перечнем, соответствие копий документов оригиналам);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журнале регистрации заявлений фиксирует дату </w:t>
      </w:r>
      <w:r w:rsidR="004B2B77">
        <w:rPr>
          <w:sz w:val="28"/>
          <w:szCs w:val="28"/>
        </w:rPr>
        <w:t>приема, Ф.И.О</w:t>
      </w:r>
      <w:r>
        <w:rPr>
          <w:sz w:val="28"/>
          <w:szCs w:val="28"/>
        </w:rPr>
        <w:t>, адрес места жительства;</w:t>
      </w:r>
    </w:p>
    <w:p w:rsidR="00A53D96" w:rsidRDefault="00A437F0" w:rsidP="00A53D96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заявлений;</w:t>
      </w:r>
    </w:p>
    <w:p w:rsidR="00791557" w:rsidRDefault="00A437F0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требованиям настоящего Административного регламента;</w:t>
      </w:r>
    </w:p>
    <w:p w:rsidR="00791557" w:rsidRDefault="00A437F0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сверяет представленные экземпляры оригиналов и копии документов, не заверенных в установленном порядке, и заверяет их.</w:t>
      </w:r>
    </w:p>
    <w:p w:rsidR="00791557" w:rsidRDefault="00A437F0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принятия </w:t>
      </w:r>
      <w:proofErr w:type="gramStart"/>
      <w:r>
        <w:rPr>
          <w:sz w:val="28"/>
          <w:szCs w:val="28"/>
        </w:rPr>
        <w:t>к рассмотрению заявления о выдаче приказа о разрешении на вступление в брак</w:t>
      </w:r>
      <w:proofErr w:type="gramEnd"/>
      <w:r>
        <w:rPr>
          <w:sz w:val="28"/>
          <w:szCs w:val="28"/>
        </w:rPr>
        <w:t xml:space="preserve"> лицам, достигшим возраста шестнадцати лет, и прилагаемых документов считается дата его регистрации в журнале учета заявлений и выдачи приказа о разрешении на вступление в брак лицам, достигшим 16 ле</w:t>
      </w:r>
      <w:r w:rsidR="00B07086">
        <w:rPr>
          <w:sz w:val="28"/>
          <w:szCs w:val="28"/>
        </w:rPr>
        <w:t>т (далее - Журнал) (приложение №</w:t>
      </w:r>
      <w:r>
        <w:rPr>
          <w:sz w:val="28"/>
          <w:szCs w:val="28"/>
        </w:rPr>
        <w:t xml:space="preserve"> 5).</w:t>
      </w:r>
    </w:p>
    <w:p w:rsidR="00791557" w:rsidRDefault="00F47AD8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Э</w:t>
      </w:r>
      <w:r w:rsidR="00EC2555">
        <w:rPr>
          <w:sz w:val="28"/>
          <w:szCs w:val="28"/>
        </w:rPr>
        <w:t>кспертиза представленны</w:t>
      </w:r>
      <w:r w:rsidR="00B07086">
        <w:rPr>
          <w:sz w:val="28"/>
          <w:szCs w:val="28"/>
        </w:rPr>
        <w:t>х документов и принятие решения.</w:t>
      </w:r>
    </w:p>
    <w:p w:rsidR="00791557" w:rsidRDefault="00B07086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проведения экспертизы документов, представленных заявителями, является их получение Специалистом.</w:t>
      </w:r>
      <w:r w:rsidR="000941E6">
        <w:rPr>
          <w:sz w:val="28"/>
          <w:szCs w:val="28"/>
        </w:rPr>
        <w:t xml:space="preserve"> </w:t>
      </w:r>
      <w:proofErr w:type="spellStart"/>
      <w:r w:rsidR="00FF78CD">
        <w:rPr>
          <w:sz w:val="28"/>
          <w:szCs w:val="28"/>
        </w:rPr>
        <w:t>Критерие</w:t>
      </w:r>
      <w:proofErr w:type="spellEnd"/>
      <w:r w:rsidR="000941E6">
        <w:rPr>
          <w:sz w:val="28"/>
          <w:szCs w:val="28"/>
        </w:rPr>
        <w:t xml:space="preserve"> принятия решения - соблюдение требований, предусмотренных пунктом 2.1.5. Административного регламента.</w:t>
      </w:r>
    </w:p>
    <w:p w:rsidR="00791557" w:rsidRDefault="00B07086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устанавливает принадлежность заявителей к категории граждан, имеющих право на получение муниципальной услуги, устанавливает наличие либо отсутствие оснований для отказа в предоставлении муниципальной услуги.</w:t>
      </w:r>
      <w:r w:rsidR="0043200B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указанной административной процедуры составляет 3 рабочих дня.</w:t>
      </w:r>
    </w:p>
    <w:p w:rsidR="00791557" w:rsidRDefault="00F47AD8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</w:t>
      </w:r>
      <w:r w:rsidR="00EC2555">
        <w:rPr>
          <w:sz w:val="28"/>
          <w:szCs w:val="28"/>
        </w:rPr>
        <w:t>одготовка проекта документа, являющегося результатом пред</w:t>
      </w:r>
      <w:r w:rsidR="00972973">
        <w:rPr>
          <w:sz w:val="28"/>
          <w:szCs w:val="28"/>
        </w:rPr>
        <w:t>оставления муниципальной услуги.</w:t>
      </w:r>
    </w:p>
    <w:p w:rsidR="00791557" w:rsidRDefault="00197307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принятия решения о предоставлении муниципальной услуги, об отказе в ее предоставлении являются выводы Специалиста по итогам экспертизы документов, представленных заявителем.</w:t>
      </w:r>
      <w:r w:rsidR="0043200B" w:rsidRPr="0043200B">
        <w:rPr>
          <w:sz w:val="28"/>
          <w:szCs w:val="28"/>
        </w:rPr>
        <w:t xml:space="preserve"> </w:t>
      </w:r>
    </w:p>
    <w:p w:rsidR="00791557" w:rsidRDefault="00197307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заключения о возможности заявителя на получение муниципальной услуги Специалист осуществляет подготовку проект</w:t>
      </w:r>
      <w:r w:rsidR="00872CA2">
        <w:rPr>
          <w:sz w:val="28"/>
          <w:szCs w:val="28"/>
        </w:rPr>
        <w:t>а</w:t>
      </w:r>
      <w:r>
        <w:rPr>
          <w:sz w:val="28"/>
          <w:szCs w:val="28"/>
        </w:rPr>
        <w:t xml:space="preserve"> приказа администрации о разрешении на вступление в брак и передает его на </w:t>
      </w:r>
      <w:r w:rsidR="009A6997">
        <w:rPr>
          <w:sz w:val="28"/>
          <w:szCs w:val="28"/>
        </w:rPr>
        <w:t>согласование</w:t>
      </w:r>
      <w:r w:rsidR="00872CA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главы администрации Ленинского района города Пензы (по организации деятельности).</w:t>
      </w:r>
      <w:r w:rsidR="009A699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указанной административной процедуры составляет 2 рабочих дня.</w:t>
      </w:r>
    </w:p>
    <w:p w:rsidR="00791557" w:rsidRDefault="00197307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проект приказа передается на подпись главе администрации и регистрируется в установленном порядке.</w:t>
      </w:r>
      <w:r w:rsidR="009A699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указанного административного действия составляет 1 рабочий день.</w:t>
      </w:r>
    </w:p>
    <w:p w:rsidR="00791557" w:rsidRDefault="00197307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заключения Специалист готовит проект уведомления </w:t>
      </w:r>
      <w:proofErr w:type="gramStart"/>
      <w:r>
        <w:rPr>
          <w:sz w:val="28"/>
          <w:szCs w:val="28"/>
        </w:rPr>
        <w:t>об отказе в выдаче приказа о разрешении на вступление в брак</w:t>
      </w:r>
      <w:proofErr w:type="gramEnd"/>
      <w:r>
        <w:rPr>
          <w:sz w:val="28"/>
          <w:szCs w:val="28"/>
        </w:rPr>
        <w:t>.</w:t>
      </w:r>
      <w:r w:rsidR="009A6997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уведомление составляется в форме письма на имя заявителя и должно содержать указание на причины отказа в выдаче приказа. Уведомление подписывается главой администрации Ленинского района города Пензы.</w:t>
      </w:r>
      <w:r w:rsidR="009A699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выполнения указанного административного действия составляет 4 рабочих дня.</w:t>
      </w:r>
    </w:p>
    <w:p w:rsidR="00791557" w:rsidRDefault="001076FD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Критерие</w:t>
      </w:r>
      <w:proofErr w:type="spellEnd"/>
      <w:r>
        <w:rPr>
          <w:sz w:val="28"/>
          <w:szCs w:val="28"/>
        </w:rPr>
        <w:t xml:space="preserve"> принятия решения - соблюдение требований, предусмотренных пунктами 2.1.6. и 2.1.7. Административного регламента.</w:t>
      </w:r>
    </w:p>
    <w:p w:rsidR="00791557" w:rsidRDefault="00F47AD8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В</w:t>
      </w:r>
      <w:r w:rsidR="00EC2555">
        <w:rPr>
          <w:sz w:val="28"/>
          <w:szCs w:val="28"/>
        </w:rPr>
        <w:t>ыдача заявителю результата предоставления муниципальной услуги.</w:t>
      </w:r>
      <w:r w:rsidR="00197307" w:rsidRPr="00197307">
        <w:rPr>
          <w:sz w:val="28"/>
          <w:szCs w:val="28"/>
        </w:rPr>
        <w:t xml:space="preserve"> </w:t>
      </w:r>
    </w:p>
    <w:p w:rsidR="00791557" w:rsidRDefault="001076FD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</w:t>
      </w:r>
      <w:r w:rsidR="0021582B">
        <w:rPr>
          <w:sz w:val="28"/>
          <w:szCs w:val="28"/>
        </w:rPr>
        <w:t>–</w:t>
      </w:r>
      <w:r w:rsidR="00A12F70">
        <w:rPr>
          <w:sz w:val="28"/>
          <w:szCs w:val="28"/>
        </w:rPr>
        <w:t xml:space="preserve"> </w:t>
      </w:r>
      <w:r w:rsidR="0021582B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>главой администрации приказа о разрешении на вступление в брак лицам, достигшим 16 лет, либо уведомления об отказе в выдаче приказа.</w:t>
      </w:r>
    </w:p>
    <w:p w:rsidR="00791557" w:rsidRDefault="00A12F70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Критерие</w:t>
      </w:r>
      <w:proofErr w:type="spellEnd"/>
      <w:r>
        <w:rPr>
          <w:sz w:val="28"/>
          <w:szCs w:val="28"/>
        </w:rPr>
        <w:t xml:space="preserve"> принятия решения – </w:t>
      </w:r>
      <w:r w:rsidR="0021582B">
        <w:rPr>
          <w:sz w:val="28"/>
          <w:szCs w:val="28"/>
        </w:rPr>
        <w:t>присвоение</w:t>
      </w:r>
      <w:r w:rsidR="007D3710">
        <w:rPr>
          <w:sz w:val="28"/>
          <w:szCs w:val="28"/>
        </w:rPr>
        <w:t xml:space="preserve"> реквизитов приказу</w:t>
      </w:r>
      <w:r w:rsidR="0021582B">
        <w:rPr>
          <w:sz w:val="28"/>
          <w:szCs w:val="28"/>
        </w:rPr>
        <w:t xml:space="preserve"> о разрешении на вступление в брак лицам, до</w:t>
      </w:r>
      <w:r w:rsidR="007D3710">
        <w:rPr>
          <w:sz w:val="28"/>
          <w:szCs w:val="28"/>
        </w:rPr>
        <w:t xml:space="preserve">стигшим 16 лет, либо </w:t>
      </w:r>
      <w:r w:rsidR="007D3710">
        <w:rPr>
          <w:sz w:val="28"/>
          <w:szCs w:val="28"/>
        </w:rPr>
        <w:lastRenderedPageBreak/>
        <w:t>уведомлению</w:t>
      </w:r>
      <w:r w:rsidR="0021582B">
        <w:rPr>
          <w:sz w:val="28"/>
          <w:szCs w:val="28"/>
        </w:rPr>
        <w:t xml:space="preserve"> о</w:t>
      </w:r>
      <w:r w:rsidR="007D3710">
        <w:rPr>
          <w:sz w:val="28"/>
          <w:szCs w:val="28"/>
        </w:rPr>
        <w:t>б отказе в выдаче приказа, изданному главой администрации.</w:t>
      </w:r>
    </w:p>
    <w:p w:rsidR="00791557" w:rsidRDefault="001076FD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в течение 5 рабочих дней после </w:t>
      </w:r>
      <w:r w:rsidR="007D3710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приказа администрации Ленинского района города Пензы о выдаче разрешения на вступление в брак несовершеннолетнему лицу, достигшему 16 лет, либо после подписания уведомления об отказе в выдаче приказа информирует заявителя о принятом решении (по почтовому адресу или номеру телефона, указанному заявителем в заявлении о предоставлении муниципальной услуги) и назначает день, когда заявитель может</w:t>
      </w:r>
      <w:proofErr w:type="gramEnd"/>
      <w:r>
        <w:rPr>
          <w:sz w:val="28"/>
          <w:szCs w:val="28"/>
        </w:rPr>
        <w:t xml:space="preserve"> получить результат предоставления муниципальной услуги.</w:t>
      </w:r>
    </w:p>
    <w:p w:rsidR="00791557" w:rsidRDefault="001076FD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 администрации Ленинского района города Пензы о выдаче разрешения на вступление в брак несовершеннолетнему лицу, достигшему 16 лет, либо уведомление об отказе в выдаче соответствующего разрешения вручается лично заявителю.</w:t>
      </w:r>
    </w:p>
    <w:p w:rsidR="00791557" w:rsidRDefault="001076FD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Прибывший в назначенный день в администрацию заявитель предъявляет документы, удостоверяющие личность.</w:t>
      </w:r>
    </w:p>
    <w:p w:rsidR="00791557" w:rsidRDefault="001076FD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проверяет предъявленные </w:t>
      </w:r>
      <w:r w:rsidR="00F733C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документы и предлагает заявителю указать в Журнале свои фамилию, имя, отчество, поставить подпись и дату получения приказа.</w:t>
      </w:r>
    </w:p>
    <w:p w:rsidR="00791557" w:rsidRDefault="001076FD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внесения этих данных в Журнал Специалист выдает заявителю один экземпляр приказа о разрешении на вступление в брак либо уведомления об отказе в выдаче приказа.</w:t>
      </w:r>
    </w:p>
    <w:p w:rsidR="00791557" w:rsidRDefault="001076FD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не явился в назначенный день, Специалист в течение 4 рабочих дней по почтовому адресу, указанному в заявлении, направляет заявителю вместе с сопроводительным письмом за подписью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приказ о разрешении на вступление в брак либо уведомление об отказе в выдаче приказа. При это</w:t>
      </w:r>
      <w:r w:rsidR="00791557">
        <w:rPr>
          <w:sz w:val="28"/>
          <w:szCs w:val="28"/>
        </w:rPr>
        <w:t>м в Журнале в графе «Примечание»</w:t>
      </w:r>
      <w:r>
        <w:rPr>
          <w:sz w:val="28"/>
          <w:szCs w:val="28"/>
        </w:rPr>
        <w:t xml:space="preserve"> Специалист фиксирует дату и исходящий номер сопроводительного письма или уведомления об отказе в выдаче приказа.</w:t>
      </w:r>
    </w:p>
    <w:p w:rsidR="00791557" w:rsidRDefault="00A074E7" w:rsidP="0079155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C2555">
        <w:rPr>
          <w:sz w:val="28"/>
          <w:szCs w:val="28"/>
        </w:rPr>
        <w:t>Особенности выполнения административных процедур в многофункциональных центрах.</w:t>
      </w:r>
    </w:p>
    <w:p w:rsidR="009562C7" w:rsidRDefault="00791557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ГАУ «МФЦ»</w:t>
      </w:r>
      <w:r w:rsidR="00EC2555">
        <w:rPr>
          <w:sz w:val="28"/>
          <w:szCs w:val="28"/>
        </w:rPr>
        <w:t xml:space="preserve"> принимает от заявителя заявление и документы и регистрирует их в соответств</w:t>
      </w:r>
      <w:r>
        <w:rPr>
          <w:sz w:val="28"/>
          <w:szCs w:val="28"/>
        </w:rPr>
        <w:t>ии с документооборотом ГАУ «МФЦ»</w:t>
      </w:r>
      <w:r w:rsidR="00EC2555">
        <w:rPr>
          <w:sz w:val="28"/>
          <w:szCs w:val="28"/>
        </w:rPr>
        <w:t>. При приеме заявления и документов специалист: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заполнение заявления и наличие документов в соответствии с требованиями, установленными в п</w:t>
      </w:r>
      <w:r w:rsidR="00A074E7">
        <w:rPr>
          <w:sz w:val="28"/>
          <w:szCs w:val="28"/>
        </w:rPr>
        <w:t>. 2.1.5.</w:t>
      </w:r>
      <w:r>
        <w:rPr>
          <w:sz w:val="28"/>
          <w:szCs w:val="28"/>
        </w:rPr>
        <w:t xml:space="preserve"> настоящего регламента;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сверяет копии документов с оригиналами, заверяет их сог</w:t>
      </w:r>
      <w:r w:rsidR="00791557">
        <w:rPr>
          <w:sz w:val="28"/>
          <w:szCs w:val="28"/>
        </w:rPr>
        <w:t>ласно документообороту ГАУ «МФЦ»</w:t>
      </w:r>
      <w:r>
        <w:rPr>
          <w:sz w:val="28"/>
          <w:szCs w:val="28"/>
        </w:rPr>
        <w:t>, возвращает подлинники документов заявителю;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заявителю расписку о получении документов.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</w:t>
      </w:r>
      <w:r w:rsidR="009562C7">
        <w:rPr>
          <w:sz w:val="28"/>
          <w:szCs w:val="28"/>
        </w:rPr>
        <w:t>обходимости специалист ГАУ «МФЦ»</w:t>
      </w:r>
      <w:r>
        <w:rPr>
          <w:sz w:val="28"/>
          <w:szCs w:val="28"/>
        </w:rPr>
        <w:t xml:space="preserve"> имеет право обращаться за разъяснением к сотрудникам администрации с использованием средств телефонной, факсимильной, электронной, иных видов связи.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обязаны оперативно давать все необходимые р</w:t>
      </w:r>
      <w:r w:rsidR="009562C7">
        <w:rPr>
          <w:sz w:val="28"/>
          <w:szCs w:val="28"/>
        </w:rPr>
        <w:t>азъяснения специалисту ГАУ «МФЦ»</w:t>
      </w:r>
      <w:r>
        <w:rPr>
          <w:sz w:val="28"/>
          <w:szCs w:val="28"/>
        </w:rPr>
        <w:t>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принятых от заявителя заявления и докум</w:t>
      </w:r>
      <w:r w:rsidR="00A074E7">
        <w:rPr>
          <w:sz w:val="28"/>
          <w:szCs w:val="28"/>
        </w:rPr>
        <w:t>ентов, установленных пунктом 2.1.5.</w:t>
      </w:r>
      <w:r>
        <w:rPr>
          <w:sz w:val="28"/>
          <w:szCs w:val="28"/>
        </w:rPr>
        <w:t xml:space="preserve"> </w:t>
      </w:r>
      <w:r w:rsidR="009562C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 из ГА</w:t>
      </w:r>
      <w:r w:rsidR="009562C7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в администрацию осуществляется в течение 1 рабочего дня, следующего за днем принятия заявления и полного пакета документов от заявителя.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принятых от заявителя документов о</w:t>
      </w:r>
      <w:r w:rsidR="009562C7">
        <w:rPr>
          <w:sz w:val="28"/>
          <w:szCs w:val="28"/>
        </w:rPr>
        <w:t>существляется курьером ГАУ «МФЦ»</w:t>
      </w:r>
      <w:r>
        <w:rPr>
          <w:sz w:val="28"/>
          <w:szCs w:val="28"/>
        </w:rPr>
        <w:t xml:space="preserve">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9562C7" w:rsidRDefault="00771A3C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C2555">
        <w:rPr>
          <w:sz w:val="28"/>
          <w:szCs w:val="28"/>
        </w:rPr>
        <w:t>Ответственный за прием докуме</w:t>
      </w:r>
      <w:r w:rsidR="00E74209">
        <w:rPr>
          <w:sz w:val="28"/>
          <w:szCs w:val="28"/>
        </w:rPr>
        <w:t>нтов заявителя С</w:t>
      </w:r>
      <w:r w:rsidR="00EC2555">
        <w:rPr>
          <w:sz w:val="28"/>
          <w:szCs w:val="28"/>
        </w:rPr>
        <w:t>отрудник администрации при получении</w:t>
      </w:r>
      <w:r w:rsidR="009562C7">
        <w:rPr>
          <w:sz w:val="28"/>
          <w:szCs w:val="28"/>
        </w:rPr>
        <w:t xml:space="preserve"> документов от курьера ГАУ «МФЦ»</w:t>
      </w:r>
      <w:r w:rsidR="00EC2555">
        <w:rPr>
          <w:sz w:val="28"/>
          <w:szCs w:val="28"/>
        </w:rPr>
        <w:t xml:space="preserve"> проверяет их соответствие и комплектность и регистрирует. После проверки второй экземпляр сопроводительной ведомости сотрудник администра</w:t>
      </w:r>
      <w:r w:rsidR="009562C7">
        <w:rPr>
          <w:sz w:val="28"/>
          <w:szCs w:val="28"/>
        </w:rPr>
        <w:t>ции возвращает курьеру ГАУ «МФЦ»</w:t>
      </w:r>
      <w:r w:rsidR="00EC2555">
        <w:rPr>
          <w:sz w:val="28"/>
          <w:szCs w:val="28"/>
        </w:rPr>
        <w:t xml:space="preserve"> с отметкой о получении указанных документов по описи с указанием даты, подписи, расшифровки подписи.</w:t>
      </w:r>
    </w:p>
    <w:p w:rsidR="00D94BD1" w:rsidRPr="00A7429D" w:rsidRDefault="00EC2555" w:rsidP="00D94BD1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A7429D">
        <w:rPr>
          <w:sz w:val="28"/>
          <w:szCs w:val="28"/>
        </w:rPr>
        <w:t>После получени</w:t>
      </w:r>
      <w:r w:rsidR="009562C7" w:rsidRPr="00A7429D">
        <w:rPr>
          <w:sz w:val="28"/>
          <w:szCs w:val="28"/>
        </w:rPr>
        <w:t>я пакета документов из ГАУ «МФЦ»</w:t>
      </w:r>
      <w:r w:rsidR="00E74209" w:rsidRPr="00A7429D">
        <w:rPr>
          <w:sz w:val="28"/>
          <w:szCs w:val="28"/>
        </w:rPr>
        <w:t xml:space="preserve"> Сотрудник</w:t>
      </w:r>
      <w:r w:rsidRPr="00A7429D">
        <w:rPr>
          <w:sz w:val="28"/>
          <w:szCs w:val="28"/>
        </w:rPr>
        <w:t xml:space="preserve"> администрации</w:t>
      </w:r>
      <w:r w:rsidR="00D94BD1" w:rsidRPr="00A7429D">
        <w:rPr>
          <w:sz w:val="28"/>
          <w:szCs w:val="28"/>
        </w:rPr>
        <w:t xml:space="preserve"> осуществляет административные процедуры (действия), указанные в пункте </w:t>
      </w:r>
      <w:r w:rsidR="00A7429D" w:rsidRPr="00A7429D">
        <w:rPr>
          <w:sz w:val="28"/>
          <w:szCs w:val="28"/>
        </w:rPr>
        <w:t>3.1. Административного регламента.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срок не более 2 рабочих дней со дня принятого решения о выдаче разрешения на вступление в брак несовершеннолетнему лицу, достигшему 16 лет, либо уведомления об отказе в выдаче соответствующего разрешения уведомляет отв</w:t>
      </w:r>
      <w:r w:rsidR="009562C7">
        <w:rPr>
          <w:sz w:val="28"/>
          <w:szCs w:val="28"/>
        </w:rPr>
        <w:t>етственного сотрудника ГАУ «МФЦ»</w:t>
      </w:r>
      <w:r>
        <w:rPr>
          <w:sz w:val="28"/>
          <w:szCs w:val="28"/>
        </w:rPr>
        <w:t xml:space="preserve"> о готовности результата услуги (принятого решения).</w:t>
      </w:r>
    </w:p>
    <w:p w:rsidR="009562C7" w:rsidRDefault="00A7429D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562C7">
        <w:rPr>
          <w:sz w:val="28"/>
          <w:szCs w:val="28"/>
        </w:rPr>
        <w:t>Курьер ГАУ «МФЦ»</w:t>
      </w:r>
      <w:r w:rsidR="00EC2555">
        <w:rPr>
          <w:sz w:val="28"/>
          <w:szCs w:val="28"/>
        </w:rPr>
        <w:t xml:space="preserve"> не позднее срока, указанного в Порядке взаимодействия при организации предоставления муниципальной услуги, получает в администрации результат услуги. О получении резу</w:t>
      </w:r>
      <w:r w:rsidR="009562C7">
        <w:rPr>
          <w:sz w:val="28"/>
          <w:szCs w:val="28"/>
        </w:rPr>
        <w:t>льтата услуги курьером ГАУ «МФЦ»</w:t>
      </w:r>
      <w:r w:rsidR="00EC2555">
        <w:rPr>
          <w:sz w:val="28"/>
          <w:szCs w:val="28"/>
        </w:rPr>
        <w:t xml:space="preserve"> осуществляется соответствующая отметка в журнале регистрации заявлений и результатов предо</w:t>
      </w:r>
      <w:r w:rsidR="00FA56A7">
        <w:rPr>
          <w:sz w:val="28"/>
          <w:szCs w:val="28"/>
        </w:rPr>
        <w:t>ставления муниципальной услуги «</w:t>
      </w:r>
      <w:r w:rsidR="00EC2555">
        <w:rPr>
          <w:sz w:val="28"/>
          <w:szCs w:val="28"/>
        </w:rPr>
        <w:t>Выдача приказа о разрешении на вступление в брак лицам, достигшим возраста шестна</w:t>
      </w:r>
      <w:r w:rsidR="00FA56A7">
        <w:rPr>
          <w:sz w:val="28"/>
          <w:szCs w:val="28"/>
        </w:rPr>
        <w:t>дцати лет»</w:t>
      </w:r>
      <w:r w:rsidR="00EC2555">
        <w:rPr>
          <w:sz w:val="28"/>
          <w:szCs w:val="28"/>
        </w:rPr>
        <w:t xml:space="preserve"> в администрации.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результат услуги регистрируется в соответств</w:t>
      </w:r>
      <w:r w:rsidR="009562C7">
        <w:rPr>
          <w:sz w:val="28"/>
          <w:szCs w:val="28"/>
        </w:rPr>
        <w:t>ии с документооборотом ГАУ «МФЦ»</w:t>
      </w:r>
      <w:r>
        <w:rPr>
          <w:sz w:val="28"/>
          <w:szCs w:val="28"/>
        </w:rPr>
        <w:t>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выдаче резуль</w:t>
      </w:r>
      <w:r w:rsidR="009562C7">
        <w:rPr>
          <w:sz w:val="28"/>
          <w:szCs w:val="28"/>
        </w:rPr>
        <w:t>тата услуги специалист ГАУ «МФЦ»</w:t>
      </w:r>
      <w:r>
        <w:rPr>
          <w:sz w:val="28"/>
          <w:szCs w:val="28"/>
        </w:rPr>
        <w:t xml:space="preserve"> проверяет документы, удостоверяющие личность заявителя.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9562C7" w:rsidRDefault="00EC2555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в течение 30 календарных дней с момента срока, указанного в Порядке взаимодействия при организации предоставления</w:t>
      </w:r>
      <w:r w:rsidR="00694308">
        <w:rPr>
          <w:sz w:val="28"/>
          <w:szCs w:val="28"/>
        </w:rPr>
        <w:t xml:space="preserve"> муниципальной услуги, ГАУ «МФЦ»</w:t>
      </w:r>
      <w:r>
        <w:rPr>
          <w:sz w:val="28"/>
          <w:szCs w:val="28"/>
        </w:rPr>
        <w:t xml:space="preserve"> возвращает представленные документы в Администрацию. По истечении указанного срока заявитель может получить данные документы в администрации.</w:t>
      </w:r>
    </w:p>
    <w:p w:rsidR="009562C7" w:rsidRDefault="00A7429D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C2555">
        <w:rPr>
          <w:sz w:val="28"/>
          <w:szCs w:val="28"/>
        </w:rPr>
        <w:t>. Блок-схема предоставления муниципа</w:t>
      </w:r>
      <w:r w:rsidR="00816C85">
        <w:rPr>
          <w:sz w:val="28"/>
          <w:szCs w:val="28"/>
        </w:rPr>
        <w:t>льной услуги (приложение №</w:t>
      </w:r>
      <w:r w:rsidR="00743359">
        <w:rPr>
          <w:sz w:val="28"/>
          <w:szCs w:val="28"/>
        </w:rPr>
        <w:t>1).»</w:t>
      </w:r>
      <w:r w:rsidR="00EC2555">
        <w:rPr>
          <w:sz w:val="28"/>
          <w:szCs w:val="28"/>
        </w:rPr>
        <w:t>.</w:t>
      </w:r>
    </w:p>
    <w:p w:rsidR="009562C7" w:rsidRDefault="00743359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80795">
        <w:rPr>
          <w:sz w:val="28"/>
          <w:szCs w:val="28"/>
        </w:rPr>
        <w:t xml:space="preserve">. </w:t>
      </w:r>
      <w:r w:rsidR="000562C6">
        <w:rPr>
          <w:sz w:val="28"/>
        </w:rPr>
        <w:t>Дополнить п</w:t>
      </w:r>
      <w:r w:rsidR="009B2548">
        <w:rPr>
          <w:sz w:val="28"/>
        </w:rPr>
        <w:t>ункт 5.11</w:t>
      </w:r>
      <w:r w:rsidR="00880795">
        <w:rPr>
          <w:sz w:val="28"/>
        </w:rPr>
        <w:t>.</w:t>
      </w:r>
      <w:r w:rsidR="00880795" w:rsidRPr="006A455C">
        <w:rPr>
          <w:sz w:val="28"/>
        </w:rPr>
        <w:t xml:space="preserve"> </w:t>
      </w:r>
      <w:r w:rsidR="00794D22">
        <w:rPr>
          <w:sz w:val="28"/>
          <w:szCs w:val="28"/>
        </w:rPr>
        <w:t>Административного регламент</w:t>
      </w:r>
      <w:r w:rsidR="00794D22">
        <w:rPr>
          <w:sz w:val="28"/>
        </w:rPr>
        <w:t xml:space="preserve">а </w:t>
      </w:r>
      <w:r w:rsidR="00D55990">
        <w:rPr>
          <w:sz w:val="28"/>
        </w:rPr>
        <w:t xml:space="preserve">абзацем </w:t>
      </w:r>
      <w:r w:rsidR="003D2057">
        <w:rPr>
          <w:sz w:val="28"/>
        </w:rPr>
        <w:t xml:space="preserve">четвертым </w:t>
      </w:r>
      <w:r w:rsidR="00D55990">
        <w:rPr>
          <w:sz w:val="28"/>
        </w:rPr>
        <w:t>следующего содержания</w:t>
      </w:r>
      <w:r w:rsidR="00880795">
        <w:rPr>
          <w:sz w:val="28"/>
        </w:rPr>
        <w:t>:</w:t>
      </w:r>
    </w:p>
    <w:p w:rsidR="009562C7" w:rsidRDefault="002A23B0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15A4">
        <w:rPr>
          <w:sz w:val="28"/>
          <w:szCs w:val="28"/>
        </w:rPr>
        <w:t xml:space="preserve">- </w:t>
      </w:r>
      <w:r w:rsidR="00195ED3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Start"/>
      <w:r w:rsidR="00195ED3">
        <w:rPr>
          <w:sz w:val="28"/>
          <w:szCs w:val="28"/>
        </w:rPr>
        <w:t>.».</w:t>
      </w:r>
      <w:proofErr w:type="gramEnd"/>
    </w:p>
    <w:p w:rsidR="009562C7" w:rsidRDefault="001D6351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D6351" w:rsidRDefault="001D6351" w:rsidP="009562C7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приказа возложить на заместителя </w:t>
      </w:r>
      <w:proofErr w:type="gramStart"/>
      <w:r>
        <w:rPr>
          <w:sz w:val="28"/>
        </w:rPr>
        <w:t>главы администрации Ленинского района города Пен</w:t>
      </w:r>
      <w:r w:rsidR="00F5207F">
        <w:rPr>
          <w:sz w:val="28"/>
        </w:rPr>
        <w:t>зы</w:t>
      </w:r>
      <w:proofErr w:type="gramEnd"/>
      <w:r w:rsidR="00F5207F">
        <w:rPr>
          <w:sz w:val="28"/>
        </w:rPr>
        <w:t xml:space="preserve"> по организации деятельности администрации района</w:t>
      </w:r>
      <w:r>
        <w:rPr>
          <w:sz w:val="28"/>
        </w:rPr>
        <w:t>.</w:t>
      </w:r>
    </w:p>
    <w:p w:rsidR="00004B17" w:rsidRDefault="00004B17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p w:rsidR="002B4AC0" w:rsidRPr="00A53D96" w:rsidRDefault="002B4AC0" w:rsidP="009562C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732"/>
        <w:gridCol w:w="3261"/>
      </w:tblGrid>
      <w:tr w:rsidR="00216629" w:rsidRPr="00216629" w:rsidTr="00004B17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732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4A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AD28A2" w:rsidRDefault="00AD28A2" w:rsidP="00004B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AD28A2" w:rsidSect="00A7429D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4B17"/>
    <w:rsid w:val="00014806"/>
    <w:rsid w:val="000228A2"/>
    <w:rsid w:val="00043268"/>
    <w:rsid w:val="0004437E"/>
    <w:rsid w:val="000459CB"/>
    <w:rsid w:val="00046DD5"/>
    <w:rsid w:val="000562C6"/>
    <w:rsid w:val="00057889"/>
    <w:rsid w:val="00064227"/>
    <w:rsid w:val="00086166"/>
    <w:rsid w:val="000941E6"/>
    <w:rsid w:val="000952CF"/>
    <w:rsid w:val="000B3448"/>
    <w:rsid w:val="000D1358"/>
    <w:rsid w:val="000D1B12"/>
    <w:rsid w:val="000E13CF"/>
    <w:rsid w:val="000E4990"/>
    <w:rsid w:val="000E624D"/>
    <w:rsid w:val="000E74FC"/>
    <w:rsid w:val="000F21C3"/>
    <w:rsid w:val="000F3E75"/>
    <w:rsid w:val="0010391F"/>
    <w:rsid w:val="001076FD"/>
    <w:rsid w:val="001510C7"/>
    <w:rsid w:val="00157557"/>
    <w:rsid w:val="001618F1"/>
    <w:rsid w:val="001820E0"/>
    <w:rsid w:val="001953E0"/>
    <w:rsid w:val="00195ED3"/>
    <w:rsid w:val="00197307"/>
    <w:rsid w:val="001A285E"/>
    <w:rsid w:val="001A4451"/>
    <w:rsid w:val="001A4454"/>
    <w:rsid w:val="001B6742"/>
    <w:rsid w:val="001C1838"/>
    <w:rsid w:val="001D2EAB"/>
    <w:rsid w:val="001D6351"/>
    <w:rsid w:val="001D63FC"/>
    <w:rsid w:val="001D648E"/>
    <w:rsid w:val="001E52B7"/>
    <w:rsid w:val="001F270E"/>
    <w:rsid w:val="001F3961"/>
    <w:rsid w:val="0020111F"/>
    <w:rsid w:val="00202868"/>
    <w:rsid w:val="00203AF7"/>
    <w:rsid w:val="0020747A"/>
    <w:rsid w:val="00211C56"/>
    <w:rsid w:val="0021582B"/>
    <w:rsid w:val="00216629"/>
    <w:rsid w:val="002171C4"/>
    <w:rsid w:val="002215BC"/>
    <w:rsid w:val="00223A84"/>
    <w:rsid w:val="00224327"/>
    <w:rsid w:val="0023390D"/>
    <w:rsid w:val="00241337"/>
    <w:rsid w:val="00241956"/>
    <w:rsid w:val="00254FCB"/>
    <w:rsid w:val="00255618"/>
    <w:rsid w:val="0026308B"/>
    <w:rsid w:val="00281371"/>
    <w:rsid w:val="0028686C"/>
    <w:rsid w:val="00293E59"/>
    <w:rsid w:val="002A23B0"/>
    <w:rsid w:val="002B4AC0"/>
    <w:rsid w:val="002C26C3"/>
    <w:rsid w:val="002C277F"/>
    <w:rsid w:val="002C5056"/>
    <w:rsid w:val="002D48C6"/>
    <w:rsid w:val="002F772C"/>
    <w:rsid w:val="002F7A43"/>
    <w:rsid w:val="003020D3"/>
    <w:rsid w:val="0031067A"/>
    <w:rsid w:val="00320759"/>
    <w:rsid w:val="0035709F"/>
    <w:rsid w:val="00363F66"/>
    <w:rsid w:val="0038595E"/>
    <w:rsid w:val="003A4A8C"/>
    <w:rsid w:val="003A58C0"/>
    <w:rsid w:val="003B617F"/>
    <w:rsid w:val="003B7DF4"/>
    <w:rsid w:val="003C6D4E"/>
    <w:rsid w:val="003D2057"/>
    <w:rsid w:val="003D6B9E"/>
    <w:rsid w:val="003D738A"/>
    <w:rsid w:val="00404378"/>
    <w:rsid w:val="00411220"/>
    <w:rsid w:val="00414415"/>
    <w:rsid w:val="004172D8"/>
    <w:rsid w:val="004256C4"/>
    <w:rsid w:val="0043200B"/>
    <w:rsid w:val="00435CF4"/>
    <w:rsid w:val="004572D5"/>
    <w:rsid w:val="00465485"/>
    <w:rsid w:val="00471AE4"/>
    <w:rsid w:val="00474356"/>
    <w:rsid w:val="0049295D"/>
    <w:rsid w:val="00493E1A"/>
    <w:rsid w:val="004A024F"/>
    <w:rsid w:val="004A4F16"/>
    <w:rsid w:val="004A70B9"/>
    <w:rsid w:val="004B2B77"/>
    <w:rsid w:val="004D5D35"/>
    <w:rsid w:val="004F2019"/>
    <w:rsid w:val="004F3EA9"/>
    <w:rsid w:val="00523111"/>
    <w:rsid w:val="00526C6B"/>
    <w:rsid w:val="00541980"/>
    <w:rsid w:val="00547F61"/>
    <w:rsid w:val="00556506"/>
    <w:rsid w:val="00561D8B"/>
    <w:rsid w:val="00562469"/>
    <w:rsid w:val="005762E6"/>
    <w:rsid w:val="00580FE9"/>
    <w:rsid w:val="00581829"/>
    <w:rsid w:val="0059330A"/>
    <w:rsid w:val="00594126"/>
    <w:rsid w:val="005A4EFE"/>
    <w:rsid w:val="005C0C65"/>
    <w:rsid w:val="005D67FA"/>
    <w:rsid w:val="005D6E84"/>
    <w:rsid w:val="005E62AD"/>
    <w:rsid w:val="005F2637"/>
    <w:rsid w:val="005F6A41"/>
    <w:rsid w:val="00667C9B"/>
    <w:rsid w:val="006743AA"/>
    <w:rsid w:val="0068685C"/>
    <w:rsid w:val="00694308"/>
    <w:rsid w:val="006A683F"/>
    <w:rsid w:val="006B7C1D"/>
    <w:rsid w:val="006C2C3C"/>
    <w:rsid w:val="006D0E54"/>
    <w:rsid w:val="006D48FE"/>
    <w:rsid w:val="006E0EA7"/>
    <w:rsid w:val="006E3C2F"/>
    <w:rsid w:val="006F7EFA"/>
    <w:rsid w:val="00704C2F"/>
    <w:rsid w:val="007109DE"/>
    <w:rsid w:val="00736770"/>
    <w:rsid w:val="00743359"/>
    <w:rsid w:val="007537DA"/>
    <w:rsid w:val="00754ADD"/>
    <w:rsid w:val="00756F23"/>
    <w:rsid w:val="00762BE5"/>
    <w:rsid w:val="00765FCD"/>
    <w:rsid w:val="00767DF8"/>
    <w:rsid w:val="00770B2F"/>
    <w:rsid w:val="00771A3C"/>
    <w:rsid w:val="00774310"/>
    <w:rsid w:val="007840F4"/>
    <w:rsid w:val="00791557"/>
    <w:rsid w:val="00794D22"/>
    <w:rsid w:val="0079659B"/>
    <w:rsid w:val="007B4339"/>
    <w:rsid w:val="007C0F2F"/>
    <w:rsid w:val="007C5FC6"/>
    <w:rsid w:val="007C6716"/>
    <w:rsid w:val="007D3710"/>
    <w:rsid w:val="007D3C6F"/>
    <w:rsid w:val="007E6F25"/>
    <w:rsid w:val="007F242F"/>
    <w:rsid w:val="00801052"/>
    <w:rsid w:val="00802767"/>
    <w:rsid w:val="00806538"/>
    <w:rsid w:val="0080741C"/>
    <w:rsid w:val="00812AAA"/>
    <w:rsid w:val="00816C85"/>
    <w:rsid w:val="0082127F"/>
    <w:rsid w:val="0085541E"/>
    <w:rsid w:val="0086362C"/>
    <w:rsid w:val="00872CA2"/>
    <w:rsid w:val="00880795"/>
    <w:rsid w:val="00893624"/>
    <w:rsid w:val="008C7E17"/>
    <w:rsid w:val="008D47E8"/>
    <w:rsid w:val="008D4C19"/>
    <w:rsid w:val="0090642B"/>
    <w:rsid w:val="00932421"/>
    <w:rsid w:val="00933AD1"/>
    <w:rsid w:val="0094348D"/>
    <w:rsid w:val="00945B32"/>
    <w:rsid w:val="00951CE1"/>
    <w:rsid w:val="009562C7"/>
    <w:rsid w:val="0096264A"/>
    <w:rsid w:val="009673D0"/>
    <w:rsid w:val="00972973"/>
    <w:rsid w:val="00991D9E"/>
    <w:rsid w:val="00996B39"/>
    <w:rsid w:val="009A5A12"/>
    <w:rsid w:val="009A6997"/>
    <w:rsid w:val="009A79F7"/>
    <w:rsid w:val="009B218B"/>
    <w:rsid w:val="009B2548"/>
    <w:rsid w:val="009C2D0A"/>
    <w:rsid w:val="009D6EEA"/>
    <w:rsid w:val="009E1E84"/>
    <w:rsid w:val="009E3B80"/>
    <w:rsid w:val="009F4E3F"/>
    <w:rsid w:val="00A074E7"/>
    <w:rsid w:val="00A12F70"/>
    <w:rsid w:val="00A16BBB"/>
    <w:rsid w:val="00A30214"/>
    <w:rsid w:val="00A430EC"/>
    <w:rsid w:val="00A437F0"/>
    <w:rsid w:val="00A45F4D"/>
    <w:rsid w:val="00A51986"/>
    <w:rsid w:val="00A53D96"/>
    <w:rsid w:val="00A56A08"/>
    <w:rsid w:val="00A657EE"/>
    <w:rsid w:val="00A65A83"/>
    <w:rsid w:val="00A7429D"/>
    <w:rsid w:val="00A7466A"/>
    <w:rsid w:val="00A85FB0"/>
    <w:rsid w:val="00A87EA3"/>
    <w:rsid w:val="00A933C6"/>
    <w:rsid w:val="00AC509E"/>
    <w:rsid w:val="00AD28A2"/>
    <w:rsid w:val="00AE15A4"/>
    <w:rsid w:val="00AF290D"/>
    <w:rsid w:val="00B014E8"/>
    <w:rsid w:val="00B07086"/>
    <w:rsid w:val="00B17C96"/>
    <w:rsid w:val="00B20420"/>
    <w:rsid w:val="00B20EF1"/>
    <w:rsid w:val="00B23652"/>
    <w:rsid w:val="00B2479D"/>
    <w:rsid w:val="00B30BE2"/>
    <w:rsid w:val="00B37795"/>
    <w:rsid w:val="00B408B6"/>
    <w:rsid w:val="00B459E8"/>
    <w:rsid w:val="00B74E13"/>
    <w:rsid w:val="00B94BA7"/>
    <w:rsid w:val="00B96C0E"/>
    <w:rsid w:val="00BC2911"/>
    <w:rsid w:val="00BC5D4A"/>
    <w:rsid w:val="00BD4AAC"/>
    <w:rsid w:val="00BE33C5"/>
    <w:rsid w:val="00BF4F6D"/>
    <w:rsid w:val="00C04534"/>
    <w:rsid w:val="00C10A4D"/>
    <w:rsid w:val="00C12F22"/>
    <w:rsid w:val="00C25034"/>
    <w:rsid w:val="00C26521"/>
    <w:rsid w:val="00C3577C"/>
    <w:rsid w:val="00C458BF"/>
    <w:rsid w:val="00C513DB"/>
    <w:rsid w:val="00C721DC"/>
    <w:rsid w:val="00C87A97"/>
    <w:rsid w:val="00C90F9B"/>
    <w:rsid w:val="00C918FD"/>
    <w:rsid w:val="00CA4804"/>
    <w:rsid w:val="00CB3579"/>
    <w:rsid w:val="00CC12D5"/>
    <w:rsid w:val="00CF3C26"/>
    <w:rsid w:val="00D039EB"/>
    <w:rsid w:val="00D16C1E"/>
    <w:rsid w:val="00D26F2A"/>
    <w:rsid w:val="00D327CA"/>
    <w:rsid w:val="00D50311"/>
    <w:rsid w:val="00D55990"/>
    <w:rsid w:val="00D80BB8"/>
    <w:rsid w:val="00D81CA7"/>
    <w:rsid w:val="00D94BD1"/>
    <w:rsid w:val="00DB6D02"/>
    <w:rsid w:val="00DD14A9"/>
    <w:rsid w:val="00DE3AB2"/>
    <w:rsid w:val="00DE5197"/>
    <w:rsid w:val="00DE69C3"/>
    <w:rsid w:val="00E02A14"/>
    <w:rsid w:val="00E07E4C"/>
    <w:rsid w:val="00E10F24"/>
    <w:rsid w:val="00E1594D"/>
    <w:rsid w:val="00E43960"/>
    <w:rsid w:val="00E50A2C"/>
    <w:rsid w:val="00E551E0"/>
    <w:rsid w:val="00E56C96"/>
    <w:rsid w:val="00E56D8D"/>
    <w:rsid w:val="00E64726"/>
    <w:rsid w:val="00E70427"/>
    <w:rsid w:val="00E74209"/>
    <w:rsid w:val="00E820D8"/>
    <w:rsid w:val="00E95BD9"/>
    <w:rsid w:val="00EB75B8"/>
    <w:rsid w:val="00EC0A91"/>
    <w:rsid w:val="00EC2555"/>
    <w:rsid w:val="00ED644E"/>
    <w:rsid w:val="00EE69BC"/>
    <w:rsid w:val="00EF4534"/>
    <w:rsid w:val="00F00565"/>
    <w:rsid w:val="00F23B17"/>
    <w:rsid w:val="00F45AEB"/>
    <w:rsid w:val="00F47AD8"/>
    <w:rsid w:val="00F5207F"/>
    <w:rsid w:val="00F61CA7"/>
    <w:rsid w:val="00F7017B"/>
    <w:rsid w:val="00F733C3"/>
    <w:rsid w:val="00F75DE9"/>
    <w:rsid w:val="00FA56A7"/>
    <w:rsid w:val="00FB02D0"/>
    <w:rsid w:val="00FB7437"/>
    <w:rsid w:val="00FD1326"/>
    <w:rsid w:val="00FD5494"/>
    <w:rsid w:val="00FD5E21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D18CF3AF8465C4FA8D8B2488B4C2A8C11111B22EAD788F8C0219739ED8830A06F2195B41353I2IC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8801-B6F7-45C2-9547-E0372D7D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13715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15540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2018-01-18T11:01:00Z</cp:lastPrinted>
  <dcterms:created xsi:type="dcterms:W3CDTF">2018-01-22T07:25:00Z</dcterms:created>
  <dcterms:modified xsi:type="dcterms:W3CDTF">2018-01-22T07:25:00Z</dcterms:modified>
</cp:coreProperties>
</file>