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E2" w:rsidRDefault="001542E2" w:rsidP="00955491">
      <w:pPr>
        <w:jc w:val="center"/>
      </w:pPr>
    </w:p>
    <w:p w:rsidR="001542E2" w:rsidRPr="00955491" w:rsidRDefault="00C61D64" w:rsidP="00955491">
      <w:pPr>
        <w:jc w:val="center"/>
        <w:rPr>
          <w:rFonts w:ascii="Bookman Old Style" w:hAnsi="Bookman Old Style"/>
          <w:b/>
          <w:sz w:val="28"/>
          <w:szCs w:val="28"/>
        </w:rPr>
      </w:pPr>
      <w:r w:rsidRPr="00955491">
        <w:rPr>
          <w:rFonts w:ascii="Bookman Old Style" w:hAnsi="Bookman Old Style"/>
          <w:b/>
          <w:sz w:val="28"/>
          <w:szCs w:val="28"/>
        </w:rPr>
        <w:t>В Избирательной комиссии Пензенской области с</w:t>
      </w:r>
      <w:r w:rsidR="001542E2" w:rsidRPr="00955491">
        <w:rPr>
          <w:rFonts w:ascii="Bookman Old Style" w:hAnsi="Bookman Old Style"/>
          <w:b/>
          <w:sz w:val="28"/>
          <w:szCs w:val="28"/>
        </w:rPr>
        <w:t>остоялся обучающий семинар</w:t>
      </w:r>
    </w:p>
    <w:p w:rsidR="00C61D64" w:rsidRPr="00955491" w:rsidRDefault="001542E2" w:rsidP="001542E2">
      <w:pPr>
        <w:jc w:val="both"/>
        <w:rPr>
          <w:rFonts w:ascii="Bookman Old Style" w:hAnsi="Bookman Old Style"/>
          <w:sz w:val="28"/>
          <w:szCs w:val="28"/>
        </w:rPr>
      </w:pPr>
      <w:r w:rsidRPr="00955491">
        <w:rPr>
          <w:rFonts w:ascii="Bookman Old Style" w:hAnsi="Bookman Old Style"/>
          <w:sz w:val="28"/>
          <w:szCs w:val="28"/>
        </w:rPr>
        <w:t>13</w:t>
      </w:r>
      <w:r w:rsidR="00C61D64" w:rsidRPr="00955491">
        <w:rPr>
          <w:rFonts w:ascii="Bookman Old Style" w:hAnsi="Bookman Old Style"/>
          <w:sz w:val="28"/>
          <w:szCs w:val="28"/>
        </w:rPr>
        <w:t xml:space="preserve"> февраля 2019 года члены территориальной избирательной комиссии Ленинского района приняли участие в обучающем семинаре на тему «Управление конфликтами в общении с участниками избирательного процесса», проведенном Избирательной комиссией Пензенской области.</w:t>
      </w:r>
    </w:p>
    <w:p w:rsidR="00C61D64" w:rsidRDefault="001542E2" w:rsidP="001542E2">
      <w:pPr>
        <w:jc w:val="both"/>
      </w:pPr>
      <w:r>
        <w:t xml:space="preserve"> </w:t>
      </w:r>
    </w:p>
    <w:p w:rsidR="00C61D64" w:rsidRDefault="00C61D64" w:rsidP="001542E2">
      <w:pPr>
        <w:jc w:val="both"/>
      </w:pPr>
    </w:p>
    <w:sectPr w:rsidR="00C61D64" w:rsidSect="00955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42E2"/>
    <w:rsid w:val="001542E2"/>
    <w:rsid w:val="00340A2F"/>
    <w:rsid w:val="006D1171"/>
    <w:rsid w:val="006D4F25"/>
    <w:rsid w:val="00955491"/>
    <w:rsid w:val="00C61D64"/>
    <w:rsid w:val="00C73E1E"/>
    <w:rsid w:val="00CB3DB2"/>
    <w:rsid w:val="00F8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2019-02-14T07:08:00Z</dcterms:created>
  <dcterms:modified xsi:type="dcterms:W3CDTF">2019-04-22T12:11:00Z</dcterms:modified>
</cp:coreProperties>
</file>