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BF" w:rsidRDefault="007F74BF" w:rsidP="007F74B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7F74BF">
        <w:rPr>
          <w:rFonts w:ascii="Bookman Old Style" w:hAnsi="Bookman Old Style"/>
          <w:b/>
          <w:sz w:val="32"/>
          <w:szCs w:val="32"/>
        </w:rPr>
        <w:t>В рамках программы обучения</w:t>
      </w:r>
      <w:r w:rsidR="007A3206">
        <w:rPr>
          <w:rFonts w:ascii="Bookman Old Style" w:hAnsi="Bookman Old Style"/>
          <w:b/>
          <w:sz w:val="32"/>
          <w:szCs w:val="32"/>
        </w:rPr>
        <w:t xml:space="preserve"> организаторов выборов</w:t>
      </w:r>
      <w:r w:rsidRPr="007F74BF">
        <w:rPr>
          <w:rFonts w:ascii="Bookman Old Style" w:hAnsi="Bookman Old Style"/>
          <w:b/>
          <w:sz w:val="32"/>
          <w:szCs w:val="32"/>
        </w:rPr>
        <w:t xml:space="preserve"> </w:t>
      </w:r>
      <w:r w:rsidRPr="007F74BF">
        <w:rPr>
          <w:rFonts w:ascii="Bookman Old Style" w:hAnsi="Bookman Old Style"/>
          <w:b/>
          <w:bCs/>
          <w:sz w:val="32"/>
          <w:szCs w:val="32"/>
        </w:rPr>
        <w:t>организованы п</w:t>
      </w:r>
      <w:r w:rsidRPr="007F74BF">
        <w:rPr>
          <w:rFonts w:ascii="Bookman Old Style" w:hAnsi="Bookman Old Style"/>
          <w:b/>
          <w:sz w:val="32"/>
          <w:szCs w:val="32"/>
        </w:rPr>
        <w:t xml:space="preserve">рактические занятия с членами УИК </w:t>
      </w:r>
    </w:p>
    <w:p w:rsidR="007F74BF" w:rsidRPr="007F74BF" w:rsidRDefault="007F74BF" w:rsidP="007F74B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A72C76" w:rsidRDefault="007F74BF" w:rsidP="007F74BF">
      <w:pPr>
        <w:jc w:val="center"/>
      </w:pPr>
      <w:r w:rsidRPr="007F74BF">
        <w:drawing>
          <wp:inline distT="0" distB="0" distL="0" distR="0">
            <wp:extent cx="3810027" cy="2857520"/>
            <wp:effectExtent l="114300" t="76200" r="76173" b="76180"/>
            <wp:docPr id="1" name="Рисунок 1" descr="\\Admin\!отделы\!ОТДЕЛЫ\КОМПЬЮТЕРНЫЙ ЦЕНТР\ТИК_ППК\Практическое занятие с членами УИК 21.02.2018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Admin\!отделы\!ОТДЕЛЫ\КОМПЬЮТЕРНЫЙ ЦЕНТР\ТИК_ППК\Практическое занятие с членами УИК 21.02.2018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27" cy="2857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F74BF">
        <w:drawing>
          <wp:inline distT="0" distB="0" distL="0" distR="0">
            <wp:extent cx="3429024" cy="2571768"/>
            <wp:effectExtent l="95250" t="76200" r="95226" b="76182"/>
            <wp:docPr id="2" name="Рисунок 2" descr="\\Admin\!отделы\!ОТДЕЛЫ\КОМПЬЮТЕРНЫЙ ЦЕНТР\ТИК_ППК\Практическое занятие с членами УИК 21.02.2018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\\Admin\!отделы\!ОТДЕЛЫ\КОМПЬЮТЕРНЫЙ ЦЕНТР\ТИК_ППК\Практическое занятие с членами УИК 21.02.2018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24" cy="25717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F74BF">
        <w:drawing>
          <wp:inline distT="0" distB="0" distL="0" distR="0">
            <wp:extent cx="3714776" cy="2786082"/>
            <wp:effectExtent l="76200" t="95250" r="76174" b="90468"/>
            <wp:docPr id="3" name="Рисунок 3" descr="\\Admin\!отделы\!ОТДЕЛЫ\КОМПЬЮТЕРНЫЙ ЦЕНТР\ТИК_ППК\Практическое занятие с членами УИК 21.02.2018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\\Admin\!отделы\!ОТДЕЛЫ\КОМПЬЮТЕРНЫЙ ЦЕНТР\ТИК_ППК\Практическое занятие с членами УИК 21.02.2018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76" cy="27860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72C76" w:rsidSect="007F74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74BF"/>
    <w:rsid w:val="00312908"/>
    <w:rsid w:val="007A3206"/>
    <w:rsid w:val="007F74BF"/>
    <w:rsid w:val="009939B5"/>
    <w:rsid w:val="00A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2019-11-26T10:02:00Z</dcterms:created>
  <dcterms:modified xsi:type="dcterms:W3CDTF">2019-11-26T10:05:00Z</dcterms:modified>
</cp:coreProperties>
</file>