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DC1" w:rsidP="000A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C1">
        <w:rPr>
          <w:rFonts w:ascii="Times New Roman" w:hAnsi="Times New Roman" w:cs="Times New Roman"/>
          <w:b/>
          <w:sz w:val="28"/>
          <w:szCs w:val="28"/>
        </w:rPr>
        <w:t>Жеребьевка по распределению печатной площади в областных государственных периодических печатных изданиях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DC1" w:rsidRDefault="000A6DC1" w:rsidP="000A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C1" w:rsidRPr="000A6DC1" w:rsidRDefault="000A6DC1" w:rsidP="000A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августа 2017 года в 15.00 часов </w:t>
      </w:r>
      <w:r w:rsidRPr="000A6DC1">
        <w:rPr>
          <w:rFonts w:ascii="Times New Roman" w:hAnsi="Times New Roman" w:cs="Times New Roman"/>
          <w:sz w:val="28"/>
          <w:szCs w:val="28"/>
        </w:rPr>
        <w:t>в здании редакции газеты «Наша Пенза»  по адресу</w:t>
      </w:r>
      <w:proofErr w:type="gramStart"/>
      <w:r w:rsidRPr="000A6D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DC1">
        <w:rPr>
          <w:rFonts w:ascii="Times New Roman" w:hAnsi="Times New Roman" w:cs="Times New Roman"/>
          <w:sz w:val="28"/>
          <w:szCs w:val="28"/>
        </w:rPr>
        <w:t xml:space="preserve"> города Пенза, улица Кирова,65/2 </w:t>
      </w:r>
    </w:p>
    <w:p w:rsidR="000A6DC1" w:rsidRPr="000A6DC1" w:rsidRDefault="000A6DC1" w:rsidP="000A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августа 2017 в 10.00 часов в </w:t>
      </w:r>
      <w:r w:rsidRPr="000A6DC1">
        <w:rPr>
          <w:rFonts w:ascii="Times New Roman" w:hAnsi="Times New Roman" w:cs="Times New Roman"/>
          <w:sz w:val="28"/>
          <w:szCs w:val="28"/>
        </w:rPr>
        <w:t>редакции газеты «Пензенская правда» по адресу : город Пенза</w:t>
      </w:r>
      <w:proofErr w:type="gramStart"/>
      <w:r w:rsidRPr="000A6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6DC1">
        <w:rPr>
          <w:rFonts w:ascii="Times New Roman" w:hAnsi="Times New Roman" w:cs="Times New Roman"/>
          <w:sz w:val="28"/>
          <w:szCs w:val="28"/>
        </w:rPr>
        <w:t xml:space="preserve"> улица Володарского,7</w:t>
      </w:r>
    </w:p>
    <w:p w:rsidR="000A6DC1" w:rsidRPr="000A6DC1" w:rsidRDefault="000A6DC1" w:rsidP="000A6DC1">
      <w:pPr>
        <w:jc w:val="both"/>
        <w:rPr>
          <w:rFonts w:ascii="Times New Roman" w:hAnsi="Times New Roman" w:cs="Times New Roman"/>
          <w:sz w:val="28"/>
          <w:szCs w:val="28"/>
        </w:rPr>
      </w:pPr>
      <w:r w:rsidRPr="000A6DC1">
        <w:rPr>
          <w:rFonts w:ascii="Times New Roman" w:hAnsi="Times New Roman" w:cs="Times New Roman"/>
          <w:sz w:val="28"/>
          <w:szCs w:val="28"/>
        </w:rPr>
        <w:t>состоится жеребье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6DC1">
        <w:rPr>
          <w:rFonts w:ascii="Times New Roman" w:hAnsi="Times New Roman" w:cs="Times New Roman"/>
          <w:sz w:val="28"/>
          <w:szCs w:val="28"/>
        </w:rPr>
        <w:t>ка по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6DC1">
        <w:rPr>
          <w:rFonts w:ascii="Times New Roman" w:hAnsi="Times New Roman" w:cs="Times New Roman"/>
          <w:sz w:val="28"/>
          <w:szCs w:val="28"/>
        </w:rPr>
        <w:t>спред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6DC1">
        <w:rPr>
          <w:rFonts w:ascii="Times New Roman" w:hAnsi="Times New Roman" w:cs="Times New Roman"/>
          <w:sz w:val="28"/>
          <w:szCs w:val="28"/>
        </w:rPr>
        <w:t>лению печатной площади в областных государственных периодических печатных изданиях среди избирательных объединений, выдвинувших зарегистрированные областные списки кандидатов в депутаты Законодательного Собрания Пензенской области и кандидатами в депутаты Законодательного Собрания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DC1">
        <w:rPr>
          <w:rFonts w:ascii="Times New Roman" w:hAnsi="Times New Roman" w:cs="Times New Roman"/>
          <w:sz w:val="28"/>
          <w:szCs w:val="28"/>
        </w:rPr>
        <w:t>шестого созыва, выдвинутыми по одномандатным избирательным округам.</w:t>
      </w:r>
    </w:p>
    <w:p w:rsidR="000A6DC1" w:rsidRPr="000A6DC1" w:rsidRDefault="000A6DC1" w:rsidP="000A6D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6DC1" w:rsidRPr="000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0A6DC1"/>
    <w:rsid w:val="000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2017-08-07T08:56:00Z</dcterms:created>
  <dcterms:modified xsi:type="dcterms:W3CDTF">2017-08-07T09:04:00Z</dcterms:modified>
</cp:coreProperties>
</file>