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F" w:rsidRDefault="00A96ACF" w:rsidP="00A96ACF">
      <w:pPr>
        <w:framePr w:w="1575" w:hSpace="141" w:wrap="around" w:vAnchor="text" w:hAnchor="page" w:x="5680" w:y="1"/>
        <w:ind w:hanging="142"/>
        <w:jc w:val="center"/>
      </w:pPr>
    </w:p>
    <w:p w:rsidR="00817A4D" w:rsidRDefault="00A96ACF" w:rsidP="00060C3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532327D" wp14:editId="41C792D1">
            <wp:simplePos x="0" y="0"/>
            <wp:positionH relativeFrom="column">
              <wp:posOffset>2936240</wp:posOffset>
            </wp:positionH>
            <wp:positionV relativeFrom="paragraph">
              <wp:posOffset>-210820</wp:posOffset>
            </wp:positionV>
            <wp:extent cx="771525" cy="857250"/>
            <wp:effectExtent l="0" t="0" r="9525" b="0"/>
            <wp:wrapSquare wrapText="bothSides"/>
            <wp:docPr id="3" name="Рисунок 3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CF" w:rsidRPr="00367B1D" w:rsidRDefault="00A96ACF" w:rsidP="0036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CF" w:rsidRPr="00367B1D" w:rsidRDefault="00A96ACF" w:rsidP="0036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1D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1D">
        <w:rPr>
          <w:rFonts w:ascii="Times New Roman" w:hAnsi="Times New Roman" w:cs="Times New Roman"/>
          <w:b/>
          <w:sz w:val="26"/>
          <w:szCs w:val="26"/>
        </w:rPr>
        <w:t>АДМИНИСТРАЦИИ ОКТЯБРЬСКОГО РАЙОНА  ГОРОДА ПЕНЗЫ</w:t>
      </w: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BADA" wp14:editId="5C0B0DE4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400800" cy="0"/>
                <wp:effectExtent l="32385" t="30480" r="3429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5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Pr="00367B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ACF" w:rsidRPr="00367B1D" w:rsidRDefault="00A96ACF" w:rsidP="00367B1D">
      <w:pPr>
        <w:pStyle w:val="3"/>
        <w:ind w:firstLine="567"/>
        <w:rPr>
          <w:spacing w:val="100"/>
          <w:sz w:val="36"/>
          <w:szCs w:val="36"/>
          <w:lang w:val="ru-RU"/>
        </w:rPr>
      </w:pPr>
      <w:r w:rsidRPr="00367B1D">
        <w:rPr>
          <w:spacing w:val="100"/>
          <w:sz w:val="36"/>
          <w:szCs w:val="36"/>
          <w:lang w:val="ru-RU"/>
        </w:rPr>
        <w:t>ПРИКАЗ</w:t>
      </w:r>
    </w:p>
    <w:p w:rsidR="00A96ACF" w:rsidRPr="00367B1D" w:rsidRDefault="00A96ACF" w:rsidP="00367B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7B1D">
        <w:rPr>
          <w:rFonts w:ascii="Times New Roman" w:hAnsi="Times New Roman" w:cs="Times New Roman"/>
          <w:sz w:val="26"/>
          <w:szCs w:val="26"/>
        </w:rPr>
        <w:t>От</w:t>
      </w:r>
      <w:r w:rsidR="003777EC">
        <w:rPr>
          <w:rFonts w:ascii="Times New Roman" w:hAnsi="Times New Roman" w:cs="Times New Roman"/>
          <w:sz w:val="26"/>
          <w:szCs w:val="26"/>
        </w:rPr>
        <w:t xml:space="preserve"> </w:t>
      </w:r>
      <w:r w:rsidR="00FD7403" w:rsidRPr="00FD7403">
        <w:rPr>
          <w:rFonts w:ascii="Times New Roman" w:hAnsi="Times New Roman" w:cs="Times New Roman"/>
          <w:sz w:val="26"/>
          <w:szCs w:val="26"/>
          <w:u w:val="single"/>
        </w:rPr>
        <w:t>15.08.2019</w:t>
      </w:r>
      <w:r w:rsidR="00FD7403">
        <w:rPr>
          <w:rFonts w:ascii="Times New Roman" w:hAnsi="Times New Roman" w:cs="Times New Roman"/>
          <w:sz w:val="26"/>
          <w:szCs w:val="26"/>
        </w:rPr>
        <w:t xml:space="preserve"> </w:t>
      </w:r>
      <w:r w:rsidR="002A1937">
        <w:rPr>
          <w:rFonts w:ascii="Times New Roman" w:hAnsi="Times New Roman" w:cs="Times New Roman"/>
          <w:sz w:val="26"/>
          <w:szCs w:val="26"/>
        </w:rPr>
        <w:t xml:space="preserve">№ </w:t>
      </w:r>
      <w:r w:rsidR="00FD7403" w:rsidRPr="00FD7403">
        <w:rPr>
          <w:rFonts w:ascii="Times New Roman" w:hAnsi="Times New Roman" w:cs="Times New Roman"/>
          <w:sz w:val="26"/>
          <w:szCs w:val="26"/>
          <w:u w:val="single"/>
        </w:rPr>
        <w:t>253</w:t>
      </w:r>
    </w:p>
    <w:p w:rsidR="00A96ACF" w:rsidRPr="00367B1D" w:rsidRDefault="00A96ACF" w:rsidP="0036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A81" w:rsidRPr="000D5E22" w:rsidRDefault="002A1937" w:rsidP="000D5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22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817A4D" w:rsidRPr="000D5E2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17A4D" w:rsidRPr="000D5E22" w:rsidRDefault="00817A4D" w:rsidP="000D5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22">
        <w:rPr>
          <w:rFonts w:ascii="Times New Roman" w:hAnsi="Times New Roman" w:cs="Times New Roman"/>
          <w:b/>
          <w:sz w:val="28"/>
          <w:szCs w:val="28"/>
        </w:rPr>
        <w:t>Октябрьского района города Пензы</w:t>
      </w:r>
    </w:p>
    <w:p w:rsidR="00817A4D" w:rsidRPr="000D5E22" w:rsidRDefault="00817A4D" w:rsidP="000D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16" w:rsidRPr="000D5E22" w:rsidRDefault="002A1937" w:rsidP="000D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E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N 68-ФЗ «О защите населения и территорий от чрезвычайных ситуаций природного и техногенного характера», постановлением Правительства РФ от 30.12.2003 N 794 «О единой государственной системе предупреждения и ликвидации чрезвычайных ситуаций», постановлением администрации г. Пензы от 04.03 2015 г. N 242</w:t>
      </w:r>
      <w:r w:rsidRPr="000D5E22">
        <w:rPr>
          <w:rFonts w:ascii="Times New Roman" w:hAnsi="Times New Roman" w:cs="Times New Roman"/>
          <w:sz w:val="28"/>
          <w:szCs w:val="28"/>
        </w:rPr>
        <w:br/>
        <w:t>«О комиссии по предупреждению и ликвидации чрезвычайных ситуаций и обеспечению пожарной безопасности администрации</w:t>
      </w:r>
      <w:proofErr w:type="gramEnd"/>
      <w:r w:rsidRPr="000D5E22">
        <w:rPr>
          <w:rFonts w:ascii="Times New Roman" w:hAnsi="Times New Roman" w:cs="Times New Roman"/>
          <w:sz w:val="28"/>
          <w:szCs w:val="28"/>
        </w:rPr>
        <w:t xml:space="preserve"> города Пензы»</w:t>
      </w:r>
      <w:r w:rsidR="00817A4D" w:rsidRPr="000D5E22">
        <w:rPr>
          <w:rFonts w:ascii="Times New Roman" w:hAnsi="Times New Roman" w:cs="Times New Roman"/>
          <w:sz w:val="28"/>
          <w:szCs w:val="28"/>
        </w:rPr>
        <w:t xml:space="preserve">, </w:t>
      </w:r>
      <w:r w:rsidR="004B2816" w:rsidRPr="000D5E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4B2816" w:rsidRPr="000D5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45</w:t>
        </w:r>
      </w:hyperlink>
      <w:r w:rsidR="004B2816" w:rsidRPr="000D5E22">
        <w:rPr>
          <w:rFonts w:ascii="Times New Roman" w:hAnsi="Times New Roman" w:cs="Times New Roman"/>
          <w:sz w:val="28"/>
          <w:szCs w:val="28"/>
        </w:rPr>
        <w:t xml:space="preserve"> Устава города Пензы</w:t>
      </w:r>
    </w:p>
    <w:p w:rsidR="00817A4D" w:rsidRPr="000D5E22" w:rsidRDefault="00817A4D" w:rsidP="000D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A4D" w:rsidRPr="000D5E22" w:rsidRDefault="00817A4D" w:rsidP="000D5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2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A1937" w:rsidRPr="000D5E22" w:rsidRDefault="00443C60" w:rsidP="000D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1. </w:t>
      </w:r>
      <w:r w:rsidR="002A1937" w:rsidRPr="000D5E22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</w:t>
      </w:r>
      <w:proofErr w:type="gramStart"/>
      <w:r w:rsidR="002A1937" w:rsidRPr="000D5E22">
        <w:rPr>
          <w:rFonts w:ascii="Times New Roman" w:hAnsi="Times New Roman" w:cs="Times New Roman"/>
          <w:sz w:val="28"/>
          <w:szCs w:val="28"/>
        </w:rPr>
        <w:t>безопасности администрации Октябрьского района города Пензы</w:t>
      </w:r>
      <w:proofErr w:type="gramEnd"/>
      <w:r w:rsidR="002A1937" w:rsidRPr="000D5E22">
        <w:rPr>
          <w:rFonts w:ascii="Times New Roman" w:hAnsi="Times New Roman" w:cs="Times New Roman"/>
          <w:sz w:val="28"/>
          <w:szCs w:val="28"/>
        </w:rPr>
        <w:t xml:space="preserve"> согласно Приложению №1. </w:t>
      </w:r>
    </w:p>
    <w:p w:rsidR="002A1937" w:rsidRPr="000D5E22" w:rsidRDefault="002A1937" w:rsidP="000D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 2. Утвердить состав комиссии по предупреждению и ликвидации чрезвычайных ситуаций и обеспечению пожарной </w:t>
      </w:r>
      <w:proofErr w:type="gramStart"/>
      <w:r w:rsidRPr="000D5E22">
        <w:rPr>
          <w:rFonts w:ascii="Times New Roman" w:hAnsi="Times New Roman" w:cs="Times New Roman"/>
          <w:sz w:val="28"/>
          <w:szCs w:val="28"/>
        </w:rPr>
        <w:t>безопасности администрации Октябрьского района города Пензы</w:t>
      </w:r>
      <w:proofErr w:type="gramEnd"/>
      <w:r w:rsidRPr="000D5E2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443C60" w:rsidRPr="000D5E2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1001B" w:rsidRPr="000D5E22" w:rsidRDefault="002A1937" w:rsidP="000D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3. </w:t>
      </w:r>
      <w:r w:rsidR="00443C60" w:rsidRPr="000D5E2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443C60" w:rsidRPr="000D5E22">
        <w:rPr>
          <w:rFonts w:ascii="Times New Roman" w:hAnsi="Times New Roman" w:cs="Times New Roman"/>
          <w:sz w:val="28"/>
          <w:szCs w:val="28"/>
        </w:rPr>
        <w:t>главы администрации Октябрьского района города Пензы</w:t>
      </w:r>
      <w:proofErr w:type="gramEnd"/>
      <w:r w:rsidR="00443C60" w:rsidRPr="000D5E22">
        <w:rPr>
          <w:rFonts w:ascii="Times New Roman" w:hAnsi="Times New Roman" w:cs="Times New Roman"/>
          <w:sz w:val="28"/>
          <w:szCs w:val="28"/>
        </w:rPr>
        <w:t xml:space="preserve"> от </w:t>
      </w:r>
      <w:r w:rsidR="001B5A81" w:rsidRPr="000D5E22">
        <w:rPr>
          <w:rFonts w:ascii="Times New Roman" w:hAnsi="Times New Roman" w:cs="Times New Roman"/>
          <w:sz w:val="28"/>
          <w:szCs w:val="28"/>
        </w:rPr>
        <w:t xml:space="preserve">20.12.2018 №470 </w:t>
      </w:r>
      <w:r w:rsidR="00443C60" w:rsidRPr="000D5E2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67B1D" w:rsidRPr="000D5E22" w:rsidRDefault="00443C60" w:rsidP="000D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>3</w:t>
      </w:r>
      <w:r w:rsidR="00817A4D" w:rsidRPr="000D5E22">
        <w:rPr>
          <w:rFonts w:ascii="Times New Roman" w:hAnsi="Times New Roman" w:cs="Times New Roman"/>
          <w:sz w:val="28"/>
          <w:szCs w:val="28"/>
        </w:rPr>
        <w:t>. Опубликовать настоящий</w:t>
      </w:r>
      <w:r w:rsidR="00F97151" w:rsidRPr="000D5E22">
        <w:rPr>
          <w:rFonts w:ascii="Times New Roman" w:hAnsi="Times New Roman" w:cs="Times New Roman"/>
          <w:sz w:val="28"/>
          <w:szCs w:val="28"/>
        </w:rPr>
        <w:t xml:space="preserve"> приказ в муниципальной газете «Пенза»</w:t>
      </w:r>
      <w:r w:rsidR="00817A4D" w:rsidRPr="000D5E2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инфор</w:t>
      </w:r>
      <w:r w:rsidR="002F6FCF" w:rsidRPr="000D5E22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="00817A4D" w:rsidRPr="000D5E22">
        <w:rPr>
          <w:rFonts w:ascii="Times New Roman" w:hAnsi="Times New Roman" w:cs="Times New Roman"/>
          <w:sz w:val="28"/>
          <w:szCs w:val="28"/>
        </w:rPr>
        <w:t>.</w:t>
      </w:r>
      <w:r w:rsidR="001B5A81" w:rsidRPr="000D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4D" w:rsidRPr="000D5E22" w:rsidRDefault="00F97151" w:rsidP="000D5E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>4</w:t>
      </w:r>
      <w:r w:rsidR="00817A4D" w:rsidRPr="000D5E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7A4D" w:rsidRPr="000D5E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7A4D" w:rsidRPr="000D5E2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7A4D" w:rsidRPr="000D5E22" w:rsidRDefault="00817A4D" w:rsidP="000D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1D" w:rsidRPr="000D5E22" w:rsidRDefault="00367B1D" w:rsidP="000D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1D" w:rsidRPr="000D5E22" w:rsidRDefault="00817A4D" w:rsidP="000D5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E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0D5E22">
        <w:rPr>
          <w:rFonts w:ascii="Times New Roman" w:hAnsi="Times New Roman" w:cs="Times New Roman"/>
          <w:b/>
          <w:sz w:val="28"/>
          <w:szCs w:val="28"/>
        </w:rPr>
        <w:tab/>
      </w:r>
      <w:r w:rsidRPr="000D5E22">
        <w:rPr>
          <w:rFonts w:ascii="Times New Roman" w:hAnsi="Times New Roman" w:cs="Times New Roman"/>
          <w:b/>
          <w:sz w:val="28"/>
          <w:szCs w:val="28"/>
        </w:rPr>
        <w:tab/>
      </w:r>
      <w:r w:rsidRPr="000D5E22">
        <w:rPr>
          <w:rFonts w:ascii="Times New Roman" w:hAnsi="Times New Roman" w:cs="Times New Roman"/>
          <w:b/>
          <w:sz w:val="28"/>
          <w:szCs w:val="28"/>
        </w:rPr>
        <w:tab/>
      </w:r>
      <w:r w:rsidRPr="000D5E22">
        <w:rPr>
          <w:rFonts w:ascii="Times New Roman" w:hAnsi="Times New Roman" w:cs="Times New Roman"/>
          <w:b/>
          <w:sz w:val="28"/>
          <w:szCs w:val="28"/>
        </w:rPr>
        <w:tab/>
      </w:r>
      <w:r w:rsidRPr="000D5E22">
        <w:rPr>
          <w:rFonts w:ascii="Times New Roman" w:hAnsi="Times New Roman" w:cs="Times New Roman"/>
          <w:b/>
          <w:sz w:val="28"/>
          <w:szCs w:val="28"/>
        </w:rPr>
        <w:tab/>
      </w:r>
      <w:r w:rsidRPr="000D5E22">
        <w:rPr>
          <w:rFonts w:ascii="Times New Roman" w:hAnsi="Times New Roman" w:cs="Times New Roman"/>
          <w:b/>
          <w:sz w:val="28"/>
          <w:szCs w:val="28"/>
        </w:rPr>
        <w:tab/>
      </w:r>
      <w:r w:rsidR="00367B1D" w:rsidRPr="000D5E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6A4C" w:rsidRPr="000D5E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D5E22">
        <w:rPr>
          <w:rFonts w:ascii="Times New Roman" w:hAnsi="Times New Roman" w:cs="Times New Roman"/>
          <w:b/>
          <w:sz w:val="28"/>
          <w:szCs w:val="28"/>
        </w:rPr>
        <w:t xml:space="preserve">Е.О. Гусейнов </w:t>
      </w:r>
    </w:p>
    <w:p w:rsidR="000D5E22" w:rsidRDefault="000D5E22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E22" w:rsidRDefault="000D5E22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E22" w:rsidRDefault="000D5E22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E22" w:rsidRDefault="000D5E22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0ACC" w:rsidRPr="000D5E22" w:rsidRDefault="00560ACC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1ACF" w:rsidRPr="000D5E22">
        <w:rPr>
          <w:rFonts w:ascii="Times New Roman" w:hAnsi="Times New Roman" w:cs="Times New Roman"/>
          <w:sz w:val="28"/>
          <w:szCs w:val="28"/>
        </w:rPr>
        <w:t xml:space="preserve"> </w:t>
      </w:r>
      <w:r w:rsidR="00C51ACF" w:rsidRPr="000D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1ACF" w:rsidRPr="000D5E22">
        <w:rPr>
          <w:rFonts w:ascii="Times New Roman" w:hAnsi="Times New Roman" w:cs="Times New Roman"/>
          <w:sz w:val="28"/>
          <w:szCs w:val="28"/>
        </w:rPr>
        <w:t>1</w:t>
      </w:r>
    </w:p>
    <w:p w:rsidR="00560ACC" w:rsidRPr="000D5E22" w:rsidRDefault="00560ACC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к приказу главы администрации  </w:t>
      </w:r>
    </w:p>
    <w:p w:rsidR="00560ACC" w:rsidRPr="000D5E22" w:rsidRDefault="00560ACC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Октябрьского района города Пензы </w:t>
      </w:r>
    </w:p>
    <w:p w:rsidR="00FD7403" w:rsidRPr="00FD7403" w:rsidRDefault="003777EC" w:rsidP="00FD7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D7403" w:rsidRPr="00FD7403">
        <w:rPr>
          <w:rFonts w:ascii="Times New Roman" w:hAnsi="Times New Roman" w:cs="Times New Roman"/>
          <w:sz w:val="28"/>
          <w:szCs w:val="28"/>
        </w:rPr>
        <w:t xml:space="preserve">От </w:t>
      </w:r>
      <w:r w:rsidR="00FD7403" w:rsidRPr="00FD7403">
        <w:rPr>
          <w:rFonts w:ascii="Times New Roman" w:hAnsi="Times New Roman" w:cs="Times New Roman"/>
          <w:sz w:val="28"/>
          <w:szCs w:val="28"/>
          <w:u w:val="single"/>
        </w:rPr>
        <w:t>15.08.2019</w:t>
      </w:r>
      <w:r w:rsidR="00FD7403" w:rsidRPr="00FD7403">
        <w:rPr>
          <w:rFonts w:ascii="Times New Roman" w:hAnsi="Times New Roman" w:cs="Times New Roman"/>
          <w:sz w:val="28"/>
          <w:szCs w:val="28"/>
        </w:rPr>
        <w:t xml:space="preserve"> № </w:t>
      </w:r>
      <w:r w:rsidR="00FD7403" w:rsidRPr="00FD7403">
        <w:rPr>
          <w:rFonts w:ascii="Times New Roman" w:hAnsi="Times New Roman" w:cs="Times New Roman"/>
          <w:sz w:val="28"/>
          <w:szCs w:val="28"/>
          <w:u w:val="single"/>
        </w:rPr>
        <w:t>253</w:t>
      </w:r>
    </w:p>
    <w:p w:rsidR="00D053D5" w:rsidRPr="000D5E22" w:rsidRDefault="00D053D5" w:rsidP="00FD740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A4D" w:rsidRPr="000D5E22" w:rsidRDefault="004B2816" w:rsidP="000D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22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</w:t>
      </w:r>
      <w:proofErr w:type="gramStart"/>
      <w:r w:rsidRPr="000D5E22">
        <w:rPr>
          <w:rFonts w:ascii="Times New Roman" w:hAnsi="Times New Roman" w:cs="Times New Roman"/>
          <w:b/>
          <w:sz w:val="28"/>
          <w:szCs w:val="28"/>
        </w:rPr>
        <w:t>безопасности администрации Октябрьского района города Пензы</w:t>
      </w:r>
      <w:proofErr w:type="gramEnd"/>
    </w:p>
    <w:p w:rsidR="004B2816" w:rsidRPr="000D5E22" w:rsidRDefault="004B2816" w:rsidP="000D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816" w:rsidRPr="000D5E22" w:rsidRDefault="004B2816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"/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bookmarkEnd w:id="0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0D5E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администрации Октябрьского района города Пензы (далее - Комиссия) является координационным органом района, образованная для обеспечения согласованности действий организаций, предприятий и учреждений, расположенных на территории района, независимо от их ведомственной принадлежности, организационно-правовых форм и форм собственности, в целях реализации единой государственной политики в области предупреждения и ликвидации природного и техногенного характера</w:t>
      </w:r>
      <w:proofErr w:type="gramEnd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чрезвычайные ситуации) и обеспечения пожарной безопасности на территории района. Комиссия предназначена для организации и выполнения работ по предупреждению и ликвидации чрезвычайных ситуаций, координации деятельности органов управления и сил на территории района.</w:t>
      </w:r>
    </w:p>
    <w:p w:rsidR="004B2816" w:rsidRPr="000D5E22" w:rsidRDefault="001D15FD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Образование, реорганизация и упразднение Комиссии, определение компетенции, утверждение состава Комиссии осуществляются приказом </w:t>
      </w:r>
      <w:proofErr w:type="gramStart"/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Октябрьского района города Пензы</w:t>
      </w:r>
      <w:proofErr w:type="gramEnd"/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4B2816" w:rsidRPr="000D5E22" w:rsidRDefault="001D15FD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возглавляется </w:t>
      </w:r>
      <w:r w:rsidR="00F15B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администрации 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города Пензы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816" w:rsidRPr="000D5E22" w:rsidRDefault="001D15FD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руководствуется в своей деятельности </w:t>
      </w:r>
      <w:hyperlink r:id="rId8" w:history="1">
        <w:r w:rsidR="004B2816" w:rsidRPr="000D5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Пензенской области, нормативными правовыми актами города Пензы, а также настоящим Положением.</w:t>
      </w:r>
    </w:p>
    <w:p w:rsidR="004B2816" w:rsidRPr="000D5E22" w:rsidRDefault="001D15FD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5"/>
      <w:bookmarkEnd w:id="3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Организационное обеспечение деятельности Комиссии осуществляет глава администрации Октябрьского района города Пензы.</w:t>
      </w:r>
    </w:p>
    <w:p w:rsidR="004B2816" w:rsidRPr="000D5E22" w:rsidRDefault="001D15FD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6"/>
      <w:bookmarkEnd w:id="4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Комиссии принимаются большинством голосов членов Комиссии, участвующих в заседании. В случае равенства голосов решающим является голос председателя Комиссии.</w:t>
      </w:r>
    </w:p>
    <w:bookmarkEnd w:id="5"/>
    <w:p w:rsidR="004B2816" w:rsidRDefault="001D15FD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проектов и приказов  </w:t>
      </w:r>
      <w:proofErr w:type="gramStart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 района города Пензы</w:t>
      </w:r>
      <w:bookmarkStart w:id="6" w:name="sub_17"/>
      <w:proofErr w:type="gramEnd"/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9E" w:rsidRPr="000D5E22" w:rsidRDefault="0009169E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B2816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200"/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Основные задачи Комиссии</w:t>
      </w:r>
    </w:p>
    <w:bookmarkEnd w:id="7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1D15FD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bookmarkEnd w:id="8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координация деятельности </w:t>
      </w:r>
      <w:r w:rsidR="00C417E9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предприятий и учреждений при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7E9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города Пензы;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согласованности действий Комиссии и организаций при решении вопросов в области предупреждения и ликвидации чрезвычайных ситуаций и обеспечения пожарной безопасности</w:t>
      </w:r>
      <w:r w:rsidR="006D70B1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0B1" w:rsidRPr="000D5E22" w:rsidRDefault="006D70B1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рассмотрение вопросов о привлечении сил и сре</w:t>
      </w:r>
      <w:proofErr w:type="gramStart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действующим законодательством;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рассмотрение вопросов об организации оповещения и информирования населения о чрезвычайных ситуациях</w:t>
      </w:r>
      <w:r w:rsidR="00C417E9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B2816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sub_300"/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функции Комиссии</w:t>
      </w:r>
    </w:p>
    <w:bookmarkEnd w:id="9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C417E9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возложенных на неё задач Комиссия осуществляет следующие функции:</w:t>
      </w:r>
    </w:p>
    <w:p w:rsidR="004B2816" w:rsidRPr="000D5E22" w:rsidRDefault="00EF637F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в администрацию города Пензы соответствующие предложения;</w:t>
      </w:r>
    </w:p>
    <w:p w:rsidR="004B2816" w:rsidRPr="000D5E22" w:rsidRDefault="00EF637F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2"/>
      <w:bookmarkEnd w:id="10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Разрабатывает предложения по совершенствованию правовых актов администрации г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Пензы и иных документов в области предупреждения и ликвидации чрезвычайных ситуаций и обеспечения пожарной безопасности;</w:t>
      </w:r>
    </w:p>
    <w:p w:rsidR="004B2816" w:rsidRPr="000D5E22" w:rsidRDefault="00EF637F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3"/>
      <w:bookmarkEnd w:id="11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D70B1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и реализации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предупреждение и ликвидацию чрезвычайных ситуаций, обеспечение пожарной безопасности в соответствии с прогнозом чрезвычайных ситуаций на территории района;</w:t>
      </w:r>
    </w:p>
    <w:p w:rsidR="004B2816" w:rsidRPr="000D5E22" w:rsidRDefault="00174ED3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4"/>
      <w:bookmarkEnd w:id="12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Участвует в разработке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4B2816" w:rsidRPr="000D5E22" w:rsidRDefault="00174ED3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5"/>
      <w:bookmarkEnd w:id="13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bookmarkStart w:id="15" w:name="sub_37"/>
      <w:bookmarkEnd w:id="14"/>
      <w:r w:rsidR="006D70B1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D70B1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предложений и аналитических материалов по вопросам защиты населения и территорий района от чрезвычайных ситуаций и обеспечения пожарной безопасности.</w:t>
      </w:r>
    </w:p>
    <w:p w:rsidR="006D70B1" w:rsidRPr="000D5E22" w:rsidRDefault="006D70B1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sub_400"/>
      <w:bookmarkEnd w:id="15"/>
    </w:p>
    <w:p w:rsidR="004B2816" w:rsidRPr="000D5E22" w:rsidRDefault="004B2816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мероприятия Комиссии по координации деятельности сил района</w:t>
      </w:r>
    </w:p>
    <w:bookmarkEnd w:id="16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CE40AF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режиме повседневной деятельности - при отсутствии угрозы возникновения чрезвычайной ситуации: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12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848A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="000848A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="000848A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по предупреждению и ликвидации чрезвычайных ситуаций и обеспечению пожарной безопасности администрации города Пензы по вопросу изучения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окружающей среды;</w:t>
      </w:r>
    </w:p>
    <w:bookmarkEnd w:id="17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действий сил района по  организации подготовки и обеспечения их деятельности;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16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bookmarkEnd w:id="18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B2816" w:rsidRPr="000D5E22" w:rsidRDefault="00C15127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режиме повышенной готовности - при угрозе возникновения чрезвычайной ситуации: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22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29F0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="00D929F0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="00D929F0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по предупреждению и ликвидации чрезвычайных ситуаций и обеспечению пожарной безопасности администрации города Пензы по вопросу усиления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состоянием окружающей;</w:t>
      </w:r>
    </w:p>
    <w:bookmarkEnd w:id="19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сбор, обработку и передачу органам управления и силам данных о прогнозируемых чрезвычайных ситуациях, информирование населения о чрезвычайных ситуациях, приемах и способах защиты от них;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</w:t>
      </w:r>
      <w:r w:rsidR="00D929F0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 установленными полномочиями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26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планов действий по предупреждению и ликвидации чрезвычайных ситуаций и иных документов;</w:t>
      </w:r>
    </w:p>
    <w:bookmarkEnd w:id="20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приведение, при необходимости, сил и средств района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проведение, при необходимости, эвакуационных мероприятий;</w:t>
      </w:r>
    </w:p>
    <w:p w:rsidR="004B2816" w:rsidRPr="000D5E22" w:rsidRDefault="00461317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режиме чрезвычайной ситуации - при возникновении и ликвидации чрезвычайной ситуации: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32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317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за состояние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bookmarkEnd w:id="21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руководителей всех уровней и организаций, а также населения о возникших чрезвычайных ситуациях;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защите населения и территорий от чрезвычайных ситуаций;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317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61317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чрезвычайных ситуаций и всестороннему обеспечению действий сил и средств, поддержанию общественного порядка в ходе их проведения, а также привлечению,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непрерывного взаимодействия с КЧС и ОПБ города Пензы и организаций по вопросам ликвидации последствий чрезвычайных ситуаций;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жизнеобеспечению населения в чрезвычайных ситуациях.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B2816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sub_500"/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Комиссии</w:t>
      </w:r>
    </w:p>
    <w:bookmarkEnd w:id="22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61317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01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в пределах своей компетенции имеет право:</w:t>
      </w:r>
    </w:p>
    <w:bookmarkEnd w:id="23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317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у организаций, независимо от их ведомственной принадлежности, организационно-правовых форм и форм собственности и общественных объединений необходимые материалы и информацию;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участия в своей работе организации района независимо от их ведомственной принадлежности, организационно-правовых форм и форм собственности и общественных объединений, по согласованию;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рабочие группы, в том числе постоянно действующие, из числа членов Комиссии, ученых,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прогнозирование и оценку обстановки на территории района, которая может сложиться в результате чрезвычайных ситуаций природного и техногенного характера, разрабатывать и планировать проведение мероприятий по предупреждению чрезвычайных ситуаций, уменьшению ущерба и потерь от них и защите населения;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 принимать решения, обязательные для выполнения - организациями, расположенными на территории района, независимо от их ведомственной принадлежности, организационно-правовых форм и форм собственности;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координировать деятельность муниципальных учреждений и предприятий, организаций, расположенных на территории района, независимо от их ведомственной принадлежности, организационно-правовых форм и форм собственности, по всем вопросам предупреждения и ликвидации чрезвычайных ситуаций</w:t>
      </w:r>
      <w:r w:rsidR="00461317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администрацией города Пензы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мониторинг подготовки и готовности к действиям по ликвидации чрезвычайных ситуаций сил и средств,  в районе;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специалистов к проведению экспертизы потенциально опасных объектов и контроля безопасности функционирования таких объектов на территории района (по согласованию).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B2816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sub_600"/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Состав Комиссии</w:t>
      </w:r>
    </w:p>
    <w:bookmarkEnd w:id="24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61317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1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формируется из заместителей главы администрации Октябрьского района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Пензы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подразделений администрации 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города Пензы</w:t>
      </w:r>
      <w:proofErr w:type="gramStart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25"/>
    <w:p w:rsidR="004B2816" w:rsidRPr="000D5E22" w:rsidRDefault="00461317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состав Комиссии могут включаться руководители и специалисты организаций, расположенных на территории района, независимо от их ведомственной принадлежности, организационно-правовых форм и форм собственности, по согласованию.</w:t>
      </w:r>
    </w:p>
    <w:p w:rsidR="004B2816" w:rsidRPr="000D5E22" w:rsidRDefault="00461317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2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выявления причин возможных чрезвычайных ситуаций (происшествий) на территории района, выработки предложений и принятия мер по предотвращению чрезвычайных ситуаций (происшествий), оценки их характера в случае возникновения, выработки предложений по локализации и ликвидации чрезвычайных ситуаций (происшествий), защите населения и окружающей среды, их реализации непосредственно в районах бедствий формируются оперативные группы Комиссии.</w:t>
      </w:r>
      <w:proofErr w:type="gramEnd"/>
    </w:p>
    <w:bookmarkEnd w:id="26"/>
    <w:p w:rsidR="004B2816" w:rsidRPr="000D5E22" w:rsidRDefault="0043388C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группы Комиссии формируются из членов Комиссии, исходя из вида и масштабов возможных чрезвычайных ситуаций (происшествий).</w:t>
      </w:r>
    </w:p>
    <w:p w:rsidR="004B2816" w:rsidRPr="000D5E22" w:rsidRDefault="0043388C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состав оперативных групп Комиссии могут включаться руководители и специалисты организаций, независимо от их ведомственной принадлежности, организационно-правовых форм и форм собственности, не входящие в состав Комиссии, по согласованию.</w:t>
      </w:r>
    </w:p>
    <w:p w:rsidR="004B2816" w:rsidRPr="000D5E22" w:rsidRDefault="0043388C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оперативных групп организуется в рамках деятельности Комиссии.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оперативных групп Комиссии в районе чрезвычайных ситуаций содержится в постоянной готовности к выезду и развертыванию специально оборудованный подвижный пункт управления.</w:t>
      </w:r>
    </w:p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4B2816" w:rsidP="000D5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sub_700"/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работы Комиссии</w:t>
      </w:r>
    </w:p>
    <w:bookmarkEnd w:id="27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16" w:rsidRPr="000D5E22" w:rsidRDefault="00E133B0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71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Председатель Комиссии несет персональную ответственность за выполнение возложенных на Комиссию задач и функций в соответствии с законодательством Российской Федерации.</w:t>
      </w:r>
    </w:p>
    <w:p w:rsidR="004B2816" w:rsidRPr="000D5E22" w:rsidRDefault="00E133B0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72"/>
      <w:bookmarkEnd w:id="28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Распределение и утверждение обязанностей между членами Комиссии производится председателем Комиссии.</w:t>
      </w:r>
    </w:p>
    <w:p w:rsidR="004B2816" w:rsidRPr="000D5E22" w:rsidRDefault="00E133B0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73"/>
      <w:bookmarkEnd w:id="29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Работа Комиссии организуется в соответствии с годовым планом работы, утверждаемым МКУ «Управлением по делам </w:t>
      </w:r>
      <w:proofErr w:type="spellStart"/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г. Пензы».</w:t>
      </w:r>
    </w:p>
    <w:bookmarkEnd w:id="30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но не реже одного раза в квартал. Заседания и решения Комиссии оформляются протоколом.</w:t>
      </w:r>
      <w:r w:rsidR="00E133B0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проводит ее председатель или по его поручению заместитель председателя Комиссии.</w:t>
      </w:r>
      <w:r w:rsidR="00E133B0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ее членов.</w:t>
      </w:r>
      <w:r w:rsidR="00E133B0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B2816" w:rsidRPr="000D5E22" w:rsidRDefault="00E133B0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74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816"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Оповещение членов Комиссии об угрозе возникновения или возникновении чрезвычайных ситуаций осуществляется оперативным дежурным администрации района  Пензы по абонентским телефонным линиям и применением сотовой связью.</w:t>
      </w:r>
    </w:p>
    <w:bookmarkEnd w:id="31"/>
    <w:p w:rsidR="004B2816" w:rsidRPr="000D5E22" w:rsidRDefault="004B2816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   Е.О. Гусейнов </w:t>
      </w:r>
    </w:p>
    <w:p w:rsidR="00817A4D" w:rsidRPr="000D5E22" w:rsidRDefault="00817A4D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9E" w:rsidRDefault="0009169E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9E" w:rsidRDefault="0009169E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9E" w:rsidRDefault="0009169E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9E" w:rsidRPr="000D5E22" w:rsidRDefault="0009169E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D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5E22">
        <w:rPr>
          <w:rFonts w:ascii="Times New Roman" w:hAnsi="Times New Roman" w:cs="Times New Roman"/>
          <w:sz w:val="28"/>
          <w:szCs w:val="28"/>
        </w:rPr>
        <w:t>2</w:t>
      </w:r>
    </w:p>
    <w:p w:rsidR="00E133B0" w:rsidRPr="000D5E22" w:rsidRDefault="00E133B0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к приказу главы администрации  </w:t>
      </w:r>
    </w:p>
    <w:p w:rsidR="00E133B0" w:rsidRPr="000D5E22" w:rsidRDefault="00E133B0" w:rsidP="000D5E22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Октябрьского района города Пензы </w:t>
      </w:r>
    </w:p>
    <w:p w:rsidR="00FD7403" w:rsidRPr="00FD7403" w:rsidRDefault="00E133B0" w:rsidP="00FD7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5E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D7403" w:rsidRPr="00FD7403">
        <w:rPr>
          <w:rFonts w:ascii="Times New Roman" w:hAnsi="Times New Roman" w:cs="Times New Roman"/>
          <w:sz w:val="28"/>
          <w:szCs w:val="28"/>
        </w:rPr>
        <w:t xml:space="preserve">От </w:t>
      </w:r>
      <w:r w:rsidR="00FD7403" w:rsidRPr="00FD7403">
        <w:rPr>
          <w:rFonts w:ascii="Times New Roman" w:hAnsi="Times New Roman" w:cs="Times New Roman"/>
          <w:sz w:val="28"/>
          <w:szCs w:val="28"/>
          <w:u w:val="single"/>
        </w:rPr>
        <w:t>15.08.2019</w:t>
      </w:r>
      <w:r w:rsidR="00FD7403" w:rsidRPr="00FD7403">
        <w:rPr>
          <w:rFonts w:ascii="Times New Roman" w:hAnsi="Times New Roman" w:cs="Times New Roman"/>
          <w:sz w:val="28"/>
          <w:szCs w:val="28"/>
        </w:rPr>
        <w:t xml:space="preserve"> № </w:t>
      </w:r>
      <w:r w:rsidR="00FD7403" w:rsidRPr="00FD7403">
        <w:rPr>
          <w:rFonts w:ascii="Times New Roman" w:hAnsi="Times New Roman" w:cs="Times New Roman"/>
          <w:sz w:val="28"/>
          <w:szCs w:val="28"/>
          <w:u w:val="single"/>
        </w:rPr>
        <w:t>253</w:t>
      </w:r>
    </w:p>
    <w:p w:rsidR="00E133B0" w:rsidRPr="000D5E22" w:rsidRDefault="00E133B0" w:rsidP="000D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33B0" w:rsidRPr="000D5E22" w:rsidRDefault="00E133B0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535" w:rsidRPr="000D5E22" w:rsidRDefault="004A1535" w:rsidP="000D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предупреждению и ликвидации чрезвычайных ситуаций и обеспечению пожарной </w:t>
      </w:r>
      <w:proofErr w:type="gramStart"/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администрации Октябрьского района города Пензы</w:t>
      </w:r>
      <w:bookmarkStart w:id="32" w:name="_GoBack"/>
      <w:bookmarkEnd w:id="32"/>
      <w:proofErr w:type="gramEnd"/>
    </w:p>
    <w:p w:rsidR="004A1535" w:rsidRPr="000D5E22" w:rsidRDefault="004A1535" w:rsidP="000D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комиссии: 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Евгений Олегович – глава администрации района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 Денис Викторович - заместитель главы администрации;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 Александр Павлович  - заведующий сектором коммунальной инспекции отдела благоустройства территории 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</w:t>
      </w:r>
      <w:proofErr w:type="spellEnd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 - начальник отдела социально-экономического развития территории района;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Лобанкин</w:t>
      </w:r>
      <w:proofErr w:type="spellEnd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 - начальник отдела делопроизводства и хозяйственного обеспечения;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Урывская</w:t>
      </w:r>
      <w:proofErr w:type="spellEnd"/>
      <w:r w:rsidRPr="000D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- начальник отдела финансов, учета и отчетности.</w:t>
      </w: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35" w:rsidRPr="000D5E22" w:rsidRDefault="004A1535" w:rsidP="000D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   Е.О. Гусейнов </w:t>
      </w:r>
    </w:p>
    <w:p w:rsidR="00D053D5" w:rsidRPr="000D5E22" w:rsidRDefault="00D053D5" w:rsidP="000D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53D5" w:rsidRPr="000D5E22" w:rsidSect="00367B1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61A"/>
    <w:multiLevelType w:val="hybridMultilevel"/>
    <w:tmpl w:val="D7C67058"/>
    <w:lvl w:ilvl="0" w:tplc="9BC8DFF8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4D"/>
    <w:rsid w:val="000469E9"/>
    <w:rsid w:val="00060C39"/>
    <w:rsid w:val="000848A6"/>
    <w:rsid w:val="0009169E"/>
    <w:rsid w:val="000D5E22"/>
    <w:rsid w:val="000E1C80"/>
    <w:rsid w:val="001242C3"/>
    <w:rsid w:val="00174ED3"/>
    <w:rsid w:val="001B5A81"/>
    <w:rsid w:val="001D15FD"/>
    <w:rsid w:val="001E733A"/>
    <w:rsid w:val="00210A5F"/>
    <w:rsid w:val="002A1937"/>
    <w:rsid w:val="002F6FCF"/>
    <w:rsid w:val="00367B1D"/>
    <w:rsid w:val="003777EC"/>
    <w:rsid w:val="003C7D1E"/>
    <w:rsid w:val="003E166D"/>
    <w:rsid w:val="0043388C"/>
    <w:rsid w:val="00443C60"/>
    <w:rsid w:val="00461317"/>
    <w:rsid w:val="0047379E"/>
    <w:rsid w:val="00496A4C"/>
    <w:rsid w:val="004A1535"/>
    <w:rsid w:val="004B2816"/>
    <w:rsid w:val="00553390"/>
    <w:rsid w:val="00560ACC"/>
    <w:rsid w:val="005A556A"/>
    <w:rsid w:val="005C7F05"/>
    <w:rsid w:val="006A3D2C"/>
    <w:rsid w:val="006D18D4"/>
    <w:rsid w:val="006D70B1"/>
    <w:rsid w:val="006E4BB3"/>
    <w:rsid w:val="00797B76"/>
    <w:rsid w:val="00817A4D"/>
    <w:rsid w:val="00833637"/>
    <w:rsid w:val="00874134"/>
    <w:rsid w:val="008C317C"/>
    <w:rsid w:val="008C79A8"/>
    <w:rsid w:val="008F444B"/>
    <w:rsid w:val="0091001B"/>
    <w:rsid w:val="009851F5"/>
    <w:rsid w:val="00A76FEE"/>
    <w:rsid w:val="00A96ACF"/>
    <w:rsid w:val="00AC457E"/>
    <w:rsid w:val="00BB6B99"/>
    <w:rsid w:val="00C15127"/>
    <w:rsid w:val="00C22261"/>
    <w:rsid w:val="00C417E9"/>
    <w:rsid w:val="00C51ACF"/>
    <w:rsid w:val="00C617E7"/>
    <w:rsid w:val="00C8768F"/>
    <w:rsid w:val="00C973D8"/>
    <w:rsid w:val="00CE40AF"/>
    <w:rsid w:val="00D053D5"/>
    <w:rsid w:val="00D865D7"/>
    <w:rsid w:val="00D929F0"/>
    <w:rsid w:val="00E133B0"/>
    <w:rsid w:val="00E3615D"/>
    <w:rsid w:val="00EA5691"/>
    <w:rsid w:val="00EA7B02"/>
    <w:rsid w:val="00EF637F"/>
    <w:rsid w:val="00F15BDD"/>
    <w:rsid w:val="00F518F6"/>
    <w:rsid w:val="00F87AA8"/>
    <w:rsid w:val="00F97151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03"/>
  </w:style>
  <w:style w:type="paragraph" w:styleId="1">
    <w:name w:val="heading 1"/>
    <w:basedOn w:val="a"/>
    <w:next w:val="a"/>
    <w:link w:val="10"/>
    <w:uiPriority w:val="9"/>
    <w:qFormat/>
    <w:rsid w:val="004B2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96A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7A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6ACF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B2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03"/>
  </w:style>
  <w:style w:type="paragraph" w:styleId="1">
    <w:name w:val="heading 1"/>
    <w:basedOn w:val="a"/>
    <w:next w:val="a"/>
    <w:link w:val="10"/>
    <w:uiPriority w:val="9"/>
    <w:qFormat/>
    <w:rsid w:val="004B2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96A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7A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6ACF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B2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300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A14449F9413991ADF97307BC7730B43BF407C0550C5EF5B369470B06ECF3DC8E3FC23E0C5D63242E6DC2D95A06CC07D9ED924943CB3281B428957CeF6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32</cp:revision>
  <cp:lastPrinted>2019-08-15T11:50:00Z</cp:lastPrinted>
  <dcterms:created xsi:type="dcterms:W3CDTF">2019-08-12T11:54:00Z</dcterms:created>
  <dcterms:modified xsi:type="dcterms:W3CDTF">2019-08-15T11:51:00Z</dcterms:modified>
</cp:coreProperties>
</file>