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81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AE1F61">
        <w:rPr>
          <w:sz w:val="28"/>
          <w:szCs w:val="28"/>
        </w:rPr>
        <w:t xml:space="preserve"> 04.03.2021 № 67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393" w:rsidRPr="00583393" w:rsidRDefault="00352703" w:rsidP="00583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24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58339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3393" w:rsidRPr="00583393">
        <w:rPr>
          <w:rFonts w:ascii="Times New Roman" w:hAnsi="Times New Roman" w:cs="Times New Roman"/>
          <w:sz w:val="28"/>
          <w:szCs w:val="28"/>
        </w:rPr>
        <w:t>«Выдача разрешения на вступление в брак лицам, достигшим 16 лет»</w:t>
      </w:r>
    </w:p>
    <w:p w:rsidR="00352703" w:rsidRDefault="00352703" w:rsidP="00352703">
      <w:pPr>
        <w:spacing w:after="1" w:line="280" w:lineRule="atLeast"/>
        <w:ind w:right="-1" w:firstLine="540"/>
        <w:jc w:val="both"/>
        <w:rPr>
          <w:sz w:val="28"/>
        </w:rPr>
      </w:pPr>
    </w:p>
    <w:p w:rsidR="00352703" w:rsidRDefault="00352703" w:rsidP="00352703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>Руководствуясь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Pr="00FF766F" w:rsidRDefault="00352703" w:rsidP="00352703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352703" w:rsidRDefault="00352703" w:rsidP="003527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0CE0" w:rsidRPr="00270CE0" w:rsidRDefault="00352703" w:rsidP="00270CE0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CE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административный </w:t>
      </w:r>
      <w:hyperlink w:anchor="P31" w:history="1">
        <w:r w:rsidRPr="00270CE0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270CE0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муниципальной услуги </w:t>
      </w:r>
      <w:r w:rsidR="00270CE0" w:rsidRPr="00270CE0">
        <w:rPr>
          <w:rFonts w:ascii="Times New Roman" w:hAnsi="Times New Roman" w:cs="Times New Roman"/>
          <w:b w:val="0"/>
          <w:sz w:val="28"/>
          <w:szCs w:val="28"/>
        </w:rPr>
        <w:t>«Выдача разрешения на вступление в брак лицам, достигшим 16 лет».</w:t>
      </w:r>
    </w:p>
    <w:p w:rsidR="00352703" w:rsidRPr="004E4D91" w:rsidRDefault="00352703" w:rsidP="0035270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E4D91">
        <w:rPr>
          <w:rFonts w:ascii="Times New Roman" w:hAnsi="Times New Roman" w:cs="Times New Roman"/>
          <w:b w:val="0"/>
          <w:sz w:val="28"/>
          <w:szCs w:val="28"/>
        </w:rPr>
        <w:t>. Настоящий приказ действует в части, не противоречащей законодательству, регулирующему отношения, возникающие в связи с предоставлением государ</w:t>
      </w:r>
      <w:r w:rsidR="00270CE0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услуг.</w:t>
      </w:r>
    </w:p>
    <w:p w:rsidR="00F065EC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5EC">
        <w:rPr>
          <w:sz w:val="28"/>
          <w:szCs w:val="28"/>
        </w:rPr>
        <w:t>. Настоящий приказ опубликовать в муниципальной газете «Пенза» и разместить на 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«Интернет».</w:t>
      </w:r>
    </w:p>
    <w:p w:rsidR="00270CE0" w:rsidRDefault="00352703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318">
        <w:rPr>
          <w:sz w:val="28"/>
          <w:szCs w:val="28"/>
        </w:rPr>
        <w:t xml:space="preserve">. </w:t>
      </w:r>
      <w:r w:rsidR="00A86BF4">
        <w:rPr>
          <w:sz w:val="28"/>
          <w:szCs w:val="28"/>
        </w:rPr>
        <w:t>Контроль за исполнением настоящего</w:t>
      </w:r>
      <w:r w:rsidR="007E6318" w:rsidRPr="007E6318">
        <w:rPr>
          <w:sz w:val="28"/>
          <w:szCs w:val="28"/>
        </w:rPr>
        <w:t xml:space="preserve">  приказа возложить на заместителя главы а</w:t>
      </w:r>
      <w:r w:rsidR="00F065EC">
        <w:rPr>
          <w:sz w:val="28"/>
          <w:szCs w:val="28"/>
        </w:rPr>
        <w:t xml:space="preserve">дминистрации </w:t>
      </w:r>
      <w:r w:rsidR="003B4CBC">
        <w:rPr>
          <w:sz w:val="28"/>
          <w:szCs w:val="28"/>
        </w:rPr>
        <w:t xml:space="preserve">Октябрьского </w:t>
      </w:r>
      <w:r w:rsidR="00F065EC">
        <w:rPr>
          <w:sz w:val="28"/>
          <w:szCs w:val="28"/>
        </w:rPr>
        <w:t>района</w:t>
      </w:r>
      <w:r w:rsidR="003B4CBC">
        <w:rPr>
          <w:sz w:val="28"/>
          <w:szCs w:val="28"/>
        </w:rPr>
        <w:t xml:space="preserve"> города Пенз</w:t>
      </w:r>
      <w:r w:rsidR="00270CE0">
        <w:rPr>
          <w:sz w:val="28"/>
          <w:szCs w:val="28"/>
        </w:rPr>
        <w:t>ы по организации деятельности администрации района.</w:t>
      </w:r>
    </w:p>
    <w:p w:rsidR="00270CE0" w:rsidRDefault="00270CE0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FCE" w:rsidRPr="00E3221D" w:rsidRDefault="007E6318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318">
        <w:rPr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1F61" w:rsidRDefault="00AE1F61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1F61" w:rsidRDefault="00AE1F61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55CF" w:rsidRDefault="006755CF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55CF" w:rsidRDefault="006755CF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55CF" w:rsidRDefault="006755CF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55CF" w:rsidRDefault="006755CF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55CF" w:rsidRPr="00615BAA" w:rsidRDefault="006755CF" w:rsidP="006755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755CF" w:rsidRPr="00615BAA" w:rsidRDefault="006755CF" w:rsidP="006755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6755CF" w:rsidRPr="00615BAA" w:rsidRDefault="006755CF" w:rsidP="006755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6755CF" w:rsidRPr="00615BAA" w:rsidRDefault="006755CF" w:rsidP="006755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04.03.2021  № 67</w:t>
      </w: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spacing w:line="100" w:lineRule="atLeast"/>
        <w:jc w:val="center"/>
        <w:rPr>
          <w:sz w:val="28"/>
          <w:szCs w:val="28"/>
        </w:rPr>
      </w:pPr>
      <w:bookmarkStart w:id="0" w:name="P29"/>
      <w:bookmarkEnd w:id="0"/>
      <w:r>
        <w:rPr>
          <w:b/>
          <w:sz w:val="28"/>
          <w:szCs w:val="28"/>
        </w:rPr>
        <w:t>Административный регламент предоставления муниципальной услуги «Выдача разрешения на вступление в брак лицам, достигшим 16 лет»</w:t>
      </w:r>
    </w:p>
    <w:p w:rsidR="006755CF" w:rsidRPr="009B2BB0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2BB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55CF" w:rsidRPr="009B2BB0" w:rsidRDefault="006755CF" w:rsidP="006755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5CF" w:rsidRPr="009B2BB0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разрешения на вступление в брак лицам, достигшим 16 лет» (далее - административный регламент) устанавливает порядок  и </w:t>
      </w:r>
      <w:r w:rsidRPr="000F02ED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16 лет» (далее - муниципальная услуга), определяет сроки и последовательность административных процедур (действий) администрации Октябрьского</w:t>
      </w:r>
      <w:r w:rsidRPr="00D41B14">
        <w:rPr>
          <w:rFonts w:ascii="Times New Roman" w:hAnsi="Times New Roman" w:cs="Times New Roman"/>
          <w:sz w:val="28"/>
          <w:szCs w:val="28"/>
        </w:rPr>
        <w:t xml:space="preserve"> района города Пензы </w:t>
      </w:r>
      <w:r>
        <w:rPr>
          <w:rFonts w:ascii="Times New Roman" w:hAnsi="Times New Roman" w:cs="Times New Roman"/>
          <w:sz w:val="28"/>
          <w:szCs w:val="28"/>
        </w:rPr>
        <w:t>(далее - администрация) при предоставлении муниципальной услуги.</w:t>
      </w: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Pr="009B2BB0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bookmarkStart w:id="1" w:name="P45"/>
      <w:bookmarkEnd w:id="1"/>
      <w:r>
        <w:rPr>
          <w:sz w:val="28"/>
          <w:szCs w:val="28"/>
        </w:rPr>
        <w:t>1.2. Заявителями при предоставлении муниципальной услуги являются граждане Российской Федерации, достигшие возраста шестнадцати лет и желающие вступить в брак до наступления совершеннолетия                               (далее – заявители).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9B2BB0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6755CF" w:rsidRPr="009B2BB0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B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755CF" w:rsidRDefault="006755CF" w:rsidP="006755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>1.3. Информирование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Лично;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E3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в здании а</w:t>
      </w:r>
      <w:r w:rsidRPr="00E33AFE">
        <w:rPr>
          <w:rFonts w:ascii="Times New Roman" w:hAnsi="Times New Roman" w:cs="Times New Roman"/>
          <w:sz w:val="28"/>
          <w:szCs w:val="28"/>
        </w:rPr>
        <w:t>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 администрации установлены пунктом 2.17. административного регламента</w:t>
      </w:r>
      <w:r w:rsidRPr="00E33AFE">
        <w:rPr>
          <w:rFonts w:ascii="Times New Roman" w:hAnsi="Times New Roman" w:cs="Times New Roman"/>
          <w:sz w:val="28"/>
          <w:szCs w:val="28"/>
        </w:rPr>
        <w:t>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</w:t>
      </w:r>
      <w:r w:rsidRPr="00E33AFE">
        <w:rPr>
          <w:rFonts w:ascii="Times New Roman" w:hAnsi="Times New Roman" w:cs="Times New Roman"/>
          <w:sz w:val="28"/>
          <w:szCs w:val="28"/>
        </w:rPr>
        <w:t>осредством использования телефонной, почтовой связи, а также электронной почты;</w:t>
      </w:r>
    </w:p>
    <w:p w:rsidR="006755CF" w:rsidRPr="0086451D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51D">
        <w:rPr>
          <w:rFonts w:ascii="Times New Roman" w:hAnsi="Times New Roman" w:cs="Times New Roman"/>
          <w:sz w:val="28"/>
          <w:szCs w:val="28"/>
        </w:rPr>
        <w:t xml:space="preserve">1.3.4. Посредством размещения информации на интернет - странице администрации официального сайта администрации города Пензы в информационно-телекоммуникационной сети «Интернет» (http://documents.penza-gorod.ru/len.html) (далее - официальный сайт </w:t>
      </w:r>
      <w:r w:rsidRPr="0086451D">
        <w:rPr>
          <w:rFonts w:ascii="Times New Roman" w:hAnsi="Times New Roman" w:cs="Times New Roman"/>
          <w:sz w:val="28"/>
          <w:szCs w:val="28"/>
        </w:rPr>
        <w:lastRenderedPageBreak/>
        <w:t>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</w:t>
      </w:r>
      <w:r w:rsidRPr="00E33AFE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E33AFE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Консультирование</w:t>
      </w:r>
      <w:r w:rsidRPr="006A3A17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A17">
        <w:rPr>
          <w:rFonts w:ascii="Times New Roman" w:hAnsi="Times New Roman" w:cs="Times New Roman"/>
          <w:sz w:val="28"/>
          <w:szCs w:val="28"/>
        </w:rPr>
        <w:t>тся специалист</w:t>
      </w:r>
      <w:r>
        <w:rPr>
          <w:rFonts w:ascii="Times New Roman" w:hAnsi="Times New Roman" w:cs="Times New Roman"/>
          <w:sz w:val="28"/>
          <w:szCs w:val="28"/>
        </w:rPr>
        <w:t>ом а</w:t>
      </w:r>
      <w:r w:rsidRPr="006A3A17">
        <w:rPr>
          <w:rFonts w:ascii="Times New Roman" w:hAnsi="Times New Roman" w:cs="Times New Roman"/>
          <w:sz w:val="28"/>
          <w:szCs w:val="28"/>
        </w:rPr>
        <w:t>дминистрации, в чьи должностные обязанности входит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Pr="006A3A17">
        <w:rPr>
          <w:rFonts w:ascii="Times New Roman" w:hAnsi="Times New Roman" w:cs="Times New Roman"/>
          <w:sz w:val="28"/>
          <w:szCs w:val="28"/>
        </w:rPr>
        <w:t>: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по письменным обращениям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электронной почте).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3A17">
        <w:rPr>
          <w:rFonts w:ascii="Times New Roman" w:hAnsi="Times New Roman" w:cs="Times New Roman"/>
          <w:sz w:val="28"/>
          <w:szCs w:val="28"/>
        </w:rPr>
        <w:t>твет на обращение направляется почтой в адрес заявителя в срок, не превышающий пяти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письменного обращения;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6A3A17">
        <w:rPr>
          <w:rFonts w:ascii="Times New Roman" w:hAnsi="Times New Roman" w:cs="Times New Roman"/>
          <w:sz w:val="28"/>
          <w:szCs w:val="28"/>
        </w:rPr>
        <w:t xml:space="preserve"> каждого заявителя,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A3A17">
        <w:rPr>
          <w:rFonts w:ascii="Times New Roman" w:hAnsi="Times New Roman" w:cs="Times New Roman"/>
          <w:sz w:val="28"/>
          <w:szCs w:val="28"/>
        </w:rPr>
        <w:t>обратившегося по телефону, осуществляется не более 10 минут.</w:t>
      </w:r>
    </w:p>
    <w:p w:rsidR="006755CF" w:rsidRPr="008E783C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>При ответе н</w:t>
      </w:r>
      <w:r>
        <w:rPr>
          <w:rFonts w:ascii="Times New Roman" w:hAnsi="Times New Roman" w:cs="Times New Roman"/>
          <w:sz w:val="28"/>
          <w:szCs w:val="28"/>
        </w:rPr>
        <w:t>а телефонные звонки специалист а</w:t>
      </w:r>
      <w:r w:rsidRPr="006A3A17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Pr="008E783C">
        <w:rPr>
          <w:rFonts w:ascii="Times New Roman" w:hAnsi="Times New Roman" w:cs="Times New Roman"/>
          <w:sz w:val="28"/>
          <w:szCs w:val="28"/>
        </w:rPr>
        <w:t>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755CF" w:rsidRPr="008E783C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3C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</w:t>
      </w:r>
      <w:r>
        <w:rPr>
          <w:rFonts w:ascii="Times New Roman" w:hAnsi="Times New Roman" w:cs="Times New Roman"/>
          <w:sz w:val="28"/>
          <w:szCs w:val="28"/>
        </w:rPr>
        <w:t>це консультирования специалист а</w:t>
      </w:r>
      <w:r w:rsidRPr="008E783C">
        <w:rPr>
          <w:rFonts w:ascii="Times New Roman" w:hAnsi="Times New Roman" w:cs="Times New Roman"/>
          <w:sz w:val="28"/>
          <w:szCs w:val="28"/>
        </w:rPr>
        <w:t>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8E783C">
        <w:rPr>
          <w:rFonts w:ascii="Times New Roman" w:hAnsi="Times New Roman" w:cs="Times New Roman"/>
          <w:sz w:val="28"/>
          <w:szCs w:val="28"/>
        </w:rPr>
        <w:t>дминистрации, осуществляющий консультирование,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A3A17">
        <w:rPr>
          <w:rFonts w:ascii="Times New Roman" w:hAnsi="Times New Roman" w:cs="Times New Roman"/>
          <w:sz w:val="28"/>
          <w:szCs w:val="28"/>
        </w:rPr>
        <w:t xml:space="preserve"> корректно и внимательно относиться к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3A17">
        <w:rPr>
          <w:rFonts w:ascii="Times New Roman" w:hAnsi="Times New Roman" w:cs="Times New Roman"/>
          <w:sz w:val="28"/>
          <w:szCs w:val="28"/>
        </w:rPr>
        <w:t>, не унижая их че</w:t>
      </w:r>
      <w:r>
        <w:rPr>
          <w:rFonts w:ascii="Times New Roman" w:hAnsi="Times New Roman" w:cs="Times New Roman"/>
          <w:sz w:val="28"/>
          <w:szCs w:val="28"/>
        </w:rPr>
        <w:t>сти и достоинства;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 xml:space="preserve">по электронной почте ответ по вопросам, перечень которых установлен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A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 а</w:t>
      </w:r>
      <w:r w:rsidRPr="006A3A17">
        <w:rPr>
          <w:rFonts w:ascii="Times New Roman" w:hAnsi="Times New Roman" w:cs="Times New Roman"/>
          <w:sz w:val="28"/>
          <w:szCs w:val="28"/>
        </w:rPr>
        <w:t>дминистративного регламента, направляется на адрес электронной почты заявителя в срок, не превышающий один день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обращения, поступившего в форме электронного документа.</w:t>
      </w:r>
    </w:p>
    <w:p w:rsidR="006755CF" w:rsidRPr="006A3A17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A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 а</w:t>
      </w:r>
      <w:r w:rsidRPr="006A3A17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на электронный адрес заявителя в срок, не превышающий двух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регистрации обращения, поступившего в форме электронного документа, и на почтовый адрес заявителя в срок, не превышающий трех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гистрации письменного обращения;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 xml:space="preserve">заявитель имеет право на </w:t>
      </w:r>
      <w:r w:rsidRPr="008E783C">
        <w:rPr>
          <w:rFonts w:ascii="Times New Roman" w:hAnsi="Times New Roman" w:cs="Times New Roman"/>
          <w:sz w:val="28"/>
          <w:szCs w:val="28"/>
        </w:rPr>
        <w:t>получение информации о предоставлении</w:t>
      </w:r>
      <w:r w:rsidRPr="006A3A17">
        <w:rPr>
          <w:rFonts w:ascii="Times New Roman" w:hAnsi="Times New Roman" w:cs="Times New Roman"/>
          <w:sz w:val="28"/>
          <w:szCs w:val="28"/>
        </w:rPr>
        <w:t xml:space="preserve"> муниципальной услуги посредством </w:t>
      </w:r>
      <w:r>
        <w:rPr>
          <w:rFonts w:ascii="Times New Roman" w:hAnsi="Times New Roman" w:cs="Times New Roman"/>
          <w:sz w:val="28"/>
          <w:szCs w:val="28"/>
        </w:rPr>
        <w:t>Единого портала и Регионального портала.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Информация по вопросам предоставления муниципальной услуги включает в себя следующие сведения: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>, которым предоставляется муниципальная услуга</w:t>
      </w:r>
      <w:r w:rsidRPr="006A3A17">
        <w:rPr>
          <w:rFonts w:ascii="Times New Roman" w:hAnsi="Times New Roman" w:cs="Times New Roman"/>
          <w:sz w:val="28"/>
          <w:szCs w:val="28"/>
        </w:rPr>
        <w:t>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</w:t>
      </w:r>
      <w:r w:rsidRPr="006A3A17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A1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способы подачи документов, представляемых заявителем для получения муниципальной услуги;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EFA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Pr="009F5DF4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оснований для </w:t>
      </w:r>
      <w:r w:rsidRPr="009F5DF4">
        <w:rPr>
          <w:rFonts w:ascii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5DF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приостановления или отказа в предоставлении муниципальной услуги;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нахождения, графике работы, телефонах, адресе официального сайта администрации, а также электронной почты;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МФЦ, в которых предоставляется муниципальная услуга, сведения о месте нахождения, графике работы, телефонах, адресе официального сайта МФЦ </w:t>
      </w:r>
      <w:r w:rsidRPr="00E33AF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AF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официальный сайт МФЦ), а также электронной почты;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досудебного (</w:t>
      </w:r>
      <w:r w:rsidRPr="006A3A17">
        <w:rPr>
          <w:rFonts w:ascii="Times New Roman" w:hAnsi="Times New Roman" w:cs="Times New Roman"/>
          <w:sz w:val="28"/>
          <w:szCs w:val="28"/>
        </w:rPr>
        <w:t>внесудебно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A17">
        <w:rPr>
          <w:rFonts w:ascii="Times New Roman" w:hAnsi="Times New Roman" w:cs="Times New Roman"/>
          <w:sz w:val="28"/>
          <w:szCs w:val="28"/>
        </w:rPr>
        <w:t>) 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A17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 Едином портале, Региональном портале, официальном сайте администрации </w:t>
      </w:r>
      <w:r w:rsidRPr="006A3A1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включающая в себя сведения согласно пункту 1.5. административного регламента.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</w:t>
      </w:r>
      <w:r w:rsidRPr="006A3A1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6A3A1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A17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</w:t>
      </w:r>
      <w:r>
        <w:rPr>
          <w:rFonts w:ascii="Times New Roman" w:hAnsi="Times New Roman" w:cs="Times New Roman"/>
          <w:sz w:val="28"/>
          <w:szCs w:val="28"/>
        </w:rPr>
        <w:br/>
      </w:r>
      <w:r w:rsidRPr="006A3A17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55CF" w:rsidRPr="001862CA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1862CA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информации.</w:t>
      </w:r>
    </w:p>
    <w:p w:rsidR="006755CF" w:rsidRPr="001862CA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2C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755CF" w:rsidRPr="001862CA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2CA">
        <w:rPr>
          <w:rFonts w:ascii="Times New Roman" w:hAnsi="Times New Roman" w:cs="Times New Roman"/>
          <w:sz w:val="28"/>
          <w:szCs w:val="28"/>
        </w:rP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2CA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ги, предусмотренным пунктом </w:t>
      </w:r>
      <w:r w:rsidRPr="007929A2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 w:rsidRPr="001862CA">
        <w:rPr>
          <w:rFonts w:ascii="Times New Roman" w:hAnsi="Times New Roman" w:cs="Times New Roman"/>
          <w:sz w:val="28"/>
          <w:szCs w:val="28"/>
        </w:rPr>
        <w:t>.</w:t>
      </w:r>
    </w:p>
    <w:p w:rsidR="006755CF" w:rsidRPr="00240D85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755CF" w:rsidRPr="00240D85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место нахождения и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0D85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40D85">
        <w:rPr>
          <w:rFonts w:ascii="Times New Roman" w:hAnsi="Times New Roman" w:cs="Times New Roman"/>
          <w:sz w:val="28"/>
          <w:szCs w:val="28"/>
        </w:rPr>
        <w:t>;</w:t>
      </w:r>
    </w:p>
    <w:p w:rsidR="006755CF" w:rsidRPr="00240D85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240D8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85">
        <w:rPr>
          <w:rFonts w:ascii="Times New Roman" w:hAnsi="Times New Roman" w:cs="Times New Roman"/>
          <w:sz w:val="28"/>
          <w:szCs w:val="28"/>
        </w:rPr>
        <w:t xml:space="preserve">- 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240D8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0D85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0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2901">
        <w:rPr>
          <w:rFonts w:ascii="Times New Roman" w:hAnsi="Times New Roman" w:cs="Times New Roman"/>
          <w:sz w:val="28"/>
          <w:szCs w:val="28"/>
        </w:rPr>
        <w:t>. Справочная информаци</w:t>
      </w:r>
      <w:r>
        <w:rPr>
          <w:rFonts w:ascii="Times New Roman" w:hAnsi="Times New Roman" w:cs="Times New Roman"/>
          <w:sz w:val="28"/>
          <w:szCs w:val="28"/>
        </w:rPr>
        <w:t>я, предусмотренная пунктом 1.9. а</w:t>
      </w:r>
      <w:r w:rsidRPr="00F5290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901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ется на информационных стендах а</w:t>
      </w:r>
      <w:r w:rsidRPr="00F52901">
        <w:rPr>
          <w:rFonts w:ascii="Times New Roman" w:hAnsi="Times New Roman" w:cs="Times New Roman"/>
          <w:sz w:val="28"/>
          <w:szCs w:val="28"/>
        </w:rPr>
        <w:t>дминистрации, МФЦ</w:t>
      </w:r>
      <w:r>
        <w:rPr>
          <w:rFonts w:ascii="Times New Roman" w:hAnsi="Times New Roman" w:cs="Times New Roman"/>
          <w:sz w:val="28"/>
          <w:szCs w:val="28"/>
        </w:rPr>
        <w:t>, на официальном сайте а</w:t>
      </w:r>
      <w:r w:rsidRPr="00F52901">
        <w:rPr>
          <w:rFonts w:ascii="Times New Roman" w:hAnsi="Times New Roman" w:cs="Times New Roman"/>
          <w:sz w:val="28"/>
          <w:szCs w:val="28"/>
        </w:rPr>
        <w:t>дминистрации, МФЦ, на Едином портале, Региональном портале.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6A3A17">
        <w:rPr>
          <w:rFonts w:ascii="Times New Roman" w:hAnsi="Times New Roman" w:cs="Times New Roman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A3A17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</w:t>
      </w:r>
      <w:r>
        <w:rPr>
          <w:rFonts w:ascii="Times New Roman" w:hAnsi="Times New Roman" w:cs="Times New Roman"/>
          <w:sz w:val="28"/>
          <w:szCs w:val="28"/>
        </w:rPr>
        <w:t>ствии, заключенным между МФЦ и а</w:t>
      </w:r>
      <w:r w:rsidRPr="006A3A17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информационным стендам МФЦ установлены пунктом 2.17. административного регламента.</w:t>
      </w:r>
    </w:p>
    <w:p w:rsidR="006755CF" w:rsidRDefault="006755CF" w:rsidP="006755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обеспечивает размещение и актуализацию справочной информации на информационных стендах и официальном сайте МФЦ. 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749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2.1.Выдача разрешения на вступление в брак лицам, достигшим 16 лет.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3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41B14">
        <w:rPr>
          <w:rFonts w:ascii="Times New Roman" w:hAnsi="Times New Roman" w:cs="Times New Roman"/>
          <w:sz w:val="28"/>
          <w:szCs w:val="28"/>
        </w:rPr>
        <w:t xml:space="preserve"> района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приказа о </w:t>
      </w:r>
      <w:r w:rsidRPr="00007479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16 лет;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выдаче разрешения на вступление в брак лицам, достигшим возраста 16 лет.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BE7491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9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10 рабочих дней со дня регистрации заявления о выдаче разрешения на вступление в брак лицам, достигшим 16 лет (далее - заявление).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9F3C6C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9F3C6C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755CF" w:rsidRPr="00FA436B" w:rsidRDefault="006755CF" w:rsidP="006755CF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99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662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 на Едином портале и Региональном портале.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размещение и актуализацию перечня 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   </w:t>
      </w:r>
    </w:p>
    <w:p w:rsidR="006755CF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</w:p>
    <w:p w:rsidR="006755CF" w:rsidRPr="006768CF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6768CF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b/>
          <w:sz w:val="28"/>
          <w:szCs w:val="28"/>
        </w:rPr>
        <w:t>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bookmarkStart w:id="2" w:name="P148"/>
      <w:bookmarkEnd w:id="2"/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услуги, которые заявитель предоставляет лично: </w:t>
      </w:r>
    </w:p>
    <w:p w:rsidR="006755CF" w:rsidRPr="00495BDB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заявление, </w:t>
      </w:r>
      <w:r w:rsidRPr="00495BDB">
        <w:rPr>
          <w:sz w:val="28"/>
          <w:szCs w:val="28"/>
        </w:rPr>
        <w:t xml:space="preserve">составленное по форме согласно приложению № 1 к </w:t>
      </w:r>
      <w:r>
        <w:rPr>
          <w:sz w:val="28"/>
          <w:szCs w:val="28"/>
        </w:rPr>
        <w:t>а</w:t>
      </w:r>
      <w:r w:rsidRPr="00495BDB">
        <w:rPr>
          <w:sz w:val="28"/>
          <w:szCs w:val="28"/>
        </w:rPr>
        <w:t>дминистративному регламенту;</w:t>
      </w:r>
    </w:p>
    <w:p w:rsidR="006755CF" w:rsidRPr="008B3356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</w:t>
      </w:r>
      <w:r w:rsidRPr="008B3356">
        <w:rPr>
          <w:sz w:val="28"/>
          <w:szCs w:val="28"/>
        </w:rPr>
        <w:t>. документы, удостоверяющие личность лиц, вступающих в брак;</w:t>
      </w:r>
    </w:p>
    <w:p w:rsidR="006755CF" w:rsidRPr="00C93FEE" w:rsidRDefault="006755CF" w:rsidP="006755CF">
      <w:pPr>
        <w:spacing w:line="100" w:lineRule="atLeast"/>
        <w:ind w:firstLine="709"/>
        <w:jc w:val="both"/>
        <w:rPr>
          <w:strike/>
          <w:sz w:val="28"/>
          <w:szCs w:val="28"/>
        </w:rPr>
      </w:pPr>
      <w:r w:rsidRPr="008B3356">
        <w:rPr>
          <w:sz w:val="28"/>
          <w:szCs w:val="28"/>
        </w:rPr>
        <w:t>2.6.3. заявления законных представителей заявителя согласно приложениям № 2, № 3</w:t>
      </w:r>
      <w:r>
        <w:rPr>
          <w:sz w:val="28"/>
          <w:szCs w:val="28"/>
        </w:rPr>
        <w:t xml:space="preserve"> к а</w:t>
      </w:r>
      <w:r w:rsidRPr="008B3356">
        <w:rPr>
          <w:sz w:val="28"/>
          <w:szCs w:val="28"/>
        </w:rPr>
        <w:t>дминистративному регламенту;</w:t>
      </w:r>
      <w:r w:rsidRPr="00C93FEE">
        <w:rPr>
          <w:sz w:val="28"/>
          <w:szCs w:val="28"/>
        </w:rPr>
        <w:t xml:space="preserve"> 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 w:rsidRPr="00C93FEE">
        <w:rPr>
          <w:sz w:val="28"/>
          <w:szCs w:val="28"/>
        </w:rPr>
        <w:t>2.6.4. документ</w:t>
      </w:r>
      <w:r>
        <w:rPr>
          <w:sz w:val="28"/>
          <w:szCs w:val="28"/>
        </w:rPr>
        <w:t>ы, удостоверяющие</w:t>
      </w:r>
      <w:r w:rsidRPr="00C93FEE">
        <w:rPr>
          <w:sz w:val="28"/>
          <w:szCs w:val="28"/>
        </w:rPr>
        <w:t xml:space="preserve"> личность законных представителей</w:t>
      </w:r>
      <w:r>
        <w:rPr>
          <w:sz w:val="28"/>
          <w:szCs w:val="28"/>
        </w:rPr>
        <w:t xml:space="preserve"> заявителя</w:t>
      </w:r>
      <w:r w:rsidRPr="00C93FEE">
        <w:rPr>
          <w:sz w:val="28"/>
          <w:szCs w:val="28"/>
        </w:rPr>
        <w:t>;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подтверждающие полномочия законных представителей;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документ, подтверждающий уважительность причин для вступления в брак до наступления совершеннолетия.</w:t>
      </w:r>
    </w:p>
    <w:p w:rsidR="006755CF" w:rsidRPr="00ED5B29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5B29">
        <w:rPr>
          <w:sz w:val="28"/>
          <w:szCs w:val="28"/>
        </w:rPr>
        <w:t>Заявитель представляет оригиналы и копии документов, указанных</w:t>
      </w:r>
      <w:r>
        <w:rPr>
          <w:sz w:val="28"/>
          <w:szCs w:val="28"/>
        </w:rPr>
        <w:t xml:space="preserve"> в подпунктах 2</w:t>
      </w:r>
      <w:r w:rsidRPr="00ED5B29">
        <w:rPr>
          <w:sz w:val="28"/>
          <w:szCs w:val="28"/>
        </w:rPr>
        <w:t>.6.2, 2.6.4, 2.6.5</w:t>
      </w:r>
      <w:r>
        <w:rPr>
          <w:sz w:val="28"/>
          <w:szCs w:val="28"/>
        </w:rPr>
        <w:t>. пункта 2.6. административного регламента</w:t>
      </w:r>
      <w:r w:rsidRPr="00ED5B29">
        <w:rPr>
          <w:sz w:val="28"/>
          <w:szCs w:val="28"/>
        </w:rPr>
        <w:t>.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14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предусмотрены.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на бумажном носителе по адресу администрации;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почтовой связи по адресу администрации;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через МФЦ, с которым у администрации заключено соглашение о взаимодействии.</w:t>
      </w: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5CF" w:rsidRPr="0031546F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Оснований для отказа в приеме документов, необходимых для предоставления муниципальной услуги, законодательством Российской Федерации  не предусмотрено. </w:t>
      </w:r>
    </w:p>
    <w:p w:rsidR="006755CF" w:rsidRDefault="006755CF" w:rsidP="006755CF">
      <w:pPr>
        <w:ind w:firstLine="567"/>
        <w:jc w:val="both"/>
        <w:rPr>
          <w:sz w:val="28"/>
          <w:szCs w:val="28"/>
        </w:rPr>
      </w:pPr>
    </w:p>
    <w:p w:rsidR="006755CF" w:rsidRDefault="006755CF" w:rsidP="006755CF">
      <w:pPr>
        <w:ind w:firstLine="567"/>
        <w:jc w:val="both"/>
        <w:rPr>
          <w:sz w:val="28"/>
          <w:szCs w:val="28"/>
        </w:rPr>
      </w:pPr>
    </w:p>
    <w:p w:rsidR="006755CF" w:rsidRPr="00DB1755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DB1755">
        <w:rPr>
          <w:b/>
          <w:sz w:val="28"/>
          <w:szCs w:val="28"/>
        </w:rPr>
        <w:t xml:space="preserve">Исчерпывающий перечень оснований для </w:t>
      </w:r>
      <w:r>
        <w:rPr>
          <w:b/>
          <w:sz w:val="28"/>
          <w:szCs w:val="28"/>
        </w:rPr>
        <w:t xml:space="preserve"> отказа в  предоставлении муниципальной услуги</w:t>
      </w:r>
      <w:r w:rsidRPr="00DB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оснований для приостановления </w:t>
      </w:r>
      <w:r w:rsidRPr="00DB175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B1755">
        <w:rPr>
          <w:b/>
          <w:sz w:val="28"/>
          <w:szCs w:val="28"/>
        </w:rPr>
        <w:t xml:space="preserve"> муниципальной услуги</w:t>
      </w:r>
    </w:p>
    <w:p w:rsidR="006755CF" w:rsidRDefault="006755CF" w:rsidP="006755CF">
      <w:pPr>
        <w:spacing w:line="100" w:lineRule="atLeast"/>
        <w:ind w:firstLine="540"/>
        <w:jc w:val="center"/>
        <w:rPr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3" w:name="P206"/>
      <w:bookmarkEnd w:id="3"/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заявителю отказывается в следующих случаях: 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отсутствие подтверждения уважительных причин для вступления  в брак лицам, достигшим возраста шестнадцати лет;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наличие обстоятельств, препятствующих заключению брака, в соответствии со статьей 14 Семейного кодекса Российской Федерации.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Основания для приостановления предоставления муниципальной услуги не предусмотрены. 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DB1755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55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 услуги, и способы ее взимания в случаях, </w:t>
      </w:r>
      <w:r w:rsidRPr="00DB1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предусмотренных федеральными законами, принимаемыми в соответствии с иными нормативными правовыми актами Российской Федерации и нормативными правовыми актами Пензенской области    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Муниципальная услуга предоставляется бесплатно. 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C552C1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C552C1">
        <w:rPr>
          <w:b/>
          <w:sz w:val="28"/>
          <w:szCs w:val="28"/>
        </w:rPr>
        <w:t>Максимальный срок ожидания в очереди при подаче за</w:t>
      </w:r>
      <w:r>
        <w:rPr>
          <w:b/>
          <w:sz w:val="28"/>
          <w:szCs w:val="28"/>
        </w:rPr>
        <w:t>явления</w:t>
      </w:r>
      <w:r w:rsidRPr="00C552C1">
        <w:rPr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C552C1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 и при получении результата предоставления муниципальной услуги не должен превышать 15 минут.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C552C1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C552C1">
        <w:rPr>
          <w:b/>
          <w:sz w:val="28"/>
          <w:szCs w:val="28"/>
        </w:rPr>
        <w:t xml:space="preserve">Срок регистрации </w:t>
      </w:r>
      <w:r>
        <w:rPr>
          <w:b/>
          <w:sz w:val="28"/>
          <w:szCs w:val="28"/>
        </w:rPr>
        <w:t xml:space="preserve">заявления </w:t>
      </w:r>
      <w:r w:rsidRPr="00C552C1">
        <w:rPr>
          <w:b/>
          <w:sz w:val="28"/>
          <w:szCs w:val="28"/>
        </w:rPr>
        <w:t xml:space="preserve"> о предоставлении муниципальной услуги</w:t>
      </w: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15"/>
        <w:spacing w:before="0" w:after="0" w:line="240" w:lineRule="auto"/>
        <w:ind w:firstLine="709"/>
        <w:rPr>
          <w:sz w:val="28"/>
        </w:rPr>
      </w:pPr>
      <w:r>
        <w:rPr>
          <w:rFonts w:cs="Times New Roman"/>
          <w:sz w:val="28"/>
          <w:szCs w:val="28"/>
        </w:rPr>
        <w:t xml:space="preserve">2.14. </w:t>
      </w:r>
      <w:r>
        <w:rPr>
          <w:sz w:val="28"/>
        </w:rPr>
        <w:t>Регистрация заявления  осуществляется в день его поступления.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5CF" w:rsidRDefault="006755CF" w:rsidP="006755CF">
      <w:pPr>
        <w:spacing w:line="100" w:lineRule="atLeast"/>
        <w:ind w:firstLine="540"/>
        <w:jc w:val="center"/>
        <w:rPr>
          <w:b/>
          <w:sz w:val="28"/>
          <w:szCs w:val="28"/>
        </w:rPr>
      </w:pPr>
      <w:r w:rsidRPr="004F572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755CF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5E2">
        <w:rPr>
          <w:rFonts w:ascii="Times New Roman" w:hAnsi="Times New Roman" w:cs="Times New Roman"/>
          <w:sz w:val="28"/>
          <w:szCs w:val="28"/>
        </w:rPr>
        <w:t>. З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дания, в к</w:t>
      </w:r>
      <w:r>
        <w:rPr>
          <w:rFonts w:ascii="Times New Roman" w:hAnsi="Times New Roman" w:cs="Times New Roman"/>
          <w:spacing w:val="2"/>
          <w:sz w:val="28"/>
          <w:szCs w:val="28"/>
        </w:rPr>
        <w:t>отором располагаются помещения а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должны быть расположены с учетом транспортной и пешеходной доступности для заявителей.</w:t>
      </w:r>
    </w:p>
    <w:p w:rsidR="006755CF" w:rsidRPr="005145E2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Помещения а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pacing w:val="2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5E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6755CF" w:rsidRPr="00432E9E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2.17. Помещения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32E9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32E9E">
        <w:rPr>
          <w:rFonts w:ascii="Times New Roman" w:hAnsi="Times New Roman" w:cs="Times New Roman"/>
          <w:sz w:val="28"/>
          <w:szCs w:val="28"/>
        </w:rPr>
        <w:t>, в которых осуществляется предоставление муниципальной услуги, оборудуются:</w:t>
      </w:r>
    </w:p>
    <w:p w:rsidR="006755CF" w:rsidRPr="00432E9E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6755CF" w:rsidRPr="00432E9E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6755CF" w:rsidRPr="005145E2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9E">
        <w:rPr>
          <w:rFonts w:ascii="Times New Roman" w:hAnsi="Times New Roman" w:cs="Times New Roman"/>
          <w:sz w:val="28"/>
          <w:szCs w:val="28"/>
        </w:rPr>
        <w:t>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</w:t>
      </w:r>
      <w:r w:rsidRPr="00432E9E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 размещается информация, указанная в пункте 1.5. административного регламента.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5E2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6755CF" w:rsidRPr="005145E2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Pr="005145E2">
        <w:rPr>
          <w:rFonts w:ascii="Times New Roman" w:hAnsi="Times New Roman" w:cs="Times New Roman"/>
          <w:sz w:val="28"/>
          <w:szCs w:val="28"/>
        </w:rPr>
        <w:lastRenderedPageBreak/>
        <w:t>заявителей и оптимальным условиям работы специалистов.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145E2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45E2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6755CF" w:rsidRPr="005145E2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755CF" w:rsidRPr="005145E2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-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 специалиста.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45E2">
        <w:rPr>
          <w:rFonts w:ascii="Times New Roman" w:hAnsi="Times New Roman" w:cs="Times New Roman"/>
          <w:sz w:val="28"/>
          <w:szCs w:val="28"/>
        </w:rPr>
        <w:t>. Помещения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</w:t>
      </w:r>
      <w:r w:rsidRPr="005145E2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5E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МФЦ, о</w:t>
      </w:r>
      <w:r w:rsidRPr="005145E2">
        <w:rPr>
          <w:rFonts w:ascii="Times New Roman" w:hAnsi="Times New Roman" w:cs="Times New Roman"/>
          <w:sz w:val="28"/>
          <w:szCs w:val="28"/>
        </w:rPr>
        <w:t>беспечивающих беспрепятственный доступ инвалидов (включая инвалидов, использующих кресла-коляски и собак-проводников).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администрации, МФЦ, в которых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зданий, оборудованных отдельным входом, или в отдельно стоящих зданиях. 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4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 Вход и выход из помещения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МФЦ, в котором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Вход и выход из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администрации, МФЦ, в котором осуществляется</w:t>
      </w:r>
      <w:r w:rsidRPr="005145E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5E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оборудуются соответствующими указателями с автономными источниками бесперебойного питания.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145E2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</w:t>
      </w:r>
      <w:r w:rsidRPr="005145E2">
        <w:rPr>
          <w:rFonts w:ascii="Times New Roman" w:hAnsi="Times New Roman" w:cs="Times New Roman"/>
          <w:sz w:val="28"/>
          <w:szCs w:val="28"/>
        </w:rPr>
        <w:lastRenderedPageBreak/>
        <w:t xml:space="preserve">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>оказывают помощь инвалидам в преодолении барьеров, мешающих получению ими услуг наравне с другими лицами.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5E2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МФЦ  о</w:t>
      </w:r>
      <w:r w:rsidRPr="005145E2">
        <w:rPr>
          <w:rFonts w:ascii="Times New Roman" w:hAnsi="Times New Roman" w:cs="Times New Roman"/>
          <w:sz w:val="28"/>
          <w:szCs w:val="28"/>
        </w:rPr>
        <w:t>снащается настенной вывеской или настольной табличкой 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45E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5145E2">
        <w:rPr>
          <w:rFonts w:ascii="Times New Roman" w:hAnsi="Times New Roman" w:cs="Times New Roman"/>
          <w:sz w:val="28"/>
          <w:szCs w:val="28"/>
        </w:rPr>
        <w:t>обеспечиваются личными нагрудными карточками (бейджами) с указанием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5145E2">
        <w:rPr>
          <w:rFonts w:ascii="Times New Roman" w:hAnsi="Times New Roman" w:cs="Times New Roman"/>
          <w:sz w:val="28"/>
          <w:szCs w:val="28"/>
        </w:rPr>
        <w:t xml:space="preserve"> и должности.</w:t>
      </w:r>
    </w:p>
    <w:p w:rsidR="006755CF" w:rsidRPr="005145E2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E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755CF" w:rsidRDefault="006755CF" w:rsidP="00675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185BB7" w:rsidRDefault="006755CF" w:rsidP="006755CF">
      <w:pPr>
        <w:pStyle w:val="ConsPlusNormal"/>
        <w:jc w:val="center"/>
        <w:rPr>
          <w:rFonts w:cs="Times New Roman"/>
          <w:b/>
          <w:sz w:val="28"/>
          <w:szCs w:val="28"/>
        </w:rPr>
      </w:pPr>
      <w:r w:rsidRPr="00185BB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185B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cs="Times New Roman"/>
          <w:sz w:val="28"/>
          <w:szCs w:val="28"/>
        </w:rPr>
      </w:pP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2.23. Показателями доступности предоставления муниципальной услуги являются: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2.23.1. рас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положенность в зоне доступности к основным транспортным магистралям, хорошие подъездные дороги;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2.23.2. обеспечение беспрепятственного доступа лиц, в том числе с ограниченными возможностями здоровья, к помещениям, в которых предоставляется муниципальная услуга;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а также на Едином портале, Региональном портале;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2.23.4. предоставление возможности получения информации о ходе предоставления муниципальной услуги;</w:t>
      </w:r>
    </w:p>
    <w:p w:rsidR="006755CF" w:rsidRDefault="006755CF" w:rsidP="006755CF">
      <w:pPr>
        <w:pStyle w:val="15"/>
        <w:spacing w:before="0" w:after="0" w:line="100" w:lineRule="atLeast"/>
        <w:ind w:firstLine="709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2.23.5. предоставление возможности подачи заявления о предоставлении муниципальной услуги на базе МФЦ.</w:t>
      </w:r>
    </w:p>
    <w:p w:rsidR="006755CF" w:rsidRPr="00185BB7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. Показателями качества предоставления муниципальной услуги являются:</w:t>
      </w:r>
    </w:p>
    <w:p w:rsidR="006755CF" w:rsidRPr="00185BB7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2.24.1.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755CF" w:rsidRPr="00185BB7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2.24.2.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 при приеме документов от заявителей и выдаче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услуги заявителям;</w:t>
      </w:r>
    </w:p>
    <w:p w:rsidR="006755CF" w:rsidRPr="00185BB7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2.24.3.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обоснованных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жалоб на действия (бездействие)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пециалистов администрации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85BB7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6755CF" w:rsidRDefault="006755CF" w:rsidP="006755CF">
      <w:pPr>
        <w:pStyle w:val="4"/>
        <w:spacing w:before="0" w:after="225"/>
        <w:jc w:val="center"/>
        <w:rPr>
          <w:spacing w:val="2"/>
          <w:sz w:val="28"/>
          <w:szCs w:val="28"/>
        </w:rPr>
      </w:pPr>
    </w:p>
    <w:p w:rsidR="006755CF" w:rsidRDefault="006755CF" w:rsidP="006755CF">
      <w:pPr>
        <w:pStyle w:val="4"/>
        <w:spacing w:before="0" w:after="225"/>
        <w:jc w:val="center"/>
        <w:rPr>
          <w:spacing w:val="2"/>
          <w:sz w:val="28"/>
          <w:szCs w:val="28"/>
        </w:rPr>
      </w:pPr>
      <w:r w:rsidRPr="0064523C">
        <w:rPr>
          <w:spacing w:val="2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spacing w:val="2"/>
          <w:sz w:val="28"/>
          <w:szCs w:val="28"/>
        </w:rPr>
        <w:t>МФЦ и особенности предоставления муниципальной услуги</w:t>
      </w:r>
      <w:r w:rsidRPr="0064523C">
        <w:rPr>
          <w:spacing w:val="2"/>
          <w:sz w:val="28"/>
          <w:szCs w:val="28"/>
        </w:rPr>
        <w:t xml:space="preserve"> в электронной форме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2.25. </w:t>
      </w:r>
      <w:r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Муниципальная услуга предоставляется в МФЦ.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МФЦ обеспечивается передача заявления в администрацию в порядке и сроки, установленные соглашением о взаимодействии. 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6755CF" w:rsidRDefault="006755CF" w:rsidP="006755CF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4D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r w:rsidRPr="00DE34D8">
        <w:rPr>
          <w:b/>
        </w:rPr>
        <w:t xml:space="preserve"> </w:t>
      </w:r>
      <w:r w:rsidRPr="00DE34D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ключая </w:t>
      </w:r>
      <w:r w:rsidRPr="00DE34D8">
        <w:rPr>
          <w:rFonts w:ascii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6755CF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 и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 рассмотрение заявления и документов, принятие решения о предоставлении (отказе в предоставлении) муниципальной услуги</w:t>
      </w:r>
    </w:p>
    <w:p w:rsidR="006755CF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выдача результата предоставления муниципальной услуги.</w:t>
      </w:r>
    </w:p>
    <w:p w:rsidR="006755CF" w:rsidRDefault="006755CF" w:rsidP="006755CF">
      <w:pPr>
        <w:spacing w:line="100" w:lineRule="atLeast"/>
        <w:ind w:firstLine="540"/>
        <w:jc w:val="center"/>
        <w:rPr>
          <w:sz w:val="28"/>
          <w:szCs w:val="28"/>
        </w:rPr>
      </w:pPr>
    </w:p>
    <w:p w:rsidR="006755CF" w:rsidRPr="00DE34D8" w:rsidRDefault="006755CF" w:rsidP="006755CF">
      <w:pPr>
        <w:spacing w:line="100" w:lineRule="atLeast"/>
        <w:ind w:firstLine="540"/>
        <w:jc w:val="center"/>
        <w:rPr>
          <w:b/>
          <w:color w:val="000000"/>
          <w:sz w:val="28"/>
          <w:szCs w:val="28"/>
        </w:rPr>
      </w:pPr>
      <w:r w:rsidRPr="00ED4904">
        <w:rPr>
          <w:b/>
          <w:sz w:val="28"/>
          <w:szCs w:val="28"/>
        </w:rPr>
        <w:t xml:space="preserve">Прием и регистрация заявления и документов, </w:t>
      </w:r>
      <w:r w:rsidRPr="00ED4904">
        <w:rPr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:rsidR="006755CF" w:rsidRDefault="006755CF" w:rsidP="006755CF">
      <w:pPr>
        <w:spacing w:line="100" w:lineRule="atLeast"/>
        <w:ind w:firstLine="540"/>
        <w:jc w:val="center"/>
        <w:rPr>
          <w:color w:val="000000"/>
          <w:sz w:val="28"/>
          <w:szCs w:val="28"/>
        </w:rPr>
      </w:pPr>
    </w:p>
    <w:p w:rsidR="006755CF" w:rsidRPr="00ED4904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4D8">
        <w:rPr>
          <w:rFonts w:ascii="Times New Roman" w:hAnsi="Times New Roman" w:cs="Times New Roman"/>
          <w:sz w:val="28"/>
          <w:szCs w:val="28"/>
        </w:rPr>
        <w:t>3.2. Основанием для начала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начала </w:t>
      </w:r>
      <w:r w:rsidRPr="00DE34D8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от заявителя  в а</w:t>
      </w:r>
      <w:r w:rsidRPr="00D86F0A">
        <w:rPr>
          <w:rFonts w:ascii="Times New Roman" w:hAnsi="Times New Roman" w:cs="Times New Roman"/>
          <w:sz w:val="28"/>
          <w:szCs w:val="28"/>
        </w:rPr>
        <w:t xml:space="preserve">дминистрацию, в МФЦ </w:t>
      </w:r>
      <w:r w:rsidRPr="00D86F0A">
        <w:rPr>
          <w:rFonts w:ascii="Times New Roman" w:hAnsi="Times New Roman" w:cs="Times New Roman"/>
          <w:color w:val="auto"/>
          <w:sz w:val="28"/>
          <w:szCs w:val="28"/>
        </w:rPr>
        <w:t>заявление с прилагаемыми к нему документами (далее – документы).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выдается расписка-уведомление о приеме и регистрации заявления и документов, в которой указываются: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и регистрации;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учета поступивших документов;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сотрудника, принявшего заявление  и сделавшего соответствующую запись в журнале учета поступивших документов.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Заявление и  документы, поступившие в администрацию по почте либо через МФЦ, принимаются в установленном в администрации  порядке делопроизводства.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по почте направляется расписка-уведомление  о дате приема и регистрации заявления и документов, в которой указывается: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и регистрации;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принятого заявления о предоставлении муниципальной услуги в журнале учета поступивших документов.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Регистрация заявления и документов оформляется в установленном в администрации порядке делопроизводства.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Зарегистрированное заявление и документы передаются специалисту  администрации, ответственному за предоставление муниципальной услуги       (далее – ответственный исполнитель).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Максимальный срок выполнения административной процедуры - 1 </w:t>
      </w:r>
      <w:r w:rsidRPr="00BA017C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BA017C">
        <w:rPr>
          <w:sz w:val="28"/>
          <w:szCs w:val="28"/>
        </w:rPr>
        <w:t>) рабочи</w:t>
      </w:r>
      <w:r>
        <w:rPr>
          <w:sz w:val="28"/>
          <w:szCs w:val="28"/>
        </w:rPr>
        <w:t>й</w:t>
      </w:r>
      <w:r w:rsidRPr="00BA017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ED4904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заявления и документов в администрацию.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Критерием для приема и регистрации заявления и документов является наличие заявления и документов, указанных в подпунктах 2.6.1. - 2.6.6. пункта 2.6.административного регламента. 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 w:rsidRPr="00EA2F52">
        <w:rPr>
          <w:sz w:val="28"/>
          <w:szCs w:val="28"/>
        </w:rPr>
        <w:t>3.</w:t>
      </w:r>
      <w:r>
        <w:rPr>
          <w:sz w:val="28"/>
          <w:szCs w:val="28"/>
        </w:rPr>
        <w:t xml:space="preserve">8. </w:t>
      </w:r>
      <w:r w:rsidRPr="00EA2F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заявления и  документов.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Способ фиксации - присвоение заявлению и документам регистрационного номера.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5CF" w:rsidRPr="00007479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_DdeLink__2951_91139366042"/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Рассмотрение заявления и документов, </w:t>
      </w:r>
      <w:r w:rsidRPr="00007479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6755CF" w:rsidRDefault="006755CF" w:rsidP="006755CF">
      <w:pPr>
        <w:pStyle w:val="ConsPlusNormal"/>
        <w:ind w:left="57" w:right="57" w:firstLine="539"/>
        <w:jc w:val="center"/>
      </w:pP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 w:rsidRPr="00FA69F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FA69F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 документов на рассмотрение ответственному исполнителю.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Ответственный исполнитель осуществляет проверку сведений, содержащихся  в заявлении </w:t>
      </w:r>
      <w:r w:rsidRPr="00670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документах с целью определения: 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полноты и достоверности сведений, содержащихся в документах;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согласованности представленной информации между отдельными документами;</w:t>
      </w:r>
    </w:p>
    <w:p w:rsidR="006755CF" w:rsidRDefault="006755CF" w:rsidP="006755C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наличия оснований для отказа в предоставлении муниципальной услуги, предусмотренных пунктом </w:t>
      </w:r>
      <w:r w:rsidRPr="00C74537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74537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регламента.</w:t>
      </w:r>
    </w:p>
    <w:p w:rsidR="006755CF" w:rsidRPr="00007479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7479">
        <w:rPr>
          <w:rFonts w:ascii="Times New Roman" w:hAnsi="Times New Roman" w:cs="Times New Roman"/>
          <w:sz w:val="28"/>
          <w:szCs w:val="28"/>
        </w:rPr>
        <w:t>. По рез</w:t>
      </w:r>
      <w:r>
        <w:rPr>
          <w:rFonts w:ascii="Times New Roman" w:hAnsi="Times New Roman" w:cs="Times New Roman"/>
          <w:sz w:val="28"/>
          <w:szCs w:val="28"/>
        </w:rPr>
        <w:t>ультатам проверки заявления и документов</w:t>
      </w:r>
      <w:r w:rsidRPr="00007479">
        <w:rPr>
          <w:rFonts w:ascii="Times New Roman" w:hAnsi="Times New Roman" w:cs="Times New Roman"/>
          <w:sz w:val="28"/>
          <w:szCs w:val="28"/>
        </w:rPr>
        <w:t xml:space="preserve">, в случае отсутствия оснований для отказа в предоставлении муниципальной услуги,  предусмотренных пунктом </w:t>
      </w:r>
      <w:r w:rsidRPr="009B2D1F">
        <w:rPr>
          <w:rFonts w:ascii="Times New Roman" w:hAnsi="Times New Roman" w:cs="Times New Roman"/>
          <w:color w:val="auto"/>
          <w:sz w:val="28"/>
          <w:szCs w:val="28"/>
        </w:rPr>
        <w:t>2.1</w:t>
      </w:r>
      <w:r>
        <w:rPr>
          <w:rFonts w:ascii="Times New Roman" w:hAnsi="Times New Roman" w:cs="Times New Roman"/>
          <w:color w:val="auto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07479">
        <w:rPr>
          <w:rFonts w:ascii="Times New Roman" w:hAnsi="Times New Roman" w:cs="Times New Roman"/>
          <w:sz w:val="28"/>
          <w:szCs w:val="28"/>
        </w:rPr>
        <w:t>дминистративного регламента, ответственный исполнитель подготавливает 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07479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 лицам, достигшим 16 лет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07479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4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074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007479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755CF" w:rsidRPr="00007479" w:rsidRDefault="006755CF" w:rsidP="006755CF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07479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007479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 лицам, достигшим 16 лет, оформляется в двух экземплярах по установленной форме.</w:t>
      </w:r>
    </w:p>
    <w:p w:rsidR="006755CF" w:rsidRPr="00023E63" w:rsidRDefault="006755CF" w:rsidP="006755CF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020AA1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E6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023E63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приказа о выдаче разрешения на вступление в брак лицам, достигшим 16 лет,</w:t>
      </w:r>
      <w:r w:rsidRPr="00023E63">
        <w:rPr>
          <w:rFonts w:ascii="Times New Roman" w:hAnsi="Times New Roman" w:cs="Times New Roman"/>
          <w:sz w:val="28"/>
          <w:szCs w:val="28"/>
        </w:rPr>
        <w:t xml:space="preserve"> визиру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E6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вышестоящим руководителем </w:t>
      </w:r>
      <w:r>
        <w:rPr>
          <w:rFonts w:ascii="Times New Roman" w:hAnsi="Times New Roman"/>
          <w:sz w:val="28"/>
          <w:szCs w:val="28"/>
        </w:rPr>
        <w:t>и представляется главе администрации</w:t>
      </w:r>
      <w:r w:rsidRPr="00023E63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5CF" w:rsidRDefault="006755CF" w:rsidP="006755CF">
      <w:pPr>
        <w:pStyle w:val="a5"/>
        <w:ind w:left="57" w:firstLine="652"/>
        <w:rPr>
          <w:szCs w:val="28"/>
        </w:rPr>
      </w:pPr>
      <w:r>
        <w:rPr>
          <w:szCs w:val="28"/>
        </w:rPr>
        <w:t>3.15</w:t>
      </w:r>
      <w:r w:rsidRPr="00023E63">
        <w:rPr>
          <w:szCs w:val="28"/>
        </w:rPr>
        <w:t xml:space="preserve">. В случае выявления оснований для отказа в выдаче </w:t>
      </w:r>
      <w:r>
        <w:rPr>
          <w:szCs w:val="28"/>
        </w:rPr>
        <w:t>разрешения на вступление в брак лицам, достигшим 16 лет</w:t>
      </w:r>
      <w:r w:rsidRPr="00023E63">
        <w:rPr>
          <w:szCs w:val="28"/>
        </w:rPr>
        <w:t xml:space="preserve">, указанных в </w:t>
      </w:r>
      <w:hyperlink w:anchor="P188" w:history="1">
        <w:r w:rsidRPr="00020AA1">
          <w:rPr>
            <w:szCs w:val="28"/>
          </w:rPr>
          <w:t xml:space="preserve">пункте </w:t>
        </w:r>
      </w:hyperlink>
      <w:r w:rsidRPr="009B2D1F">
        <w:rPr>
          <w:szCs w:val="28"/>
        </w:rPr>
        <w:t>2.1</w:t>
      </w:r>
      <w:r>
        <w:rPr>
          <w:szCs w:val="28"/>
        </w:rPr>
        <w:t>0.</w:t>
      </w:r>
      <w:r w:rsidRPr="00023E63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регламента, ответственный исполнитель готовит проект уведомления об отказе в </w:t>
      </w:r>
      <w:r w:rsidRPr="00023E63">
        <w:rPr>
          <w:szCs w:val="28"/>
        </w:rPr>
        <w:t>выдаче</w:t>
      </w:r>
      <w:r>
        <w:rPr>
          <w:szCs w:val="28"/>
        </w:rPr>
        <w:t xml:space="preserve"> соответствующего </w:t>
      </w:r>
      <w:r w:rsidRPr="00023E63">
        <w:rPr>
          <w:szCs w:val="28"/>
        </w:rPr>
        <w:t xml:space="preserve"> </w:t>
      </w:r>
      <w:r>
        <w:rPr>
          <w:szCs w:val="28"/>
        </w:rPr>
        <w:t>разрешения с указанием причин отказа и с визой вышестоящего руководителя, представляет на подпись главе администрации.</w:t>
      </w:r>
    </w:p>
    <w:p w:rsidR="006755CF" w:rsidRPr="002C4D11" w:rsidRDefault="006755CF" w:rsidP="006755CF">
      <w:pPr>
        <w:ind w:firstLine="709"/>
        <w:jc w:val="both"/>
        <w:rPr>
          <w:sz w:val="28"/>
          <w:szCs w:val="28"/>
        </w:rPr>
      </w:pPr>
      <w:r w:rsidRPr="002C4D11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2C4D11">
        <w:rPr>
          <w:sz w:val="28"/>
          <w:szCs w:val="28"/>
        </w:rPr>
        <w:t>. Подготовленны</w:t>
      </w:r>
      <w:r>
        <w:rPr>
          <w:sz w:val="28"/>
          <w:szCs w:val="28"/>
        </w:rPr>
        <w:t>й</w:t>
      </w:r>
      <w:r w:rsidRPr="002C4D1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приказа о выдаче разрешения на вступление в брак лицам, достигшим 16 лет, либо проект уведомления об отказе в выдаче соответствующего разрешения </w:t>
      </w:r>
      <w:r w:rsidRPr="002C4D11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2C4D11">
        <w:rPr>
          <w:sz w:val="28"/>
          <w:szCs w:val="28"/>
        </w:rPr>
        <w:t xml:space="preserve">тся на подпись </w:t>
      </w:r>
      <w:r>
        <w:rPr>
          <w:sz w:val="28"/>
          <w:szCs w:val="28"/>
        </w:rPr>
        <w:t>главе а</w:t>
      </w:r>
      <w:r w:rsidRPr="002C4D11">
        <w:rPr>
          <w:sz w:val="28"/>
          <w:szCs w:val="28"/>
        </w:rPr>
        <w:t>дминистрации.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Подписанный главой администрации приказ о выдаче разрешения на вступление в брак лицам, достигшим 16 лет, или уведомление об отказе в выдаче соответствующего разрешения регистрируется в установленном порядке. </w:t>
      </w:r>
    </w:p>
    <w:p w:rsidR="006755CF" w:rsidRDefault="006755CF" w:rsidP="006755CF">
      <w:pPr>
        <w:pStyle w:val="ConsPlusNormal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Максимальный срок выполнения административной процедуры — 6 (шесть</w:t>
      </w:r>
      <w:r w:rsidRPr="00BA017C">
        <w:rPr>
          <w:rFonts w:ascii="Times New Roman" w:hAnsi="Times New Roman" w:cs="Times New Roman"/>
          <w:color w:val="000000"/>
          <w:sz w:val="28"/>
          <w:szCs w:val="28"/>
        </w:rPr>
        <w:t>)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заявления и документов ответственному исполнителю.</w:t>
      </w:r>
    </w:p>
    <w:p w:rsidR="006755CF" w:rsidRPr="002C4D11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Критерием принятия решения о </w:t>
      </w:r>
      <w:r w:rsidRPr="00AF2DB4">
        <w:rPr>
          <w:color w:val="000000"/>
          <w:sz w:val="28"/>
          <w:szCs w:val="28"/>
        </w:rPr>
        <w:t>предоставлении (отказе в предоставлении) муниципальной услуги</w:t>
      </w:r>
      <w:r>
        <w:rPr>
          <w:color w:val="000000"/>
          <w:sz w:val="28"/>
          <w:szCs w:val="28"/>
        </w:rPr>
        <w:t xml:space="preserve"> являются основания, указанные в пункте 3.11 административного регламента.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 w:rsidRPr="002C4D11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2C4D11">
        <w:rPr>
          <w:sz w:val="28"/>
          <w:szCs w:val="28"/>
        </w:rPr>
        <w:t>. Результатом административной</w:t>
      </w:r>
      <w:r>
        <w:rPr>
          <w:sz w:val="28"/>
          <w:szCs w:val="28"/>
        </w:rPr>
        <w:t xml:space="preserve"> процедуры является подписанный приказ о выдаче разрешения на вступление в брак лицам, достигшим 16 лет, либо уведомление об отказе в выдаче соответствующего разрешения.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Способ фиксации – присвоение регистрационного номера подписанному постановлению о выдаче разрешения на вступление в брак лицам, достигшим 16 лет, либо уведомлению об отказе в выдаче соответствующего разрешения.</w:t>
      </w:r>
    </w:p>
    <w:p w:rsidR="006755CF" w:rsidRDefault="006755CF" w:rsidP="006755CF">
      <w:pPr>
        <w:ind w:firstLine="567"/>
        <w:jc w:val="both"/>
        <w:rPr>
          <w:sz w:val="28"/>
          <w:szCs w:val="28"/>
        </w:rPr>
      </w:pPr>
    </w:p>
    <w:p w:rsidR="006755CF" w:rsidRPr="00746C27" w:rsidRDefault="006755CF" w:rsidP="006755CF">
      <w:pPr>
        <w:pStyle w:val="a5"/>
        <w:spacing w:after="200" w:line="100" w:lineRule="atLeast"/>
        <w:ind w:firstLine="567"/>
        <w:jc w:val="center"/>
        <w:rPr>
          <w:b/>
          <w:szCs w:val="28"/>
        </w:rPr>
      </w:pPr>
      <w:r w:rsidRPr="00746C27">
        <w:rPr>
          <w:b/>
          <w:szCs w:val="28"/>
        </w:rPr>
        <w:t>Выдача результата</w:t>
      </w:r>
      <w:r>
        <w:rPr>
          <w:b/>
          <w:szCs w:val="28"/>
        </w:rPr>
        <w:t xml:space="preserve"> предоставления</w:t>
      </w:r>
      <w:r w:rsidRPr="00746C27">
        <w:rPr>
          <w:b/>
          <w:szCs w:val="28"/>
        </w:rPr>
        <w:t xml:space="preserve"> муниципальной услуги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 w:rsidRPr="00D2694B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D2694B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>административной процедуры являю</w:t>
      </w:r>
      <w:r w:rsidRPr="00D2694B">
        <w:rPr>
          <w:sz w:val="28"/>
          <w:szCs w:val="28"/>
        </w:rPr>
        <w:t>тся подписанн</w:t>
      </w:r>
      <w:r>
        <w:rPr>
          <w:sz w:val="28"/>
          <w:szCs w:val="28"/>
        </w:rPr>
        <w:t>ы</w:t>
      </w:r>
      <w:r w:rsidRPr="00D2694B">
        <w:rPr>
          <w:sz w:val="28"/>
          <w:szCs w:val="28"/>
        </w:rPr>
        <w:t>е</w:t>
      </w:r>
      <w:r>
        <w:rPr>
          <w:sz w:val="28"/>
          <w:szCs w:val="28"/>
        </w:rPr>
        <w:t xml:space="preserve"> и зарегистрированные  в установленном порядке следующие документы: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-приказ главы администрации о разрешении на вступление в брак лицам, достигшим 16 лет;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-уведомление об отказе  в выдаче разрешения на вступление в брак лицам, достигшим возраста 16 лет.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Ответственный исполнитель в течение одного рабочего дня </w:t>
      </w:r>
      <w:r w:rsidRPr="00F26150">
        <w:rPr>
          <w:sz w:val="28"/>
          <w:szCs w:val="28"/>
        </w:rPr>
        <w:t xml:space="preserve">со дня подписания </w:t>
      </w:r>
      <w:r>
        <w:rPr>
          <w:sz w:val="28"/>
          <w:szCs w:val="28"/>
        </w:rPr>
        <w:t xml:space="preserve"> главой администрации приказа о выдаче разрешения на вступление в брак лицам, достигшим 16 лет, либо уведомления об отказе  в выдаче разрешения на вступление в брак лицам, достигшим возраста 16 лет, </w:t>
      </w:r>
      <w:r w:rsidRPr="00F26150">
        <w:rPr>
          <w:sz w:val="28"/>
          <w:szCs w:val="28"/>
        </w:rPr>
        <w:t>извещает заявителя о необходимости получения результата пред</w:t>
      </w:r>
      <w:r>
        <w:rPr>
          <w:sz w:val="28"/>
          <w:szCs w:val="28"/>
        </w:rPr>
        <w:t>оставления муниципальной услуги с указанием времени и места получения по телефону.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 w:rsidRPr="00094BC0">
        <w:rPr>
          <w:sz w:val="28"/>
          <w:szCs w:val="28"/>
        </w:rPr>
        <w:t>3.24. Результат предоставления муниципальной услуги направляется заявителю  одним из способов, указанном в заявлении: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заявитель  получает непосредственно при личном обращении в администрацию;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заявитель получает через МФЦ;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документа на бумажном носителе, который направляется заявителю  посредством почтового отправления.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соглашением о взаимодействии.  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Максимальный срок административной процедуры составляет </w:t>
      </w:r>
      <w:r w:rsidRPr="00BA017C">
        <w:rPr>
          <w:sz w:val="28"/>
          <w:szCs w:val="28"/>
        </w:rPr>
        <w:t>3 (три) рабочих дня</w:t>
      </w:r>
      <w:r w:rsidRPr="00C65B0C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подписания главой администрации приказа</w:t>
      </w:r>
      <w:r w:rsidRPr="00F26150">
        <w:rPr>
          <w:sz w:val="28"/>
          <w:szCs w:val="28"/>
        </w:rPr>
        <w:t xml:space="preserve">  о выдаче разрешения на вступление в брак лицам, достигшим 16 лет, или уведомления об отказе в выдаче соответствующего разрешения.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 Критерием для выдачи результата предоставления муниципальной услуги является наличие зарегистрированного в установленном в администрации  порядке делопроизводства приказа о выдаче разрешения на вступление в брак лицам, достигшим 16 лет, либо уведомления об отказе в выдаче соответствующего разрешения.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Результатом административной процедуры является выдача заявителю результата предоставления муниципальной услуги. 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  <w:r w:rsidRPr="00094BC0">
        <w:rPr>
          <w:sz w:val="28"/>
          <w:szCs w:val="28"/>
        </w:rPr>
        <w:t xml:space="preserve">3.28. Способ фиксации – </w:t>
      </w:r>
      <w:r>
        <w:rPr>
          <w:sz w:val="28"/>
          <w:szCs w:val="28"/>
        </w:rPr>
        <w:t>расписка  заявителя в получении приказа</w:t>
      </w:r>
      <w:r w:rsidRPr="00094BC0">
        <w:rPr>
          <w:sz w:val="28"/>
          <w:szCs w:val="28"/>
        </w:rPr>
        <w:t xml:space="preserve"> о выдаче разрешения на вступление в брак лицам, достигшим 16 лет, либо уведомлени</w:t>
      </w:r>
      <w:r>
        <w:rPr>
          <w:sz w:val="28"/>
          <w:szCs w:val="28"/>
        </w:rPr>
        <w:t>я</w:t>
      </w:r>
      <w:r w:rsidRPr="00094BC0">
        <w:rPr>
          <w:sz w:val="28"/>
          <w:szCs w:val="28"/>
        </w:rPr>
        <w:t xml:space="preserve"> об отказе в выдаче соответствующего разрешения</w:t>
      </w:r>
      <w:r>
        <w:rPr>
          <w:sz w:val="28"/>
          <w:szCs w:val="28"/>
        </w:rPr>
        <w:t xml:space="preserve"> или отметка в журнале исходящей корреспонденции о направлении приказа</w:t>
      </w:r>
      <w:r w:rsidRPr="00094BC0">
        <w:rPr>
          <w:sz w:val="28"/>
          <w:szCs w:val="28"/>
        </w:rPr>
        <w:t xml:space="preserve"> о выдаче разрешения на вступление в брак лицам, достигшим 16 лет, либо уведомлени</w:t>
      </w:r>
      <w:r>
        <w:rPr>
          <w:sz w:val="28"/>
          <w:szCs w:val="28"/>
        </w:rPr>
        <w:t>я</w:t>
      </w:r>
      <w:r w:rsidRPr="00094BC0">
        <w:rPr>
          <w:sz w:val="28"/>
          <w:szCs w:val="28"/>
        </w:rPr>
        <w:t xml:space="preserve"> об отказе в выдаче соответствующего разрешения</w:t>
      </w:r>
      <w:r>
        <w:rPr>
          <w:sz w:val="28"/>
          <w:szCs w:val="28"/>
        </w:rPr>
        <w:t xml:space="preserve"> посредством почтового отправления.</w:t>
      </w:r>
    </w:p>
    <w:p w:rsidR="006755CF" w:rsidRDefault="006755CF" w:rsidP="006755CF">
      <w:pPr>
        <w:ind w:firstLine="709"/>
        <w:jc w:val="both"/>
        <w:rPr>
          <w:sz w:val="28"/>
          <w:szCs w:val="28"/>
        </w:rPr>
      </w:pPr>
    </w:p>
    <w:p w:rsidR="006755CF" w:rsidRDefault="006755CF" w:rsidP="006755CF">
      <w:pPr>
        <w:ind w:firstLine="709"/>
        <w:jc w:val="center"/>
        <w:rPr>
          <w:b/>
          <w:sz w:val="28"/>
          <w:szCs w:val="28"/>
        </w:rPr>
      </w:pPr>
      <w:r w:rsidRPr="00612B17">
        <w:rPr>
          <w:b/>
          <w:sz w:val="28"/>
          <w:szCs w:val="28"/>
        </w:rPr>
        <w:t xml:space="preserve">Особенности предоставления муниципальной услуги  в </w:t>
      </w:r>
      <w:r>
        <w:rPr>
          <w:b/>
          <w:sz w:val="28"/>
          <w:szCs w:val="28"/>
        </w:rPr>
        <w:t>МФЦ</w:t>
      </w:r>
    </w:p>
    <w:p w:rsidR="006755CF" w:rsidRDefault="006755CF" w:rsidP="006755CF">
      <w:pPr>
        <w:ind w:firstLine="709"/>
        <w:jc w:val="center"/>
        <w:rPr>
          <w:b/>
          <w:sz w:val="28"/>
          <w:szCs w:val="28"/>
        </w:rPr>
      </w:pP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3.29.</w:t>
      </w:r>
      <w:r w:rsidRPr="0097569B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Заявление может быть подано через МФЦ в соответствии с соглашением о взаимодей</w:t>
      </w:r>
      <w:r>
        <w:rPr>
          <w:rFonts w:ascii="Times New Roman" w:hAnsi="Times New Roman" w:cs="Times New Roman"/>
          <w:position w:val="-2"/>
          <w:sz w:val="28"/>
          <w:szCs w:val="28"/>
        </w:rPr>
        <w:t>ствии, заключенным между МФЦ и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дминистрацией,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6755CF" w:rsidRPr="00C249C7" w:rsidRDefault="006755CF" w:rsidP="006755CF">
      <w:pPr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Специалист </w:t>
      </w:r>
      <w:r>
        <w:rPr>
          <w:position w:val="-2"/>
          <w:sz w:val="28"/>
          <w:szCs w:val="28"/>
        </w:rPr>
        <w:t>МФЦ</w:t>
      </w:r>
      <w:r w:rsidRPr="00C249C7">
        <w:rPr>
          <w:position w:val="-2"/>
          <w:sz w:val="28"/>
          <w:szCs w:val="28"/>
        </w:rPr>
        <w:t xml:space="preserve"> принимает от заявителя заявление и </w:t>
      </w:r>
      <w:r>
        <w:rPr>
          <w:position w:val="-2"/>
          <w:sz w:val="28"/>
          <w:szCs w:val="28"/>
        </w:rPr>
        <w:t>документы</w:t>
      </w:r>
      <w:r w:rsidRPr="00C249C7">
        <w:rPr>
          <w:position w:val="-2"/>
          <w:sz w:val="28"/>
          <w:szCs w:val="28"/>
        </w:rPr>
        <w:t xml:space="preserve"> и регистрирует их.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При приеме у заявителя заявления и документов специалист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: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и комплектность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, указанных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в подпунктах 2.6.2. - 2.6.6. пункта 2.6.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дминистративного регламента;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0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Срок выполнения данного административного действия не более 30 минут.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1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Передачу и доставку заявления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position w:val="-2"/>
          <w:sz w:val="28"/>
          <w:szCs w:val="28"/>
        </w:rPr>
        <w:t>МФЦ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ю осуществляет специалист МФЦ  - курьер (далее -  курьер)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не позднее одного рабочего дня, следующего за днем регистрац</w:t>
      </w:r>
      <w:r>
        <w:rPr>
          <w:rFonts w:ascii="Times New Roman" w:hAnsi="Times New Roman" w:cs="Times New Roman"/>
          <w:position w:val="-2"/>
          <w:sz w:val="28"/>
          <w:szCs w:val="28"/>
        </w:rPr>
        <w:t>ии заявления и  документов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3.3</w:t>
      </w:r>
      <w:r>
        <w:rPr>
          <w:rFonts w:ascii="Times New Roman" w:hAnsi="Times New Roman" w:cs="Times New Roman"/>
          <w:position w:val="-2"/>
          <w:sz w:val="28"/>
          <w:szCs w:val="28"/>
        </w:rPr>
        <w:t>2. Специалист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дминистрации, ответственный за прием и регистрацию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заявления и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документов по предоставлению муниципальной услуги, регистрирует заявление и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документ</w:t>
      </w:r>
      <w:r>
        <w:rPr>
          <w:rFonts w:ascii="Times New Roman" w:hAnsi="Times New Roman" w:cs="Times New Roman"/>
          <w:position w:val="-2"/>
          <w:sz w:val="28"/>
          <w:szCs w:val="28"/>
        </w:rPr>
        <w:t>ов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в установленном порядке в день передачи курьером заявления и </w:t>
      </w:r>
      <w:r>
        <w:rPr>
          <w:rFonts w:ascii="Times New Roman" w:hAnsi="Times New Roman" w:cs="Times New Roman"/>
          <w:position w:val="-2"/>
          <w:sz w:val="28"/>
          <w:szCs w:val="28"/>
        </w:rPr>
        <w:t>д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окументов заявителя из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 МФЦ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дминистрацию.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3.33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. Результат предоставления муниципальной услуги направляется заявителю одним из способов, указанным им в заявлении.</w:t>
      </w:r>
    </w:p>
    <w:p w:rsidR="006755CF" w:rsidRPr="00C249C7" w:rsidRDefault="006755CF" w:rsidP="006755CF">
      <w:pPr>
        <w:ind w:firstLine="709"/>
        <w:jc w:val="both"/>
        <w:rPr>
          <w:position w:val="-2"/>
          <w:sz w:val="28"/>
          <w:szCs w:val="28"/>
        </w:rPr>
      </w:pPr>
      <w:r w:rsidRPr="00C249C7">
        <w:rPr>
          <w:position w:val="-2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</w:t>
      </w:r>
      <w:r>
        <w:rPr>
          <w:position w:val="-2"/>
          <w:sz w:val="28"/>
          <w:szCs w:val="28"/>
        </w:rPr>
        <w:t xml:space="preserve">МФЦ </w:t>
      </w:r>
      <w:r w:rsidRPr="00C249C7">
        <w:rPr>
          <w:position w:val="-2"/>
          <w:sz w:val="28"/>
          <w:szCs w:val="28"/>
        </w:rPr>
        <w:t xml:space="preserve">по месту представления заявления и 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>документов</w:t>
      </w:r>
      <w:r>
        <w:rPr>
          <w:position w:val="-2"/>
          <w:sz w:val="28"/>
          <w:szCs w:val="28"/>
        </w:rPr>
        <w:t>, а</w:t>
      </w:r>
      <w:r w:rsidRPr="00C249C7">
        <w:rPr>
          <w:position w:val="-2"/>
          <w:sz w:val="28"/>
          <w:szCs w:val="28"/>
        </w:rPr>
        <w:t>дминистрация обеспечивает передачу</w:t>
      </w:r>
      <w:r>
        <w:rPr>
          <w:position w:val="-2"/>
          <w:sz w:val="28"/>
          <w:szCs w:val="28"/>
        </w:rPr>
        <w:t xml:space="preserve"> приказа главы администрации о разрешении на вступление в брак лицам, достигшим 16 лет, либо уведомления об отказе в выдаче соответствующего разрешения  </w:t>
      </w:r>
      <w:r w:rsidRPr="00C249C7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>МФЦ д</w:t>
      </w:r>
      <w:r w:rsidRPr="00C249C7">
        <w:rPr>
          <w:position w:val="-2"/>
          <w:sz w:val="28"/>
          <w:szCs w:val="28"/>
        </w:rPr>
        <w:t>ля выдачи</w:t>
      </w:r>
      <w:r>
        <w:rPr>
          <w:position w:val="-2"/>
          <w:sz w:val="28"/>
          <w:szCs w:val="28"/>
        </w:rPr>
        <w:t xml:space="preserve"> </w:t>
      </w:r>
      <w:r w:rsidRPr="00C249C7">
        <w:rPr>
          <w:position w:val="-2"/>
          <w:sz w:val="28"/>
          <w:szCs w:val="28"/>
        </w:rPr>
        <w:t xml:space="preserve">заявителю </w:t>
      </w:r>
      <w:r>
        <w:rPr>
          <w:position w:val="-2"/>
          <w:sz w:val="28"/>
          <w:szCs w:val="28"/>
        </w:rPr>
        <w:t>в течение срока предоставления муниципальной услуги, указанного в пункте 2.4 административного регламента.</w:t>
      </w:r>
    </w:p>
    <w:p w:rsidR="006755CF" w:rsidRPr="00C249C7" w:rsidRDefault="006755CF" w:rsidP="006755CF">
      <w:pPr>
        <w:pStyle w:val="ConsPlusNormal"/>
        <w:ind w:firstLine="709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34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При выдаче заявителю результата предоставления муниципальной услуги специалист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проверяет документ, удостоверяющий личность заявителя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.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Заявителю выдается результат предоставления муниципальной услуги под подпись с указанием даты его получения.</w:t>
      </w:r>
    </w:p>
    <w:p w:rsidR="006755CF" w:rsidRPr="00C249C7" w:rsidRDefault="006755CF" w:rsidP="006755CF">
      <w:pPr>
        <w:pStyle w:val="ConsPlusNormal"/>
        <w:ind w:firstLine="709"/>
        <w:jc w:val="both"/>
        <w:rPr>
          <w:position w:val="-2"/>
          <w:sz w:val="28"/>
          <w:szCs w:val="28"/>
        </w:rPr>
      </w:pPr>
      <w:r w:rsidRPr="00C249C7">
        <w:rPr>
          <w:rFonts w:ascii="Times New Roman" w:hAnsi="Times New Roman" w:cs="Times New Roman"/>
          <w:position w:val="-2"/>
          <w:sz w:val="28"/>
          <w:szCs w:val="28"/>
        </w:rPr>
        <w:t>3.</w:t>
      </w:r>
      <w:r>
        <w:rPr>
          <w:rFonts w:ascii="Times New Roman" w:hAnsi="Times New Roman" w:cs="Times New Roman"/>
          <w:position w:val="-2"/>
          <w:sz w:val="28"/>
          <w:szCs w:val="28"/>
        </w:rPr>
        <w:t>35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. В случае неявки заявителя в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в течение 30 дней с</w:t>
      </w:r>
      <w:r>
        <w:rPr>
          <w:rFonts w:ascii="Times New Roman" w:hAnsi="Times New Roman" w:cs="Times New Roman"/>
          <w:position w:val="-2"/>
          <w:sz w:val="28"/>
          <w:szCs w:val="28"/>
        </w:rPr>
        <w:t>о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"/>
          <w:sz w:val="28"/>
          <w:szCs w:val="28"/>
        </w:rPr>
        <w:t>дня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 окончания срока получения результата предоставления муниципальной услуги, </w:t>
      </w:r>
      <w:r>
        <w:rPr>
          <w:rFonts w:ascii="Times New Roman" w:hAnsi="Times New Roman" w:cs="Times New Roman"/>
          <w:position w:val="-2"/>
          <w:sz w:val="28"/>
          <w:szCs w:val="28"/>
        </w:rPr>
        <w:t xml:space="preserve">МФЦ 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 xml:space="preserve">курьером отправляет </w:t>
      </w:r>
      <w:r>
        <w:rPr>
          <w:rFonts w:ascii="Times New Roman" w:hAnsi="Times New Roman" w:cs="Times New Roman"/>
          <w:position w:val="-2"/>
          <w:sz w:val="28"/>
          <w:szCs w:val="28"/>
        </w:rPr>
        <w:t>результат предоставления муниципальной услуги в а</w:t>
      </w:r>
      <w:r w:rsidRPr="00C249C7">
        <w:rPr>
          <w:rFonts w:ascii="Times New Roman" w:hAnsi="Times New Roman" w:cs="Times New Roman"/>
          <w:position w:val="-2"/>
          <w:sz w:val="28"/>
          <w:szCs w:val="28"/>
        </w:rPr>
        <w:t>дминистрацию под подпись с сопроводительным письмом.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55CF" w:rsidRDefault="006755CF" w:rsidP="006755C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Исправление допущенных опечаток и ошибок в выданных</w:t>
      </w:r>
    </w:p>
    <w:p w:rsidR="006755CF" w:rsidRDefault="006755CF" w:rsidP="006755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:rsidR="006755CF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Основанием для начала административной процедуры по исправлению допущенных опечаток и ошибок (далее - техническая ошибка) в </w:t>
      </w:r>
      <w:r>
        <w:rPr>
          <w:sz w:val="28"/>
          <w:szCs w:val="28"/>
        </w:rPr>
        <w:lastRenderedPageBreak/>
        <w:t>выданных в результате предоставления муниципальной  услуги документах является получение администрацией  заявления об исправлении технической ошибки.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 При обращении об исправлении технической ошибки заявитель представляет: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исправлении технической ошибки;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В случае наличия технической ошибки в выданном в результате предоставления муниципальной услуги документе ответственный исполнитель  устраняет техническую ошибку путем подготовки нового приказа главы администрации о разрешении на вступление в брак лицам, достигшим 16 лет либо уведомления об отказе  в выдаче разрешения на вступление в брак лицам, достигшим возраста 16 лет.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3.42.  В случае отсутствия технической ошибки в выданном в результате предоставления муниципальной услуги документе ответственный исполнитель 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3.43. Ответственный исполнитель передает подготовленное</w:t>
      </w:r>
      <w:r w:rsidRPr="0039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главы администрации о разрешении на вступление в брак лицам, достигшим 16 лет, либо уведомление об отказе 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3.44. Глава администрации подписывает приказ главы администрации о разрешении на вступление в брак лицам, достигшим 16 лет либо уведомление об отказе  в выдаче разрешения на вступление в брак лицам, достигшим возраста 16 лет,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Максимальный срок выполнения действия по исправлению технической ошибки в выданном в результате предоставления муниципальной  </w:t>
      </w:r>
      <w:r>
        <w:rPr>
          <w:sz w:val="28"/>
          <w:szCs w:val="28"/>
        </w:rPr>
        <w:lastRenderedPageBreak/>
        <w:t xml:space="preserve">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 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технической ошибки в выданном в результате предоставления муниципальной услуги документе – приказ главы администрации о разрешении на вступление в брак лицам, достигшим 16 лет либо уведомление об отказе  в выдаче разрешения на вступление в брак лицам, достигшим возраста 16 лет;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технической ошибки в выданном в результате предоставления муниципальной услуги документе – приказа главы администрации о разрешении на вступление в брак лицам, достигшим 16 лет, либо уведомления об отказе  в выдаче разрешения на вступление в брак лицам, достигшим возраста 16 лет;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5CF" w:rsidRPr="000656D1" w:rsidRDefault="006755CF" w:rsidP="006755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5CF" w:rsidRDefault="006755CF" w:rsidP="006755CF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>
        <w:rPr>
          <w:rFonts w:ascii="Times New Roman" w:hAnsi="Times New Roman" w:cs="Times New Roman"/>
          <w:sz w:val="28"/>
        </w:rPr>
        <w:t xml:space="preserve">заместителем главы администрации (по организации деятельности администрации райна), </w:t>
      </w:r>
      <w:r w:rsidRPr="00D03837">
        <w:rPr>
          <w:rFonts w:ascii="Times New Roman" w:hAnsi="Times New Roman" w:cs="Times New Roman"/>
          <w:sz w:val="28"/>
        </w:rPr>
        <w:t>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 w:rsidRPr="00D03837">
        <w:rPr>
          <w:rFonts w:ascii="Times New Roman" w:hAnsi="Times New Roman" w:cs="Times New Roman"/>
          <w:color w:val="92D050"/>
          <w:sz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исполнен</w:t>
      </w:r>
      <w:r>
        <w:rPr>
          <w:rFonts w:ascii="Times New Roman" w:hAnsi="Times New Roman" w:cs="Times New Roman"/>
          <w:sz w:val="28"/>
        </w:rPr>
        <w:t>ия положений а</w:t>
      </w:r>
      <w:r w:rsidRPr="00D03837"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755CF" w:rsidRPr="00D03837" w:rsidRDefault="006755CF" w:rsidP="006755C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4.2. В а</w:t>
      </w:r>
      <w:r w:rsidRPr="00D03837">
        <w:rPr>
          <w:rFonts w:ascii="Times New Roman" w:hAnsi="Times New Roman" w:cs="Times New Roman"/>
          <w:sz w:val="28"/>
        </w:rPr>
        <w:t xml:space="preserve">дминистрации проводятся плановые и внеплановые проверки </w:t>
      </w:r>
      <w:r w:rsidRPr="00D03837">
        <w:rPr>
          <w:rFonts w:ascii="Times New Roman" w:hAnsi="Times New Roman" w:cs="Times New Roman"/>
          <w:sz w:val="28"/>
        </w:rPr>
        <w:lastRenderedPageBreak/>
        <w:t>полноты и качества исполнения муниципальной услуги.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Периодичность осуществления проверок опре</w:t>
      </w:r>
      <w:r>
        <w:rPr>
          <w:rFonts w:ascii="Times New Roman" w:hAnsi="Times New Roman" w:cs="Times New Roman"/>
          <w:sz w:val="28"/>
        </w:rPr>
        <w:t>деляется главой 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Внеплановые проверки проводятся в случае необходимости проверки устранения ранее выявленных наруше</w:t>
      </w:r>
      <w:r>
        <w:rPr>
          <w:rFonts w:ascii="Times New Roman" w:hAnsi="Times New Roman" w:cs="Times New Roman"/>
          <w:sz w:val="28"/>
        </w:rPr>
        <w:t>ний, а также при поступлении в а</w:t>
      </w:r>
      <w:r w:rsidRPr="00D03837">
        <w:rPr>
          <w:rFonts w:ascii="Times New Roman" w:hAnsi="Times New Roman" w:cs="Times New Roman"/>
          <w:sz w:val="28"/>
        </w:rPr>
        <w:t xml:space="preserve">дминистрацию, жалоб </w:t>
      </w:r>
      <w:r w:rsidRPr="004C7DFD">
        <w:rPr>
          <w:rFonts w:ascii="Times New Roman" w:hAnsi="Times New Roman" w:cs="Times New Roman"/>
          <w:sz w:val="28"/>
        </w:rPr>
        <w:t>заявителей</w:t>
      </w:r>
      <w:r w:rsidRPr="00D03837"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Плановые и внеплановые проверки провод</w:t>
      </w:r>
      <w:r>
        <w:rPr>
          <w:rFonts w:ascii="Times New Roman" w:hAnsi="Times New Roman" w:cs="Times New Roman"/>
          <w:sz w:val="28"/>
        </w:rPr>
        <w:t>ятся на основании приказов главы 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4.4. Персональная ответств</w:t>
      </w:r>
      <w:r>
        <w:rPr>
          <w:rFonts w:ascii="Times New Roman" w:hAnsi="Times New Roman" w:cs="Times New Roman"/>
          <w:sz w:val="28"/>
        </w:rPr>
        <w:t>енность муниципальных служащих а</w:t>
      </w:r>
      <w:r w:rsidRPr="00D03837">
        <w:rPr>
          <w:rFonts w:ascii="Times New Roman" w:hAnsi="Times New Roman" w:cs="Times New Roman"/>
          <w:sz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755CF" w:rsidRPr="00D03837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4.5. Ответственные исполнители несут персональную ответственность за:</w:t>
      </w:r>
    </w:p>
    <w:p w:rsidR="006755CF" w:rsidRPr="00D03837" w:rsidRDefault="006755CF" w:rsidP="006755C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4.5.1. с</w:t>
      </w:r>
      <w:r w:rsidRPr="00D03837">
        <w:rPr>
          <w:rFonts w:ascii="Times New Roman" w:hAnsi="Times New Roman" w:cs="Times New Roman"/>
          <w:sz w:val="28"/>
        </w:rPr>
        <w:t>оответствие результатов рассмотрения документов требованиям законодательства Российской Федерации;</w:t>
      </w:r>
    </w:p>
    <w:p w:rsidR="006755CF" w:rsidRPr="00D03837" w:rsidRDefault="006755CF" w:rsidP="006755C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4.5.2. с</w:t>
      </w:r>
      <w:r w:rsidRPr="00D03837">
        <w:rPr>
          <w:rFonts w:ascii="Times New Roman" w:hAnsi="Times New Roman" w:cs="Times New Roman"/>
          <w:sz w:val="28"/>
        </w:rPr>
        <w:t>облюдение сроков выполнения административных процедур при предоставлении муниципальной услуги.</w:t>
      </w:r>
    </w:p>
    <w:p w:rsidR="006755CF" w:rsidRDefault="006755CF" w:rsidP="006755CF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4.6. Граждане, их объединения и организации </w:t>
      </w:r>
      <w:r>
        <w:rPr>
          <w:rFonts w:ascii="Times New Roman" w:hAnsi="Times New Roman" w:cs="Times New Roman"/>
          <w:sz w:val="28"/>
        </w:rPr>
        <w:t>вправе</w:t>
      </w:r>
      <w:r w:rsidRPr="00D03837">
        <w:rPr>
          <w:rFonts w:ascii="Times New Roman" w:hAnsi="Times New Roman" w:cs="Times New Roman"/>
          <w:sz w:val="28"/>
        </w:rPr>
        <w:t xml:space="preserve"> контролировать предоставление муниципальной услуги путем получения информации </w:t>
      </w:r>
      <w:r>
        <w:rPr>
          <w:rFonts w:ascii="Times New Roman" w:hAnsi="Times New Roman" w:cs="Times New Roman"/>
          <w:sz w:val="28"/>
        </w:rPr>
        <w:t xml:space="preserve">при личном обращении, </w:t>
      </w:r>
      <w:r w:rsidRPr="00D03837">
        <w:rPr>
          <w:rFonts w:ascii="Times New Roman" w:hAnsi="Times New Roman" w:cs="Times New Roman"/>
          <w:sz w:val="28"/>
        </w:rPr>
        <w:t>по телефону, по письменным обращениям</w:t>
      </w:r>
      <w:r>
        <w:rPr>
          <w:rFonts w:ascii="Times New Roman" w:hAnsi="Times New Roman" w:cs="Times New Roman"/>
          <w:sz w:val="28"/>
        </w:rPr>
        <w:t xml:space="preserve"> или в электронной форме посредством </w:t>
      </w:r>
      <w:r w:rsidRPr="00D0383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755CF" w:rsidRDefault="006755CF" w:rsidP="006755C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</w:p>
    <w:p w:rsidR="006755CF" w:rsidRPr="005145E2" w:rsidRDefault="006755CF" w:rsidP="006755C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45E2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МФЦ, </w:t>
      </w:r>
      <w:r w:rsidRPr="005145E2">
        <w:rPr>
          <w:b/>
          <w:sz w:val="28"/>
          <w:szCs w:val="28"/>
        </w:rPr>
        <w:t>а также их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</w:t>
      </w:r>
      <w:r>
        <w:rPr>
          <w:sz w:val="28"/>
          <w:szCs w:val="28"/>
        </w:rPr>
        <w:br/>
      </w:r>
      <w:r w:rsidRPr="005145E2">
        <w:rPr>
          <w:sz w:val="28"/>
          <w:szCs w:val="28"/>
        </w:rPr>
        <w:t>указанных в статье 11.1</w:t>
      </w:r>
      <w:r>
        <w:rPr>
          <w:sz w:val="28"/>
          <w:szCs w:val="28"/>
        </w:rPr>
        <w:t>.</w:t>
      </w:r>
      <w:r w:rsidRPr="005145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br/>
        <w:t>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45E2">
        <w:rPr>
          <w:sz w:val="28"/>
          <w:szCs w:val="28"/>
        </w:rPr>
        <w:t xml:space="preserve">, и в </w:t>
      </w:r>
      <w:r w:rsidRPr="005145E2">
        <w:rPr>
          <w:sz w:val="28"/>
          <w:szCs w:val="28"/>
        </w:rPr>
        <w:lastRenderedPageBreak/>
        <w:t>порядке, предусмотренном главой 2.1</w:t>
      </w:r>
      <w:r>
        <w:rPr>
          <w:sz w:val="28"/>
          <w:szCs w:val="28"/>
        </w:rPr>
        <w:t>.</w:t>
      </w:r>
      <w:r w:rsidRPr="00A221B7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</w:t>
      </w:r>
      <w:r w:rsidRPr="005145E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145E2">
        <w:rPr>
          <w:sz w:val="28"/>
          <w:szCs w:val="28"/>
        </w:rPr>
        <w:t>. Предметом жалобы могут являться нарушения прав и законных интересов заявителей, противоправные р</w:t>
      </w:r>
      <w:r>
        <w:rPr>
          <w:sz w:val="28"/>
          <w:szCs w:val="28"/>
        </w:rPr>
        <w:t>ешения, действия (бездействие) а</w:t>
      </w:r>
      <w:r w:rsidRPr="005145E2">
        <w:rPr>
          <w:sz w:val="28"/>
          <w:szCs w:val="28"/>
        </w:rPr>
        <w:t>дминистрации, должностных лиц и муниципальных с</w:t>
      </w:r>
      <w:r>
        <w:rPr>
          <w:sz w:val="28"/>
          <w:szCs w:val="28"/>
        </w:rPr>
        <w:t>лужащих а</w:t>
      </w:r>
      <w:r w:rsidRPr="005145E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нарушения положений а</w:t>
      </w:r>
      <w:r w:rsidRPr="005145E2">
        <w:rPr>
          <w:sz w:val="28"/>
          <w:szCs w:val="28"/>
        </w:rPr>
        <w:t>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145E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755CF" w:rsidRPr="005145E2" w:rsidRDefault="006755CF" w:rsidP="006755CF">
      <w:pPr>
        <w:ind w:firstLine="709"/>
        <w:jc w:val="both"/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145E2">
        <w:rPr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145E2">
        <w:rPr>
          <w:sz w:val="28"/>
          <w:szCs w:val="28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6755CF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145E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5145E2">
        <w:rPr>
          <w:sz w:val="28"/>
          <w:szCs w:val="28"/>
        </w:rPr>
        <w:t xml:space="preserve">Жалоба на решения </w:t>
      </w:r>
      <w:r>
        <w:rPr>
          <w:sz w:val="28"/>
          <w:szCs w:val="28"/>
        </w:rPr>
        <w:t>и действия (бездействие) главы администрации подается главе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Пензы</w:t>
      </w:r>
      <w:r w:rsidRPr="005145E2">
        <w:rPr>
          <w:sz w:val="28"/>
          <w:szCs w:val="28"/>
        </w:rPr>
        <w:t xml:space="preserve">. </w:t>
      </w: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5.9. Информирование заявителей о порядке подачи и рассмотрения жалобы обеспечивается посредством размещения информации на </w:t>
      </w:r>
      <w:r>
        <w:rPr>
          <w:sz w:val="28"/>
          <w:szCs w:val="28"/>
        </w:rPr>
        <w:t>информационном стенде в здании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МФЦ, </w:t>
      </w:r>
      <w:r w:rsidRPr="005145E2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МФЦ в информационно-телекоммуникационной сети </w:t>
      </w:r>
      <w:r>
        <w:rPr>
          <w:sz w:val="28"/>
          <w:szCs w:val="28"/>
        </w:rPr>
        <w:lastRenderedPageBreak/>
        <w:t>«Интернет»</w:t>
      </w:r>
      <w:r w:rsidRPr="005145E2">
        <w:rPr>
          <w:sz w:val="28"/>
          <w:szCs w:val="28"/>
        </w:rPr>
        <w:t>, Едино</w:t>
      </w:r>
      <w:r>
        <w:rPr>
          <w:sz w:val="28"/>
          <w:szCs w:val="28"/>
        </w:rPr>
        <w:t>м портале, Региональном портале, а также в устной и (или) письменной форме.</w:t>
      </w: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5CF" w:rsidRPr="005145E2" w:rsidRDefault="006755CF" w:rsidP="0067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6755CF" w:rsidRPr="005145E2" w:rsidRDefault="006755CF" w:rsidP="00675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5CF" w:rsidRPr="005145E2" w:rsidRDefault="006755CF" w:rsidP="0067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5.10.</w:t>
      </w:r>
      <w:r w:rsidRPr="005145E2">
        <w:t xml:space="preserve"> </w:t>
      </w:r>
      <w:r w:rsidRPr="005145E2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6755CF" w:rsidRDefault="006755CF" w:rsidP="00675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6755CF" w:rsidRDefault="006755CF" w:rsidP="00675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Pr="0072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Пензы от 04.09.2019 № 1692 </w:t>
      </w:r>
      <w:r w:rsidRPr="00727BDC">
        <w:rPr>
          <w:sz w:val="28"/>
          <w:szCs w:val="28"/>
        </w:rPr>
        <w:t>«</w:t>
      </w:r>
      <w:r w:rsidRPr="00863877">
        <w:rPr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>
        <w:rPr>
          <w:sz w:val="28"/>
          <w:szCs w:val="28"/>
        </w:rPr>
        <w:t xml:space="preserve"> органов местного самоуправления города Пензы </w:t>
      </w:r>
      <w:r w:rsidRPr="00863877">
        <w:rPr>
          <w:sz w:val="28"/>
          <w:szCs w:val="28"/>
        </w:rPr>
        <w:t xml:space="preserve">и их должностных лиц, муниципальных служащих </w:t>
      </w:r>
      <w:r>
        <w:rPr>
          <w:sz w:val="28"/>
          <w:szCs w:val="28"/>
        </w:rPr>
        <w:t>при предоставлении муниципальных услуг».</w:t>
      </w: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6755CF" w:rsidRPr="008C7D0B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 xml:space="preserve"> (отчество – при наличии) </w:t>
      </w:r>
      <w:r w:rsidRPr="008C7D0B">
        <w:rPr>
          <w:rFonts w:ascii="Times New Roman" w:hAnsi="Times New Roman" w:cs="Times New Roman"/>
          <w:sz w:val="28"/>
          <w:szCs w:val="28"/>
        </w:rPr>
        <w:t>заявителя)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7D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t>(</w:t>
      </w:r>
      <w:r w:rsidRPr="00ED5B29">
        <w:t>документ, удостоверяющий личность</w:t>
      </w:r>
      <w:r>
        <w:t>)</w:t>
      </w:r>
      <w:r w:rsidRPr="00ED5B29">
        <w:rPr>
          <w:rFonts w:ascii="Courier New" w:hAnsi="Courier New" w:cs="Courier New"/>
        </w:rPr>
        <w:t xml:space="preserve"> </w:t>
      </w:r>
      <w:r w:rsidRPr="008C7D0B">
        <w:rPr>
          <w:rFonts w:ascii="Courier New" w:hAnsi="Courier New" w:cs="Courier New"/>
        </w:rPr>
        <w:t xml:space="preserve">                                   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lastRenderedPageBreak/>
        <w:t xml:space="preserve">                                                      когда и кем выдан __________________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C7D0B">
        <w:rPr>
          <w:rFonts w:ascii="Courier New" w:hAnsi="Courier New" w:cs="Courier New"/>
        </w:rPr>
        <w:t>____________________________________________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6755CF" w:rsidRPr="008C7D0B" w:rsidRDefault="006755CF" w:rsidP="0067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 Прошу разрешить мне вступить в брак с гражданином (гражданкой)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>___________________________________________________________________,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                       (Ф.И.О.</w:t>
      </w:r>
      <w:r>
        <w:t xml:space="preserve"> (отчество – при наличии)</w:t>
      </w:r>
      <w:r w:rsidRPr="008C7D0B">
        <w:t>, дата рождения)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проживающим(ей) по адресу:________________________________________ 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в связи с ________________________________________________________,   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>(указать причину)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 Решение, принятое по результатам моего заявления,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6755CF" w:rsidRPr="008C7D0B" w:rsidTr="00FD0120">
        <w:tc>
          <w:tcPr>
            <w:tcW w:w="675" w:type="dxa"/>
            <w:shd w:val="clear" w:color="auto" w:fill="auto"/>
          </w:tcPr>
          <w:p w:rsidR="006755CF" w:rsidRPr="008C7D0B" w:rsidRDefault="006755CF" w:rsidP="00FD0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5CF" w:rsidRPr="008C7D0B" w:rsidRDefault="006755CF" w:rsidP="00FD0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7D0B">
              <w:rPr>
                <w:rFonts w:ascii="Times New Roman" w:eastAsia="Calibri" w:hAnsi="Times New Roman" w:cs="Times New Roman"/>
                <w:sz w:val="28"/>
              </w:rPr>
              <w:t xml:space="preserve">выдать на бумажном носителе непосредственно </w:t>
            </w:r>
            <w:r>
              <w:rPr>
                <w:rFonts w:ascii="Times New Roman" w:eastAsia="Calibri" w:hAnsi="Times New Roman" w:cs="Times New Roman"/>
                <w:sz w:val="28"/>
              </w:rPr>
              <w:t>при личном обращении   в а</w:t>
            </w:r>
            <w:r w:rsidRPr="008C7D0B">
              <w:rPr>
                <w:rFonts w:ascii="Times New Roman" w:eastAsia="Calibri" w:hAnsi="Times New Roman" w:cs="Times New Roman"/>
                <w:sz w:val="28"/>
              </w:rPr>
              <w:t>дминистрацию</w:t>
            </w:r>
          </w:p>
        </w:tc>
      </w:tr>
      <w:tr w:rsidR="006755CF" w:rsidRPr="008C7D0B" w:rsidTr="00FD0120">
        <w:tc>
          <w:tcPr>
            <w:tcW w:w="675" w:type="dxa"/>
            <w:shd w:val="clear" w:color="auto" w:fill="auto"/>
          </w:tcPr>
          <w:p w:rsidR="006755CF" w:rsidRPr="008C7D0B" w:rsidRDefault="006755CF" w:rsidP="00FD0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5CF" w:rsidRPr="008C7D0B" w:rsidRDefault="006755CF" w:rsidP="00FD0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C7D0B">
              <w:rPr>
                <w:rFonts w:ascii="Times New Roman" w:eastAsia="Calibri" w:hAnsi="Times New Roman" w:cs="Times New Roman"/>
                <w:sz w:val="28"/>
              </w:rPr>
              <w:t xml:space="preserve">выдать на бумажном носителе через </w:t>
            </w:r>
            <w:r>
              <w:rPr>
                <w:rFonts w:ascii="Times New Roman" w:eastAsia="Calibri" w:hAnsi="Times New Roman" w:cs="Times New Roman"/>
                <w:sz w:val="28"/>
              </w:rPr>
              <w:t>МФЦ</w:t>
            </w:r>
          </w:p>
        </w:tc>
      </w:tr>
      <w:tr w:rsidR="006755CF" w:rsidRPr="008C7D0B" w:rsidTr="00FD0120">
        <w:tc>
          <w:tcPr>
            <w:tcW w:w="675" w:type="dxa"/>
            <w:shd w:val="clear" w:color="auto" w:fill="auto"/>
          </w:tcPr>
          <w:p w:rsidR="006755CF" w:rsidRPr="008C7D0B" w:rsidRDefault="006755CF" w:rsidP="00FD01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5CF" w:rsidRPr="008C7D0B" w:rsidRDefault="006755CF" w:rsidP="00FD0120">
            <w:pPr>
              <w:spacing w:after="1" w:line="280" w:lineRule="atLeast"/>
              <w:jc w:val="both"/>
              <w:rPr>
                <w:sz w:val="28"/>
              </w:rPr>
            </w:pPr>
            <w:r w:rsidRPr="008C7D0B">
              <w:rPr>
                <w:sz w:val="28"/>
              </w:rPr>
              <w:t>направ</w:t>
            </w:r>
            <w:r>
              <w:rPr>
                <w:sz w:val="28"/>
              </w:rPr>
              <w:t>ить</w:t>
            </w:r>
            <w:r w:rsidRPr="008C7D0B">
              <w:rPr>
                <w:sz w:val="28"/>
              </w:rPr>
              <w:t xml:space="preserve">  на бумажном носителе посредством почтового отправления</w:t>
            </w:r>
          </w:p>
        </w:tc>
      </w:tr>
    </w:tbl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 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>К заявлению прилагаю следующие документы:</w:t>
      </w:r>
    </w:p>
    <w:p w:rsidR="006755CF" w:rsidRDefault="006755CF" w:rsidP="006755CF">
      <w:pPr>
        <w:autoSpaceDE w:val="0"/>
        <w:autoSpaceDN w:val="0"/>
        <w:adjustRightInd w:val="0"/>
        <w:jc w:val="both"/>
      </w:pPr>
      <w:r w:rsidRPr="008C7D0B">
        <w:t>____________________________________________________________________</w:t>
      </w:r>
      <w:r>
        <w:t>__________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>_________________                                                                              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 xml:space="preserve">     (дата)                                                                                                            (подпись)</w:t>
      </w: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6755CF" w:rsidRPr="008C7D0B" w:rsidRDefault="006755CF" w:rsidP="00675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города Пензы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55CF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5B0C">
        <w:rPr>
          <w:rFonts w:ascii="Times New Roman" w:hAnsi="Times New Roman" w:cs="Times New Roman"/>
          <w:sz w:val="28"/>
          <w:szCs w:val="28"/>
        </w:rPr>
        <w:t xml:space="preserve">(Ф.И.О. (отчество – 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</w:p>
    <w:p w:rsidR="006755CF" w:rsidRPr="00C65B0C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5B0C">
        <w:rPr>
          <w:rFonts w:ascii="Times New Roman" w:hAnsi="Times New Roman" w:cs="Times New Roman"/>
          <w:sz w:val="28"/>
          <w:szCs w:val="28"/>
        </w:rPr>
        <w:t>заявителя)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5B0C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755CF" w:rsidRPr="008C7D0B" w:rsidRDefault="006755CF" w:rsidP="006755CF">
      <w:pPr>
        <w:pStyle w:val="ConsPlusNormal"/>
        <w:jc w:val="right"/>
        <w:rPr>
          <w:rFonts w:ascii="Courier New" w:hAnsi="Courier New" w:cs="Courier New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7D0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7D0B">
        <w:rPr>
          <w:rFonts w:ascii="Courier New" w:hAnsi="Courier New" w:cs="Courier New"/>
          <w:b/>
          <w:bCs/>
        </w:rPr>
        <w:t xml:space="preserve">                                       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когда и кем выдан __________________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C7D0B">
        <w:rPr>
          <w:rFonts w:ascii="Courier New" w:hAnsi="Courier New" w:cs="Courier New"/>
        </w:rPr>
        <w:t>____________________________________________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6755CF" w:rsidRPr="008C7D0B" w:rsidRDefault="006755CF" w:rsidP="0067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>
        <w:t xml:space="preserve"> Настоящим заявлением даю согласие на вступление в брак </w:t>
      </w:r>
      <w:r w:rsidRPr="008C7D0B">
        <w:t>моей  (моему) дочери</w:t>
      </w:r>
      <w:r>
        <w:t xml:space="preserve"> (</w:t>
      </w:r>
      <w:r w:rsidRPr="008C7D0B">
        <w:t>сыну)________________________________________________________   (Ф.И.О.</w:t>
      </w:r>
      <w:r>
        <w:t xml:space="preserve"> (отчество – при наличии)</w:t>
      </w:r>
      <w:r w:rsidRPr="008C7D0B">
        <w:t>, дата рождения)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6755CF" w:rsidRPr="008C7D0B" w:rsidRDefault="006755CF" w:rsidP="006755CF">
      <w:pPr>
        <w:jc w:val="center"/>
        <w:rPr>
          <w:bCs/>
          <w:sz w:val="28"/>
          <w:szCs w:val="28"/>
        </w:rPr>
      </w:pPr>
      <w:r w:rsidRPr="008C7D0B">
        <w:lastRenderedPageBreak/>
        <w:t>_______________________________________________________________________________________</w:t>
      </w:r>
      <w:r w:rsidRPr="008C7D0B">
        <w:rPr>
          <w:b/>
          <w:bCs/>
          <w:sz w:val="28"/>
          <w:szCs w:val="28"/>
        </w:rPr>
        <w:t xml:space="preserve">                          </w:t>
      </w:r>
      <w:r w:rsidRPr="008C7D0B">
        <w:rPr>
          <w:bCs/>
          <w:sz w:val="28"/>
          <w:szCs w:val="28"/>
        </w:rPr>
        <w:t>(Ф.И.О.</w:t>
      </w:r>
      <w:r>
        <w:rPr>
          <w:bCs/>
          <w:sz w:val="28"/>
          <w:szCs w:val="28"/>
        </w:rPr>
        <w:t xml:space="preserve"> (отчество – при наличии)</w:t>
      </w:r>
      <w:r w:rsidRPr="008C7D0B">
        <w:rPr>
          <w:bCs/>
          <w:sz w:val="28"/>
          <w:szCs w:val="28"/>
        </w:rPr>
        <w:t>, дата рождения)</w:t>
      </w:r>
    </w:p>
    <w:p w:rsidR="006755CF" w:rsidRPr="008C7D0B" w:rsidRDefault="006755CF" w:rsidP="006755CF">
      <w:pPr>
        <w:jc w:val="both"/>
        <w:rPr>
          <w:b/>
          <w:bCs/>
          <w:sz w:val="28"/>
          <w:szCs w:val="28"/>
        </w:rPr>
      </w:pPr>
      <w:r w:rsidRPr="008C7D0B">
        <w:rPr>
          <w:bCs/>
          <w:sz w:val="28"/>
          <w:szCs w:val="28"/>
        </w:rPr>
        <w:t>проживающим(ей) по адресу:_</w:t>
      </w:r>
      <w:r w:rsidRPr="008C7D0B">
        <w:rPr>
          <w:b/>
          <w:bCs/>
          <w:sz w:val="28"/>
          <w:szCs w:val="28"/>
        </w:rPr>
        <w:t xml:space="preserve">_______________________________________ 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</w:t>
      </w:r>
    </w:p>
    <w:p w:rsidR="006755CF" w:rsidRPr="008C7D0B" w:rsidRDefault="006755CF" w:rsidP="006755CF"/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>_________________                                                                              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 xml:space="preserve">     (дата)                                                                                                            (подпись)</w:t>
      </w: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C7D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«Выдача разрешения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D0B">
        <w:rPr>
          <w:rFonts w:ascii="Times New Roman" w:hAnsi="Times New Roman" w:cs="Times New Roman"/>
          <w:sz w:val="24"/>
          <w:szCs w:val="24"/>
        </w:rPr>
        <w:t>на вступление в брак лицам, достигшим 16 лет»</w:t>
      </w:r>
    </w:p>
    <w:p w:rsidR="006755CF" w:rsidRPr="008C7D0B" w:rsidRDefault="006755CF" w:rsidP="00675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Pr="008C7D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755CF" w:rsidRPr="00B70983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B70983">
        <w:rPr>
          <w:rFonts w:ascii="Times New Roman" w:hAnsi="Times New Roman" w:cs="Times New Roman"/>
          <w:sz w:val="28"/>
          <w:szCs w:val="28"/>
        </w:rPr>
        <w:t xml:space="preserve"> района города Пензы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55CF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5AA9">
        <w:rPr>
          <w:rFonts w:ascii="Times New Roman" w:hAnsi="Times New Roman" w:cs="Times New Roman"/>
          <w:sz w:val="28"/>
          <w:szCs w:val="28"/>
        </w:rPr>
        <w:t>(Ф.И.О. (отчество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</w:p>
    <w:p w:rsidR="006755CF" w:rsidRPr="00705AA9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5AA9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5AA9">
        <w:rPr>
          <w:rFonts w:ascii="Times New Roman" w:hAnsi="Times New Roman" w:cs="Times New Roman"/>
          <w:sz w:val="28"/>
          <w:szCs w:val="28"/>
        </w:rPr>
        <w:t>проживающего:_______________________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55CF" w:rsidRPr="008C7D0B" w:rsidRDefault="006755CF" w:rsidP="00675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6755CF" w:rsidRPr="008C7D0B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</w:t>
      </w:r>
    </w:p>
    <w:p w:rsidR="006755CF" w:rsidRPr="00DA5859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C7D0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7D0B">
        <w:rPr>
          <w:rFonts w:ascii="Courier New" w:hAnsi="Courier New" w:cs="Courier New"/>
          <w:b/>
          <w:bCs/>
        </w:rPr>
        <w:t xml:space="preserve">                                     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 серия ___________№ 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 w:rsidRPr="008C7D0B">
        <w:t xml:space="preserve">                                                      когда и кем выдан __________________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C7D0B">
        <w:rPr>
          <w:rFonts w:ascii="Courier New" w:hAnsi="Courier New" w:cs="Courier New"/>
        </w:rPr>
        <w:t>____________________________________________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CF" w:rsidRPr="008C7D0B" w:rsidRDefault="006755CF" w:rsidP="006755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D0B">
        <w:rPr>
          <w:rFonts w:ascii="Times New Roman" w:hAnsi="Times New Roman" w:cs="Times New Roman"/>
          <w:sz w:val="28"/>
          <w:szCs w:val="28"/>
        </w:rPr>
        <w:t>ЗАЯВЛЕНИЕ</w:t>
      </w:r>
    </w:p>
    <w:p w:rsidR="006755CF" w:rsidRPr="008C7D0B" w:rsidRDefault="006755CF" w:rsidP="0067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6755CF">
      <w:pPr>
        <w:autoSpaceDE w:val="0"/>
        <w:autoSpaceDN w:val="0"/>
        <w:adjustRightInd w:val="0"/>
        <w:jc w:val="both"/>
      </w:pPr>
      <w:r>
        <w:t xml:space="preserve">    Настоящим заявлением даю согласие на вступление в брак </w:t>
      </w:r>
      <w:r w:rsidRPr="008C7D0B">
        <w:t>моей  (моему)</w:t>
      </w:r>
    </w:p>
    <w:p w:rsidR="006755CF" w:rsidRPr="008C7D0B" w:rsidRDefault="006755CF" w:rsidP="006755CF">
      <w:pPr>
        <w:autoSpaceDE w:val="0"/>
        <w:autoSpaceDN w:val="0"/>
        <w:adjustRightInd w:val="0"/>
        <w:jc w:val="center"/>
      </w:pPr>
      <w:r>
        <w:t>п</w:t>
      </w:r>
      <w:r w:rsidRPr="008C7D0B">
        <w:t>одопечной</w:t>
      </w:r>
      <w:r>
        <w:t xml:space="preserve"> </w:t>
      </w:r>
      <w:r w:rsidRPr="008C7D0B">
        <w:t>(подопечному)</w:t>
      </w:r>
      <w:r>
        <w:t>_____</w:t>
      </w:r>
      <w:r w:rsidRPr="008C7D0B">
        <w:t>________</w:t>
      </w:r>
      <w:r>
        <w:t>______________________________</w:t>
      </w:r>
      <w:r w:rsidRPr="008C7D0B">
        <w:t xml:space="preserve"> </w:t>
      </w:r>
      <w:r>
        <w:t>(Ф</w:t>
      </w:r>
      <w:r w:rsidRPr="008C7D0B">
        <w:t>.И.О.</w:t>
      </w:r>
      <w:r>
        <w:t xml:space="preserve"> (отчество – при наличии)</w:t>
      </w:r>
      <w:r w:rsidRPr="008C7D0B">
        <w:t>, дата рождения)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>проживающей (ему) по адресу:_________________________________________ ____________________________________________________________________с гражданином (гражданкой)___________________________________________</w:t>
      </w:r>
    </w:p>
    <w:p w:rsidR="006755CF" w:rsidRPr="008C7D0B" w:rsidRDefault="006755CF" w:rsidP="006755CF">
      <w:pPr>
        <w:jc w:val="center"/>
        <w:rPr>
          <w:bCs/>
          <w:sz w:val="28"/>
          <w:szCs w:val="28"/>
        </w:rPr>
      </w:pPr>
      <w:r w:rsidRPr="008C7D0B">
        <w:t>_______________________________________________________________________________________</w:t>
      </w:r>
      <w:r w:rsidRPr="008C7D0B">
        <w:rPr>
          <w:b/>
          <w:bCs/>
          <w:sz w:val="28"/>
          <w:szCs w:val="28"/>
        </w:rPr>
        <w:t xml:space="preserve">                          </w:t>
      </w:r>
      <w:r w:rsidRPr="008C7D0B">
        <w:rPr>
          <w:bCs/>
          <w:sz w:val="28"/>
          <w:szCs w:val="28"/>
        </w:rPr>
        <w:t>(Ф.И.О.</w:t>
      </w:r>
      <w:r>
        <w:rPr>
          <w:bCs/>
          <w:sz w:val="28"/>
          <w:szCs w:val="28"/>
        </w:rPr>
        <w:t xml:space="preserve"> (отчество – при наличии)</w:t>
      </w:r>
      <w:r w:rsidRPr="008C7D0B">
        <w:rPr>
          <w:bCs/>
          <w:sz w:val="28"/>
          <w:szCs w:val="28"/>
        </w:rPr>
        <w:t>, дата рождения)</w:t>
      </w:r>
    </w:p>
    <w:p w:rsidR="006755CF" w:rsidRPr="008C7D0B" w:rsidRDefault="006755CF" w:rsidP="006755CF">
      <w:pPr>
        <w:jc w:val="both"/>
        <w:rPr>
          <w:b/>
          <w:bCs/>
          <w:sz w:val="28"/>
          <w:szCs w:val="28"/>
        </w:rPr>
      </w:pPr>
      <w:r w:rsidRPr="008C7D0B">
        <w:rPr>
          <w:bCs/>
          <w:sz w:val="28"/>
          <w:szCs w:val="28"/>
        </w:rPr>
        <w:t>проживающим(ей) по адресу:_</w:t>
      </w:r>
      <w:r w:rsidRPr="008C7D0B">
        <w:rPr>
          <w:b/>
          <w:bCs/>
          <w:sz w:val="28"/>
          <w:szCs w:val="28"/>
        </w:rPr>
        <w:t xml:space="preserve">_______________________________________ 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</w:pPr>
      <w:r w:rsidRPr="008C7D0B">
        <w:t xml:space="preserve">    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>_________________                                                                             _________________</w:t>
      </w:r>
    </w:p>
    <w:p w:rsidR="006755CF" w:rsidRPr="008C7D0B" w:rsidRDefault="006755CF" w:rsidP="00675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D0B">
        <w:rPr>
          <w:sz w:val="24"/>
          <w:szCs w:val="24"/>
        </w:rPr>
        <w:t xml:space="preserve">     (дата)                                                                                                            (подпись)</w:t>
      </w:r>
    </w:p>
    <w:p w:rsidR="006755CF" w:rsidRDefault="006755CF" w:rsidP="00675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5CF" w:rsidRDefault="006755CF" w:rsidP="003B4CB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6755CF" w:rsidSect="00F065EC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2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06BA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7A12"/>
    <w:rsid w:val="00217A25"/>
    <w:rsid w:val="0022052D"/>
    <w:rsid w:val="00223C69"/>
    <w:rsid w:val="00225489"/>
    <w:rsid w:val="002353FE"/>
    <w:rsid w:val="00247E8C"/>
    <w:rsid w:val="00255FEF"/>
    <w:rsid w:val="00261E2E"/>
    <w:rsid w:val="00270CE0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B4CBC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83393"/>
    <w:rsid w:val="005920DA"/>
    <w:rsid w:val="00594B3C"/>
    <w:rsid w:val="00596A39"/>
    <w:rsid w:val="005A7CFC"/>
    <w:rsid w:val="005B59F5"/>
    <w:rsid w:val="005C672A"/>
    <w:rsid w:val="005E0CFE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70813"/>
    <w:rsid w:val="006755CF"/>
    <w:rsid w:val="00675EB1"/>
    <w:rsid w:val="00677ACA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57A40"/>
    <w:rsid w:val="0086361E"/>
    <w:rsid w:val="00866E1C"/>
    <w:rsid w:val="00873A98"/>
    <w:rsid w:val="00875395"/>
    <w:rsid w:val="00880F69"/>
    <w:rsid w:val="00881AF9"/>
    <w:rsid w:val="008B7DBE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0838"/>
    <w:rsid w:val="00982F32"/>
    <w:rsid w:val="009A478C"/>
    <w:rsid w:val="009C09EE"/>
    <w:rsid w:val="009E3352"/>
    <w:rsid w:val="009E435C"/>
    <w:rsid w:val="009E607A"/>
    <w:rsid w:val="00A03A02"/>
    <w:rsid w:val="00A23015"/>
    <w:rsid w:val="00A40CB3"/>
    <w:rsid w:val="00A54A3F"/>
    <w:rsid w:val="00A7579A"/>
    <w:rsid w:val="00A86BF4"/>
    <w:rsid w:val="00A95C1F"/>
    <w:rsid w:val="00AA5F8D"/>
    <w:rsid w:val="00AB0FA8"/>
    <w:rsid w:val="00AC5303"/>
    <w:rsid w:val="00AD4EF0"/>
    <w:rsid w:val="00AE1F61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7CE4"/>
    <w:rsid w:val="00B521DC"/>
    <w:rsid w:val="00B543F8"/>
    <w:rsid w:val="00B7349E"/>
    <w:rsid w:val="00B81BE9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5FCB"/>
    <w:rsid w:val="00D425BA"/>
    <w:rsid w:val="00D42CC5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2E81"/>
    <w:rsid w:val="00E83D76"/>
    <w:rsid w:val="00E8585A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627D2"/>
    <w:rsid w:val="00F7083C"/>
    <w:rsid w:val="00F956B9"/>
    <w:rsid w:val="00FA1FE5"/>
    <w:rsid w:val="00FA50F0"/>
    <w:rsid w:val="00FB2FDE"/>
    <w:rsid w:val="00FC4797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paragraph" w:styleId="4">
    <w:name w:val="heading 4"/>
    <w:basedOn w:val="a"/>
    <w:next w:val="a"/>
    <w:link w:val="40"/>
    <w:unhideWhenUsed/>
    <w:qFormat/>
    <w:rsid w:val="00675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link w:val="a6"/>
    <w:rsid w:val="005278A3"/>
    <w:pPr>
      <w:jc w:val="both"/>
    </w:pPr>
    <w:rPr>
      <w:rFonts w:cs="Arial"/>
      <w:bCs/>
      <w:sz w:val="28"/>
      <w:szCs w:val="26"/>
    </w:rPr>
  </w:style>
  <w:style w:type="paragraph" w:styleId="a7">
    <w:name w:val="Balloon Text"/>
    <w:basedOn w:val="a"/>
    <w:link w:val="10"/>
    <w:uiPriority w:val="99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Цветовое выделение"/>
    <w:uiPriority w:val="99"/>
    <w:rsid w:val="00600A25"/>
    <w:rPr>
      <w:b/>
      <w:color w:val="000080"/>
    </w:rPr>
  </w:style>
  <w:style w:type="paragraph" w:styleId="a9">
    <w:name w:val="Body Text Indent"/>
    <w:basedOn w:val="a"/>
    <w:link w:val="aa"/>
    <w:rsid w:val="007D0A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A39"/>
  </w:style>
  <w:style w:type="paragraph" w:customStyle="1" w:styleId="ConsPlusNormal">
    <w:name w:val="ConsPlusNormal"/>
    <w:link w:val="ConsPlusNormal0"/>
    <w:uiPriority w:val="99"/>
    <w:qFormat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F1221A"/>
    <w:pPr>
      <w:ind w:left="720"/>
      <w:contextualSpacing/>
    </w:pPr>
  </w:style>
  <w:style w:type="table" w:styleId="ae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755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6755CF"/>
    <w:rPr>
      <w:b/>
      <w:sz w:val="44"/>
      <w:lang w:val="en-US"/>
    </w:rPr>
  </w:style>
  <w:style w:type="character" w:customStyle="1" w:styleId="11">
    <w:name w:val="Основной шрифт абзаца1"/>
    <w:rsid w:val="006755CF"/>
  </w:style>
  <w:style w:type="character" w:customStyle="1" w:styleId="Heading3Char">
    <w:name w:val="Heading 3 Char"/>
    <w:rsid w:val="006755CF"/>
    <w:rPr>
      <w:rFonts w:ascii="Cambria" w:hAnsi="Cambria"/>
      <w:b/>
      <w:color w:val="00000A"/>
      <w:sz w:val="26"/>
    </w:rPr>
  </w:style>
  <w:style w:type="character" w:customStyle="1" w:styleId="Heading4Char">
    <w:name w:val="Heading 4 Char"/>
    <w:rsid w:val="006755CF"/>
    <w:rPr>
      <w:rFonts w:ascii="Times New Roman" w:hAnsi="Times New Roman"/>
      <w:b/>
      <w:sz w:val="24"/>
    </w:rPr>
  </w:style>
  <w:style w:type="character" w:styleId="af">
    <w:name w:val="Hyperlink"/>
    <w:rsid w:val="006755CF"/>
    <w:rPr>
      <w:rFonts w:cs="Times New Roman"/>
      <w:color w:val="0000FF"/>
      <w:u w:val="single"/>
    </w:rPr>
  </w:style>
  <w:style w:type="character" w:customStyle="1" w:styleId="af0">
    <w:name w:val="Текст выноски Знак"/>
    <w:rsid w:val="006755CF"/>
    <w:rPr>
      <w:rFonts w:ascii="Tahoma" w:hAnsi="Tahoma"/>
      <w:color w:val="00000A"/>
      <w:sz w:val="16"/>
    </w:rPr>
  </w:style>
  <w:style w:type="character" w:customStyle="1" w:styleId="ListLabel1">
    <w:name w:val="ListLabel 1"/>
    <w:rsid w:val="006755CF"/>
  </w:style>
  <w:style w:type="character" w:customStyle="1" w:styleId="BodyTextChar">
    <w:name w:val="Body Text Char"/>
    <w:rsid w:val="006755CF"/>
    <w:rPr>
      <w:color w:val="00000A"/>
    </w:rPr>
  </w:style>
  <w:style w:type="character" w:customStyle="1" w:styleId="TitleChar">
    <w:name w:val="Title Char"/>
    <w:rsid w:val="006755CF"/>
    <w:rPr>
      <w:rFonts w:ascii="Cambria" w:hAnsi="Cambria"/>
      <w:b/>
      <w:color w:val="00000A"/>
      <w:kern w:val="1"/>
      <w:sz w:val="32"/>
    </w:rPr>
  </w:style>
  <w:style w:type="character" w:customStyle="1" w:styleId="BalloonTextChar">
    <w:name w:val="Balloon Text Char"/>
    <w:rsid w:val="006755CF"/>
    <w:rPr>
      <w:rFonts w:ascii="Times New Roman" w:hAnsi="Times New Roman"/>
      <w:color w:val="00000A"/>
      <w:sz w:val="2"/>
    </w:rPr>
  </w:style>
  <w:style w:type="character" w:customStyle="1" w:styleId="apple-converted-space">
    <w:name w:val="apple-converted-space"/>
    <w:uiPriority w:val="99"/>
    <w:rsid w:val="006755CF"/>
  </w:style>
  <w:style w:type="character" w:customStyle="1" w:styleId="ListLabel2">
    <w:name w:val="ListLabel 2"/>
    <w:rsid w:val="006755CF"/>
    <w:rPr>
      <w:rFonts w:cs="Times New Roman"/>
    </w:rPr>
  </w:style>
  <w:style w:type="paragraph" w:customStyle="1" w:styleId="af1">
    <w:name w:val="Заголовок"/>
    <w:basedOn w:val="a"/>
    <w:next w:val="a5"/>
    <w:rsid w:val="006755CF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755CF"/>
    <w:rPr>
      <w:rFonts w:cs="Arial"/>
      <w:bCs/>
      <w:sz w:val="28"/>
      <w:szCs w:val="26"/>
    </w:rPr>
  </w:style>
  <w:style w:type="paragraph" w:styleId="af2">
    <w:name w:val="List"/>
    <w:basedOn w:val="a5"/>
    <w:rsid w:val="006755CF"/>
    <w:pPr>
      <w:suppressAutoHyphens/>
      <w:spacing w:after="140" w:line="288" w:lineRule="auto"/>
      <w:jc w:val="left"/>
    </w:pPr>
    <w:rPr>
      <w:rFonts w:ascii="Calibri" w:eastAsia="Calibri" w:hAnsi="Calibri" w:cs="Mangal"/>
      <w:bCs w:val="0"/>
      <w:color w:val="00000A"/>
      <w:sz w:val="20"/>
      <w:szCs w:val="20"/>
      <w:lang w:eastAsia="ar-SA"/>
    </w:rPr>
  </w:style>
  <w:style w:type="paragraph" w:customStyle="1" w:styleId="12">
    <w:name w:val="Название1"/>
    <w:basedOn w:val="a"/>
    <w:rsid w:val="006755C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3">
    <w:name w:val="Указатель1"/>
    <w:basedOn w:val="a"/>
    <w:rsid w:val="006755CF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3">
    <w:name w:val="Title"/>
    <w:basedOn w:val="a"/>
    <w:next w:val="af4"/>
    <w:link w:val="af5"/>
    <w:qFormat/>
    <w:rsid w:val="006755CF"/>
    <w:pPr>
      <w:suppressLineNumbers/>
      <w:suppressAutoHyphens/>
      <w:spacing w:before="120" w:after="120" w:line="276" w:lineRule="auto"/>
    </w:pPr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6755CF"/>
    <w:rPr>
      <w:rFonts w:ascii="Cambria" w:eastAsia="Calibri" w:hAnsi="Cambria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4">
    <w:name w:val="Subtitle"/>
    <w:basedOn w:val="af1"/>
    <w:next w:val="a5"/>
    <w:link w:val="af6"/>
    <w:qFormat/>
    <w:rsid w:val="006755CF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6755CF"/>
    <w:rPr>
      <w:rFonts w:ascii="Liberation Sans" w:eastAsia="Microsoft YaHei" w:hAnsi="Liberation Sans" w:cs="Mangal"/>
      <w:i/>
      <w:iCs/>
      <w:color w:val="00000A"/>
      <w:sz w:val="28"/>
      <w:szCs w:val="28"/>
      <w:lang w:eastAsia="ar-SA"/>
    </w:rPr>
  </w:style>
  <w:style w:type="paragraph" w:customStyle="1" w:styleId="110">
    <w:name w:val="Указатель 11"/>
    <w:basedOn w:val="a"/>
    <w:rsid w:val="006755CF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2">
    <w:name w:val="Указатель2"/>
    <w:basedOn w:val="a"/>
    <w:rsid w:val="006755CF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customStyle="1" w:styleId="ConsPlusCell">
    <w:name w:val="ConsPlusCell"/>
    <w:rsid w:val="006755CF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DocList">
    <w:name w:val="ConsPlusDocList"/>
    <w:rsid w:val="006755CF"/>
    <w:pPr>
      <w:widowControl w:val="0"/>
      <w:suppressAutoHyphens/>
    </w:pPr>
    <w:rPr>
      <w:rFonts w:ascii="Courier New" w:hAnsi="Courier New" w:cs="Courier New"/>
      <w:color w:val="00000A"/>
      <w:sz w:val="22"/>
      <w:lang w:eastAsia="ar-SA"/>
    </w:rPr>
  </w:style>
  <w:style w:type="paragraph" w:customStyle="1" w:styleId="ConsPlusTitlePage">
    <w:name w:val="ConsPlusTitlePage"/>
    <w:rsid w:val="006755CF"/>
    <w:pPr>
      <w:widowControl w:val="0"/>
      <w:suppressAutoHyphens/>
    </w:pPr>
    <w:rPr>
      <w:rFonts w:ascii="Tahoma" w:hAnsi="Tahoma" w:cs="Tahoma"/>
      <w:color w:val="00000A"/>
      <w:sz w:val="22"/>
      <w:lang w:eastAsia="ar-SA"/>
    </w:rPr>
  </w:style>
  <w:style w:type="paragraph" w:customStyle="1" w:styleId="ConsPlusJurTerm">
    <w:name w:val="ConsPlusJurTerm"/>
    <w:rsid w:val="006755CF"/>
    <w:pPr>
      <w:widowControl w:val="0"/>
      <w:suppressAutoHyphens/>
    </w:pPr>
    <w:rPr>
      <w:rFonts w:ascii="Tahoma" w:hAnsi="Tahoma" w:cs="Tahoma"/>
      <w:color w:val="00000A"/>
      <w:sz w:val="26"/>
      <w:lang w:eastAsia="ar-SA"/>
    </w:rPr>
  </w:style>
  <w:style w:type="paragraph" w:customStyle="1" w:styleId="ConsPlusTextList">
    <w:name w:val="ConsPlusTextList"/>
    <w:rsid w:val="006755CF"/>
    <w:pPr>
      <w:widowControl w:val="0"/>
      <w:suppressAutoHyphens/>
    </w:pPr>
    <w:rPr>
      <w:rFonts w:ascii="Arial" w:hAnsi="Arial" w:cs="Arial"/>
      <w:color w:val="00000A"/>
      <w:sz w:val="22"/>
      <w:lang w:eastAsia="ar-SA"/>
    </w:rPr>
  </w:style>
  <w:style w:type="paragraph" w:customStyle="1" w:styleId="af7">
    <w:name w:val="Содержимое врезки"/>
    <w:basedOn w:val="a"/>
    <w:uiPriority w:val="99"/>
    <w:rsid w:val="006755CF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14">
    <w:name w:val="Текст выноски1"/>
    <w:basedOn w:val="a"/>
    <w:rsid w:val="006755CF"/>
    <w:pPr>
      <w:suppressAutoHyphens/>
      <w:spacing w:line="100" w:lineRule="atLeast"/>
    </w:pPr>
    <w:rPr>
      <w:rFonts w:eastAsia="Calibri"/>
      <w:color w:val="00000A"/>
      <w:sz w:val="2"/>
      <w:lang w:eastAsia="ar-SA"/>
    </w:rPr>
  </w:style>
  <w:style w:type="paragraph" w:customStyle="1" w:styleId="formattext">
    <w:name w:val="formattext"/>
    <w:basedOn w:val="a"/>
    <w:rsid w:val="006755CF"/>
    <w:pPr>
      <w:spacing w:before="100" w:after="100" w:line="100" w:lineRule="atLeast"/>
    </w:pPr>
    <w:rPr>
      <w:color w:val="00000A"/>
      <w:sz w:val="24"/>
      <w:szCs w:val="24"/>
      <w:lang w:eastAsia="ar-SA"/>
    </w:rPr>
  </w:style>
  <w:style w:type="paragraph" w:customStyle="1" w:styleId="15">
    <w:name w:val="нум список 1"/>
    <w:uiPriority w:val="99"/>
    <w:rsid w:val="006755CF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6755CF"/>
    <w:pPr>
      <w:suppressAutoHyphens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6755CF"/>
    <w:pPr>
      <w:jc w:val="center"/>
    </w:pPr>
    <w:rPr>
      <w:b/>
    </w:rPr>
  </w:style>
  <w:style w:type="paragraph" w:styleId="afa">
    <w:name w:val="footer"/>
    <w:basedOn w:val="a"/>
    <w:link w:val="16"/>
    <w:uiPriority w:val="99"/>
    <w:rsid w:val="006755CF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6755CF"/>
  </w:style>
  <w:style w:type="character" w:customStyle="1" w:styleId="16">
    <w:name w:val="Нижний колонтитул Знак1"/>
    <w:link w:val="afa"/>
    <w:uiPriority w:val="99"/>
    <w:locked/>
    <w:rsid w:val="006755CF"/>
    <w:rPr>
      <w:rFonts w:ascii="Calibri" w:eastAsia="Calibri" w:hAnsi="Calibri"/>
      <w:color w:val="00000A"/>
      <w:lang w:eastAsia="en-US"/>
    </w:rPr>
  </w:style>
  <w:style w:type="character" w:customStyle="1" w:styleId="10">
    <w:name w:val="Текст выноски Знак1"/>
    <w:basedOn w:val="a0"/>
    <w:link w:val="a7"/>
    <w:uiPriority w:val="99"/>
    <w:semiHidden/>
    <w:rsid w:val="006755CF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6755CF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755CF"/>
    <w:rPr>
      <w:rFonts w:ascii="Arial" w:hAnsi="Arial" w:cs="Arial"/>
    </w:rPr>
  </w:style>
  <w:style w:type="paragraph" w:styleId="afd">
    <w:name w:val="footnote text"/>
    <w:basedOn w:val="a"/>
    <w:link w:val="afe"/>
    <w:uiPriority w:val="99"/>
    <w:unhideWhenUsed/>
    <w:rsid w:val="006755CF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6755CF"/>
    <w:rPr>
      <w:rFonts w:ascii="Calibri" w:eastAsia="Calibri" w:hAnsi="Calibri" w:cs="Calibri"/>
      <w:color w:val="00000A"/>
      <w:lang w:eastAsia="ar-SA"/>
    </w:rPr>
  </w:style>
  <w:style w:type="character" w:styleId="aff">
    <w:name w:val="footnote reference"/>
    <w:uiPriority w:val="99"/>
    <w:unhideWhenUsed/>
    <w:rsid w:val="006755CF"/>
    <w:rPr>
      <w:vertAlign w:val="superscript"/>
    </w:rPr>
  </w:style>
  <w:style w:type="paragraph" w:styleId="aff0">
    <w:name w:val="header"/>
    <w:basedOn w:val="a"/>
    <w:link w:val="aff1"/>
    <w:uiPriority w:val="99"/>
    <w:unhideWhenUsed/>
    <w:rsid w:val="006755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6755CF"/>
    <w:rPr>
      <w:rFonts w:ascii="Calibri" w:eastAsia="Calibri" w:hAnsi="Calibri" w:cs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4</cp:revision>
  <cp:lastPrinted>2021-03-03T11:57:00Z</cp:lastPrinted>
  <dcterms:created xsi:type="dcterms:W3CDTF">2021-03-09T09:57:00Z</dcterms:created>
  <dcterms:modified xsi:type="dcterms:W3CDTF">2021-03-09T10:53:00Z</dcterms:modified>
</cp:coreProperties>
</file>