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7" w:rsidRDefault="00723D04" w:rsidP="00327EFC">
      <w:pPr>
        <w:framePr w:w="1575" w:hSpace="141" w:wrap="around" w:vAnchor="text" w:hAnchor="page" w:x="5433" w:y="185"/>
        <w:jc w:val="center"/>
      </w:pPr>
      <w:r>
        <w:rPr>
          <w:noProof/>
          <w:sz w:val="28"/>
        </w:rPr>
        <w:drawing>
          <wp:inline distT="0" distB="0" distL="0" distR="0">
            <wp:extent cx="771525" cy="857250"/>
            <wp:effectExtent l="19050" t="0" r="9525" b="0"/>
            <wp:docPr id="1" name="Рисунок 1" descr="Герб город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чб)"/>
                    <pic:cNvPicPr>
                      <a:picLocks noChangeAspect="1" noChangeArrowheads="1"/>
                    </pic:cNvPicPr>
                  </pic:nvPicPr>
                  <pic:blipFill>
                    <a:blip r:embed="rId5"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rPr>
          <w:sz w:val="28"/>
          <w:szCs w:val="28"/>
          <w:lang w:val="en-US"/>
        </w:rPr>
      </w:pPr>
    </w:p>
    <w:p w:rsidR="003250FF" w:rsidRPr="00F47E4F" w:rsidRDefault="003250FF">
      <w:pPr>
        <w:ind w:left="2832" w:firstLine="708"/>
        <w:jc w:val="center"/>
        <w:rPr>
          <w:b/>
          <w:sz w:val="28"/>
          <w:szCs w:val="28"/>
          <w:lang w:val="en-US"/>
        </w:rPr>
      </w:pPr>
    </w:p>
    <w:p w:rsidR="003250FF" w:rsidRPr="00F47E4F" w:rsidRDefault="003250FF">
      <w:pPr>
        <w:ind w:left="2832" w:firstLine="708"/>
        <w:rPr>
          <w:b/>
          <w:sz w:val="28"/>
          <w:szCs w:val="28"/>
        </w:rPr>
      </w:pPr>
      <w:r w:rsidRPr="00F47E4F">
        <w:rPr>
          <w:b/>
          <w:sz w:val="28"/>
          <w:szCs w:val="28"/>
        </w:rPr>
        <w:t xml:space="preserve">          </w:t>
      </w:r>
    </w:p>
    <w:p w:rsidR="0003359C" w:rsidRDefault="00A073B7" w:rsidP="00327EFC">
      <w:pPr>
        <w:jc w:val="center"/>
        <w:rPr>
          <w:b/>
          <w:sz w:val="26"/>
          <w:szCs w:val="26"/>
        </w:rPr>
      </w:pPr>
      <w:r>
        <w:rPr>
          <w:b/>
          <w:sz w:val="26"/>
          <w:szCs w:val="26"/>
        </w:rPr>
        <w:t xml:space="preserve"> </w:t>
      </w:r>
      <w:r w:rsidR="003250FF" w:rsidRPr="00680664">
        <w:rPr>
          <w:b/>
          <w:sz w:val="26"/>
          <w:szCs w:val="26"/>
        </w:rPr>
        <w:t>ГЛАВА</w:t>
      </w:r>
    </w:p>
    <w:p w:rsidR="003250FF" w:rsidRPr="00680664" w:rsidRDefault="001D152A" w:rsidP="00327EFC">
      <w:pPr>
        <w:jc w:val="center"/>
        <w:rPr>
          <w:b/>
          <w:sz w:val="26"/>
          <w:szCs w:val="26"/>
        </w:rPr>
      </w:pPr>
      <w:r w:rsidRPr="00680664">
        <w:rPr>
          <w:b/>
          <w:sz w:val="26"/>
          <w:szCs w:val="26"/>
        </w:rPr>
        <w:t xml:space="preserve">АДМИНИСТРАЦИИ ОКТЯБРЬСКОГО РАЙОНА  </w:t>
      </w:r>
      <w:r w:rsidR="00BF0640" w:rsidRPr="00680664">
        <w:rPr>
          <w:b/>
          <w:sz w:val="26"/>
          <w:szCs w:val="26"/>
        </w:rPr>
        <w:t>Г</w:t>
      </w:r>
      <w:r w:rsidR="00BF0640">
        <w:rPr>
          <w:b/>
          <w:sz w:val="26"/>
          <w:szCs w:val="26"/>
        </w:rPr>
        <w:t>ОРОДА</w:t>
      </w:r>
      <w:r w:rsidR="00BF0640" w:rsidRPr="00680664">
        <w:rPr>
          <w:b/>
          <w:sz w:val="26"/>
          <w:szCs w:val="26"/>
        </w:rPr>
        <w:t xml:space="preserve"> ПЕНЗЫ</w:t>
      </w:r>
    </w:p>
    <w:p w:rsidR="003250FF" w:rsidRPr="00680664" w:rsidRDefault="00A073B7">
      <w:pPr>
        <w:jc w:val="center"/>
        <w:rPr>
          <w:b/>
          <w:sz w:val="26"/>
          <w:szCs w:val="26"/>
        </w:rPr>
      </w:pPr>
      <w:r>
        <w:rPr>
          <w:b/>
          <w:sz w:val="26"/>
          <w:szCs w:val="26"/>
        </w:rPr>
        <w:t xml:space="preserve"> </w:t>
      </w:r>
    </w:p>
    <w:p w:rsidR="003250FF" w:rsidRPr="00F47E4F" w:rsidRDefault="002E342E">
      <w:pPr>
        <w:jc w:val="center"/>
        <w:rPr>
          <w:sz w:val="28"/>
          <w:szCs w:val="28"/>
        </w:rPr>
      </w:pPr>
      <w:r w:rsidRPr="00F47E4F">
        <w:rPr>
          <w:noProof/>
          <w:sz w:val="28"/>
          <w:szCs w:val="28"/>
        </w:rPr>
        <w:pict>
          <v:line id="_x0000_s1026" style="position:absolute;left:0;text-align:left;z-index:251657728" from="1.35pt,3.1pt" to="505.35pt,3.1pt" strokeweight="4.5pt">
            <v:stroke linestyle="thickThin"/>
          </v:line>
        </w:pict>
      </w:r>
      <w:r w:rsidR="00A073B7">
        <w:rPr>
          <w:b/>
          <w:sz w:val="26"/>
          <w:szCs w:val="26"/>
        </w:rPr>
        <w:t xml:space="preserve"> </w:t>
      </w:r>
    </w:p>
    <w:p w:rsidR="003250FF" w:rsidRPr="001D152A" w:rsidRDefault="003250FF" w:rsidP="00B42233">
      <w:pPr>
        <w:pStyle w:val="3"/>
        <w:rPr>
          <w:spacing w:val="100"/>
          <w:sz w:val="36"/>
          <w:szCs w:val="36"/>
          <w:lang w:val="ru-RU"/>
        </w:rPr>
      </w:pPr>
      <w:r w:rsidRPr="001D152A">
        <w:rPr>
          <w:spacing w:val="100"/>
          <w:sz w:val="36"/>
          <w:szCs w:val="36"/>
          <w:lang w:val="ru-RU"/>
        </w:rPr>
        <w:t>ПРИКАЗ</w:t>
      </w:r>
    </w:p>
    <w:p w:rsidR="003250FF" w:rsidRPr="00F47E4F" w:rsidRDefault="003250FF">
      <w:pPr>
        <w:rPr>
          <w:sz w:val="28"/>
          <w:szCs w:val="28"/>
        </w:rPr>
      </w:pPr>
    </w:p>
    <w:p w:rsidR="003250FF" w:rsidRPr="00680664" w:rsidRDefault="00723D04" w:rsidP="00327EFC">
      <w:pPr>
        <w:jc w:val="center"/>
        <w:rPr>
          <w:sz w:val="26"/>
          <w:szCs w:val="26"/>
        </w:rPr>
      </w:pPr>
      <w:r>
        <w:rPr>
          <w:sz w:val="26"/>
          <w:szCs w:val="26"/>
        </w:rPr>
        <w:t>от 13.10.2020 № 74-к</w:t>
      </w:r>
    </w:p>
    <w:p w:rsidR="00392FD1" w:rsidRDefault="00392FD1" w:rsidP="00174E02">
      <w:pPr>
        <w:rPr>
          <w:b/>
          <w:sz w:val="28"/>
          <w:szCs w:val="28"/>
        </w:rPr>
      </w:pPr>
    </w:p>
    <w:p w:rsidR="00E94041" w:rsidRDefault="00F61FD7" w:rsidP="00C61404">
      <w:pPr>
        <w:jc w:val="center"/>
        <w:rPr>
          <w:b/>
          <w:sz w:val="28"/>
          <w:szCs w:val="28"/>
        </w:rPr>
      </w:pPr>
      <w:r>
        <w:rPr>
          <w:b/>
          <w:sz w:val="28"/>
          <w:szCs w:val="28"/>
        </w:rPr>
        <w:t>О</w:t>
      </w:r>
      <w:r w:rsidR="00D85598">
        <w:rPr>
          <w:b/>
          <w:sz w:val="28"/>
          <w:szCs w:val="28"/>
        </w:rPr>
        <w:t xml:space="preserve">б </w:t>
      </w:r>
      <w:r w:rsidR="00C61404">
        <w:rPr>
          <w:b/>
          <w:sz w:val="28"/>
          <w:szCs w:val="28"/>
        </w:rPr>
        <w:t xml:space="preserve">оплате </w:t>
      </w:r>
      <w:proofErr w:type="gramStart"/>
      <w:r w:rsidR="00C61404">
        <w:rPr>
          <w:b/>
          <w:sz w:val="28"/>
          <w:szCs w:val="28"/>
        </w:rPr>
        <w:t xml:space="preserve">труда работников </w:t>
      </w:r>
      <w:r w:rsidR="00543DF4">
        <w:rPr>
          <w:b/>
          <w:sz w:val="28"/>
          <w:szCs w:val="28"/>
        </w:rPr>
        <w:t>администрации Октябрьского района</w:t>
      </w:r>
      <w:r w:rsidR="00C61404">
        <w:rPr>
          <w:b/>
          <w:sz w:val="28"/>
          <w:szCs w:val="28"/>
        </w:rPr>
        <w:t xml:space="preserve"> города</w:t>
      </w:r>
      <w:proofErr w:type="gramEnd"/>
      <w:r w:rsidR="00C61404">
        <w:rPr>
          <w:b/>
          <w:sz w:val="28"/>
          <w:szCs w:val="28"/>
        </w:rPr>
        <w:t xml:space="preserve"> Пензы, замещающих  должности, не являющиеся должностями муниципальной службы города Пензы </w:t>
      </w:r>
    </w:p>
    <w:p w:rsidR="00224025" w:rsidRDefault="00224025" w:rsidP="00224025">
      <w:pPr>
        <w:jc w:val="center"/>
        <w:rPr>
          <w:b/>
          <w:sz w:val="28"/>
          <w:szCs w:val="28"/>
        </w:rPr>
      </w:pPr>
    </w:p>
    <w:p w:rsidR="008370EC" w:rsidRPr="008370EC" w:rsidRDefault="008370EC" w:rsidP="008370EC">
      <w:pPr>
        <w:ind w:firstLine="720"/>
        <w:jc w:val="both"/>
        <w:rPr>
          <w:sz w:val="28"/>
          <w:szCs w:val="28"/>
        </w:rPr>
      </w:pPr>
      <w:r w:rsidRPr="008370EC">
        <w:rPr>
          <w:sz w:val="28"/>
          <w:szCs w:val="28"/>
        </w:rPr>
        <w:t xml:space="preserve">В целях </w:t>
      </w:r>
      <w:proofErr w:type="gramStart"/>
      <w:r w:rsidRPr="008370EC">
        <w:rPr>
          <w:sz w:val="28"/>
          <w:szCs w:val="28"/>
        </w:rPr>
        <w:t>приведения порядка оплаты труда работников органов местного самоуправления города</w:t>
      </w:r>
      <w:proofErr w:type="gramEnd"/>
      <w:r w:rsidRPr="008370EC">
        <w:rPr>
          <w:sz w:val="28"/>
          <w:szCs w:val="28"/>
        </w:rPr>
        <w:t xml:space="preserve"> Пензы, замещающих должности, не являющиеся должностями муниципальной службы города Пензы, в соответствие с Постановлением Правительства Российской Федерации от 24.03.2007 </w:t>
      </w:r>
      <w:r>
        <w:rPr>
          <w:sz w:val="28"/>
          <w:szCs w:val="28"/>
        </w:rPr>
        <w:t>№</w:t>
      </w:r>
      <w:r w:rsidRPr="008370EC">
        <w:rPr>
          <w:sz w:val="28"/>
          <w:szCs w:val="28"/>
        </w:rPr>
        <w:t xml:space="preserve"> 176 </w:t>
      </w:r>
      <w:r>
        <w:rPr>
          <w:sz w:val="28"/>
          <w:szCs w:val="28"/>
        </w:rPr>
        <w:t>«</w:t>
      </w:r>
      <w:r w:rsidRPr="008370EC">
        <w:rPr>
          <w:sz w:val="28"/>
          <w:szCs w:val="28"/>
        </w:rPr>
        <w:t>Об оплате труда работников федеральных государственных органов, замещающих должности, не являющиеся должностями федеральной гос</w:t>
      </w:r>
      <w:r>
        <w:rPr>
          <w:sz w:val="28"/>
          <w:szCs w:val="28"/>
        </w:rPr>
        <w:t>ударственной гражданской службы»</w:t>
      </w:r>
      <w:r w:rsidRPr="008370EC">
        <w:rPr>
          <w:sz w:val="28"/>
          <w:szCs w:val="28"/>
        </w:rPr>
        <w:t xml:space="preserve">, Постановлением Правительства Пензенской области от 26.04.2007 </w:t>
      </w:r>
      <w:r>
        <w:rPr>
          <w:sz w:val="28"/>
          <w:szCs w:val="28"/>
        </w:rPr>
        <w:t>№ 284-пП «</w:t>
      </w:r>
      <w:r w:rsidRPr="008370EC">
        <w:rPr>
          <w:sz w:val="28"/>
          <w:szCs w:val="28"/>
        </w:rPr>
        <w:t>Об оплате труда работников исполнительных органов государственной власти Пензенской области, замещающих должности, не являющиеся должностями государственной гражда</w:t>
      </w:r>
      <w:r>
        <w:rPr>
          <w:sz w:val="28"/>
          <w:szCs w:val="28"/>
        </w:rPr>
        <w:t xml:space="preserve">нской службы Пензенской области», </w:t>
      </w:r>
      <w:r w:rsidRPr="008370EC">
        <w:rPr>
          <w:sz w:val="28"/>
          <w:szCs w:val="28"/>
        </w:rPr>
        <w:t>Постановление</w:t>
      </w:r>
      <w:r>
        <w:rPr>
          <w:sz w:val="28"/>
          <w:szCs w:val="28"/>
        </w:rPr>
        <w:t>м</w:t>
      </w:r>
      <w:r w:rsidRPr="008370EC">
        <w:rPr>
          <w:sz w:val="28"/>
          <w:szCs w:val="28"/>
        </w:rPr>
        <w:t xml:space="preserve"> Главы Администрации </w:t>
      </w:r>
      <w:proofErr w:type="gramStart"/>
      <w:r w:rsidRPr="008370EC">
        <w:rPr>
          <w:sz w:val="28"/>
          <w:szCs w:val="28"/>
        </w:rPr>
        <w:t>г</w:t>
      </w:r>
      <w:proofErr w:type="gramEnd"/>
      <w:r w:rsidRPr="008370EC">
        <w:rPr>
          <w:sz w:val="28"/>
          <w:szCs w:val="28"/>
        </w:rPr>
        <w:t xml:space="preserve">. Пензы от 15.10.2007 </w:t>
      </w:r>
      <w:r>
        <w:rPr>
          <w:sz w:val="28"/>
          <w:szCs w:val="28"/>
        </w:rPr>
        <w:t>№</w:t>
      </w:r>
      <w:r w:rsidRPr="008370EC">
        <w:rPr>
          <w:sz w:val="28"/>
          <w:szCs w:val="28"/>
        </w:rPr>
        <w:t xml:space="preserve"> 1234</w:t>
      </w:r>
    </w:p>
    <w:p w:rsidR="008370EC" w:rsidRDefault="008370EC" w:rsidP="008370EC">
      <w:pPr>
        <w:jc w:val="both"/>
        <w:rPr>
          <w:sz w:val="28"/>
          <w:szCs w:val="28"/>
        </w:rPr>
      </w:pPr>
      <w:r>
        <w:rPr>
          <w:sz w:val="28"/>
          <w:szCs w:val="28"/>
        </w:rPr>
        <w:t>«</w:t>
      </w:r>
      <w:r w:rsidRPr="008370EC">
        <w:rPr>
          <w:sz w:val="28"/>
          <w:szCs w:val="28"/>
        </w:rPr>
        <w:t xml:space="preserve">Об оплате </w:t>
      </w:r>
      <w:proofErr w:type="gramStart"/>
      <w:r w:rsidRPr="008370EC">
        <w:rPr>
          <w:sz w:val="28"/>
          <w:szCs w:val="28"/>
        </w:rPr>
        <w:t>труда работников органов местного самоуправления города</w:t>
      </w:r>
      <w:proofErr w:type="gramEnd"/>
      <w:r w:rsidRPr="008370EC">
        <w:rPr>
          <w:sz w:val="28"/>
          <w:szCs w:val="28"/>
        </w:rPr>
        <w:t xml:space="preserve"> Пензы, замещающих должности, не являющиеся должностями му</w:t>
      </w:r>
      <w:r>
        <w:rPr>
          <w:sz w:val="28"/>
          <w:szCs w:val="28"/>
        </w:rPr>
        <w:t>ниципальной службы города Пензы»</w:t>
      </w:r>
      <w:r w:rsidR="005A100B">
        <w:rPr>
          <w:sz w:val="28"/>
          <w:szCs w:val="28"/>
        </w:rPr>
        <w:t xml:space="preserve"> (с последующими изменениями)</w:t>
      </w:r>
      <w:r>
        <w:rPr>
          <w:sz w:val="28"/>
          <w:szCs w:val="28"/>
        </w:rPr>
        <w:t xml:space="preserve">, </w:t>
      </w:r>
      <w:r w:rsidRPr="008370EC">
        <w:rPr>
          <w:sz w:val="28"/>
          <w:szCs w:val="28"/>
        </w:rPr>
        <w:t xml:space="preserve">   </w:t>
      </w:r>
    </w:p>
    <w:p w:rsidR="008370EC" w:rsidRDefault="008370EC" w:rsidP="009119F9">
      <w:pPr>
        <w:ind w:firstLine="720"/>
        <w:jc w:val="both"/>
        <w:rPr>
          <w:sz w:val="28"/>
          <w:szCs w:val="28"/>
        </w:rPr>
      </w:pPr>
    </w:p>
    <w:p w:rsidR="00F61FD7" w:rsidRDefault="00587576" w:rsidP="00F173F9">
      <w:pPr>
        <w:jc w:val="center"/>
        <w:rPr>
          <w:sz w:val="32"/>
          <w:szCs w:val="32"/>
        </w:rPr>
      </w:pPr>
      <w:r>
        <w:rPr>
          <w:sz w:val="32"/>
          <w:szCs w:val="32"/>
        </w:rPr>
        <w:t>ПРИКАЗЫВАЮ:</w:t>
      </w:r>
    </w:p>
    <w:p w:rsidR="00587576" w:rsidRPr="007743C2" w:rsidRDefault="00587576" w:rsidP="00EF2B87">
      <w:pPr>
        <w:jc w:val="both"/>
        <w:rPr>
          <w:sz w:val="32"/>
          <w:szCs w:val="32"/>
        </w:rPr>
      </w:pP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1. Установить, что оплата </w:t>
      </w:r>
      <w:proofErr w:type="gramStart"/>
      <w:r w:rsidRPr="00543DF4">
        <w:rPr>
          <w:rFonts w:ascii="Times New Roman" w:hAnsi="Times New Roman" w:cs="Times New Roman"/>
          <w:sz w:val="28"/>
          <w:szCs w:val="28"/>
        </w:rPr>
        <w:t>труда работников администрации Октябрьского района г</w:t>
      </w:r>
      <w:r w:rsidR="00385A27">
        <w:rPr>
          <w:rFonts w:ascii="Times New Roman" w:hAnsi="Times New Roman" w:cs="Times New Roman"/>
          <w:sz w:val="28"/>
          <w:szCs w:val="28"/>
        </w:rPr>
        <w:t>орода</w:t>
      </w:r>
      <w:proofErr w:type="gramEnd"/>
      <w:r w:rsidRPr="00543DF4">
        <w:rPr>
          <w:rFonts w:ascii="Times New Roman" w:hAnsi="Times New Roman" w:cs="Times New Roman"/>
          <w:sz w:val="28"/>
          <w:szCs w:val="28"/>
        </w:rPr>
        <w:t xml:space="preserve"> Пензы, замещающих должности, не являющиеся должностями муниципальной службы города Пензы (далее - работники), состоит из месячного должностного оклада (далее - должностной оклад), ежемесячных и иных дополнительных выплат.</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2. Установить </w:t>
      </w:r>
      <w:hyperlink w:anchor="P74" w:history="1">
        <w:r w:rsidRPr="00543DF4">
          <w:rPr>
            <w:rFonts w:ascii="Times New Roman" w:hAnsi="Times New Roman" w:cs="Times New Roman"/>
            <w:sz w:val="28"/>
            <w:szCs w:val="28"/>
          </w:rPr>
          <w:t>размеры</w:t>
        </w:r>
      </w:hyperlink>
      <w:r w:rsidRPr="00543DF4">
        <w:rPr>
          <w:rFonts w:ascii="Times New Roman" w:hAnsi="Times New Roman" w:cs="Times New Roman"/>
          <w:sz w:val="28"/>
          <w:szCs w:val="28"/>
        </w:rPr>
        <w:t xml:space="preserve"> должностных окладов работников согласно приложению </w:t>
      </w:r>
      <w:r w:rsidR="00432865">
        <w:rPr>
          <w:rFonts w:ascii="Times New Roman" w:hAnsi="Times New Roman" w:cs="Times New Roman"/>
          <w:sz w:val="28"/>
          <w:szCs w:val="28"/>
        </w:rPr>
        <w:t>к настоящему приказу</w:t>
      </w:r>
      <w:r w:rsidRPr="00543DF4">
        <w:rPr>
          <w:rFonts w:ascii="Times New Roman" w:hAnsi="Times New Roman" w:cs="Times New Roman"/>
          <w:sz w:val="28"/>
          <w:szCs w:val="28"/>
        </w:rPr>
        <w:t>.</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3. Производить работникам следующие ежемесячные и дополнительные выплаты:</w:t>
      </w:r>
    </w:p>
    <w:p w:rsidR="00C61404" w:rsidRPr="00543DF4" w:rsidRDefault="00C61404" w:rsidP="00543DF4">
      <w:pPr>
        <w:pStyle w:val="ConsPlusNormal"/>
        <w:ind w:firstLine="540"/>
        <w:jc w:val="both"/>
        <w:rPr>
          <w:rFonts w:ascii="Times New Roman" w:hAnsi="Times New Roman" w:cs="Times New Roman"/>
          <w:sz w:val="28"/>
          <w:szCs w:val="28"/>
        </w:rPr>
      </w:pPr>
      <w:bookmarkStart w:id="0" w:name="P19"/>
      <w:bookmarkEnd w:id="0"/>
      <w:r w:rsidRPr="00543DF4">
        <w:rPr>
          <w:rFonts w:ascii="Times New Roman" w:hAnsi="Times New Roman" w:cs="Times New Roman"/>
          <w:sz w:val="28"/>
          <w:szCs w:val="28"/>
        </w:rPr>
        <w:t>а) ежемесячная надбавка за сложность, напряженность и высокие достижения в труде - в размере от 50 до 100 процентов должностного оклада;</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б) ежемесячная надбавка к должностному окладу за выслугу лет в следующих </w:t>
      </w:r>
      <w:r w:rsidRPr="00543DF4">
        <w:rPr>
          <w:rFonts w:ascii="Times New Roman" w:hAnsi="Times New Roman" w:cs="Times New Roman"/>
          <w:sz w:val="28"/>
          <w:szCs w:val="28"/>
        </w:rPr>
        <w:lastRenderedPageBreak/>
        <w:t>размерах:</w:t>
      </w:r>
    </w:p>
    <w:p w:rsidR="00C61404" w:rsidRPr="00543DF4" w:rsidRDefault="00C61404" w:rsidP="00543DF4">
      <w:pPr>
        <w:pStyle w:val="ConsPlusNormal"/>
        <w:ind w:firstLine="54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742"/>
      </w:tblGrid>
      <w:tr w:rsidR="00C61404" w:rsidRPr="00543DF4" w:rsidTr="00C61404">
        <w:trPr>
          <w:jc w:val="center"/>
        </w:trPr>
        <w:tc>
          <w:tcPr>
            <w:tcW w:w="4025"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стаж работы</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(процентов)</w:t>
            </w:r>
          </w:p>
        </w:tc>
      </w:tr>
      <w:tr w:rsidR="00C61404" w:rsidRPr="00543DF4" w:rsidTr="00C61404">
        <w:trPr>
          <w:jc w:val="center"/>
        </w:trPr>
        <w:tc>
          <w:tcPr>
            <w:tcW w:w="4025" w:type="dxa"/>
          </w:tcPr>
          <w:p w:rsidR="00C61404" w:rsidRPr="00543DF4" w:rsidRDefault="00C61404" w:rsidP="00543DF4">
            <w:pPr>
              <w:pStyle w:val="ConsPlusNormal"/>
              <w:ind w:firstLine="540"/>
              <w:rPr>
                <w:rFonts w:ascii="Times New Roman" w:hAnsi="Times New Roman" w:cs="Times New Roman"/>
                <w:sz w:val="28"/>
                <w:szCs w:val="28"/>
              </w:rPr>
            </w:pPr>
            <w:r w:rsidRPr="00543DF4">
              <w:rPr>
                <w:rFonts w:ascii="Times New Roman" w:hAnsi="Times New Roman" w:cs="Times New Roman"/>
                <w:sz w:val="28"/>
                <w:szCs w:val="28"/>
              </w:rPr>
              <w:t>от 3 до 8 лет</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10</w:t>
            </w:r>
          </w:p>
        </w:tc>
      </w:tr>
      <w:tr w:rsidR="00C61404" w:rsidRPr="00543DF4" w:rsidTr="00C61404">
        <w:trPr>
          <w:jc w:val="center"/>
        </w:trPr>
        <w:tc>
          <w:tcPr>
            <w:tcW w:w="4025" w:type="dxa"/>
          </w:tcPr>
          <w:p w:rsidR="00C61404" w:rsidRPr="00543DF4" w:rsidRDefault="00C61404" w:rsidP="00543DF4">
            <w:pPr>
              <w:pStyle w:val="ConsPlusNormal"/>
              <w:ind w:firstLine="540"/>
              <w:rPr>
                <w:rFonts w:ascii="Times New Roman" w:hAnsi="Times New Roman" w:cs="Times New Roman"/>
                <w:sz w:val="28"/>
                <w:szCs w:val="28"/>
              </w:rPr>
            </w:pPr>
            <w:r w:rsidRPr="00543DF4">
              <w:rPr>
                <w:rFonts w:ascii="Times New Roman" w:hAnsi="Times New Roman" w:cs="Times New Roman"/>
                <w:sz w:val="28"/>
                <w:szCs w:val="28"/>
              </w:rPr>
              <w:t>от 8 до 13 лет</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15</w:t>
            </w:r>
          </w:p>
        </w:tc>
      </w:tr>
      <w:tr w:rsidR="00C61404" w:rsidRPr="00543DF4" w:rsidTr="00C61404">
        <w:trPr>
          <w:jc w:val="center"/>
        </w:trPr>
        <w:tc>
          <w:tcPr>
            <w:tcW w:w="4025" w:type="dxa"/>
          </w:tcPr>
          <w:p w:rsidR="00C61404" w:rsidRPr="00543DF4" w:rsidRDefault="00C61404" w:rsidP="00543DF4">
            <w:pPr>
              <w:pStyle w:val="ConsPlusNormal"/>
              <w:ind w:firstLine="540"/>
              <w:rPr>
                <w:rFonts w:ascii="Times New Roman" w:hAnsi="Times New Roman" w:cs="Times New Roman"/>
                <w:sz w:val="28"/>
                <w:szCs w:val="28"/>
              </w:rPr>
            </w:pPr>
            <w:r w:rsidRPr="00543DF4">
              <w:rPr>
                <w:rFonts w:ascii="Times New Roman" w:hAnsi="Times New Roman" w:cs="Times New Roman"/>
                <w:sz w:val="28"/>
                <w:szCs w:val="28"/>
              </w:rPr>
              <w:t>от 13 до 18 лет</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20</w:t>
            </w:r>
          </w:p>
        </w:tc>
      </w:tr>
      <w:tr w:rsidR="00C61404" w:rsidRPr="00543DF4" w:rsidTr="00C61404">
        <w:trPr>
          <w:jc w:val="center"/>
        </w:trPr>
        <w:tc>
          <w:tcPr>
            <w:tcW w:w="4025" w:type="dxa"/>
          </w:tcPr>
          <w:p w:rsidR="00C61404" w:rsidRPr="00543DF4" w:rsidRDefault="00C61404" w:rsidP="00543DF4">
            <w:pPr>
              <w:pStyle w:val="ConsPlusNormal"/>
              <w:ind w:firstLine="540"/>
              <w:rPr>
                <w:rFonts w:ascii="Times New Roman" w:hAnsi="Times New Roman" w:cs="Times New Roman"/>
                <w:sz w:val="28"/>
                <w:szCs w:val="28"/>
              </w:rPr>
            </w:pPr>
            <w:r w:rsidRPr="00543DF4">
              <w:rPr>
                <w:rFonts w:ascii="Times New Roman" w:hAnsi="Times New Roman" w:cs="Times New Roman"/>
                <w:sz w:val="28"/>
                <w:szCs w:val="28"/>
              </w:rPr>
              <w:t>от 18 до 23 лет</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25</w:t>
            </w:r>
          </w:p>
        </w:tc>
      </w:tr>
      <w:tr w:rsidR="00C61404" w:rsidRPr="00543DF4" w:rsidTr="00C61404">
        <w:trPr>
          <w:jc w:val="center"/>
        </w:trPr>
        <w:tc>
          <w:tcPr>
            <w:tcW w:w="4025" w:type="dxa"/>
          </w:tcPr>
          <w:p w:rsidR="00C61404" w:rsidRPr="00543DF4" w:rsidRDefault="00C61404" w:rsidP="00543DF4">
            <w:pPr>
              <w:pStyle w:val="ConsPlusNormal"/>
              <w:ind w:firstLine="540"/>
              <w:rPr>
                <w:rFonts w:ascii="Times New Roman" w:hAnsi="Times New Roman" w:cs="Times New Roman"/>
                <w:sz w:val="28"/>
                <w:szCs w:val="28"/>
              </w:rPr>
            </w:pPr>
            <w:r w:rsidRPr="00543DF4">
              <w:rPr>
                <w:rFonts w:ascii="Times New Roman" w:hAnsi="Times New Roman" w:cs="Times New Roman"/>
                <w:sz w:val="28"/>
                <w:szCs w:val="28"/>
              </w:rPr>
              <w:t>от 23 лет</w:t>
            </w:r>
          </w:p>
        </w:tc>
        <w:tc>
          <w:tcPr>
            <w:tcW w:w="3742" w:type="dxa"/>
          </w:tcPr>
          <w:p w:rsidR="00C61404" w:rsidRPr="00543DF4" w:rsidRDefault="00C61404" w:rsidP="00543DF4">
            <w:pPr>
              <w:pStyle w:val="ConsPlusNormal"/>
              <w:ind w:firstLine="540"/>
              <w:jc w:val="center"/>
              <w:rPr>
                <w:rFonts w:ascii="Times New Roman" w:hAnsi="Times New Roman" w:cs="Times New Roman"/>
                <w:sz w:val="28"/>
                <w:szCs w:val="28"/>
              </w:rPr>
            </w:pPr>
            <w:r w:rsidRPr="00543DF4">
              <w:rPr>
                <w:rFonts w:ascii="Times New Roman" w:hAnsi="Times New Roman" w:cs="Times New Roman"/>
                <w:sz w:val="28"/>
                <w:szCs w:val="28"/>
              </w:rPr>
              <w:t>30</w:t>
            </w:r>
          </w:p>
        </w:tc>
      </w:tr>
    </w:tbl>
    <w:p w:rsidR="00C61404" w:rsidRPr="00543DF4" w:rsidRDefault="00C61404" w:rsidP="00543DF4">
      <w:pPr>
        <w:pStyle w:val="ConsPlusNormal"/>
        <w:ind w:firstLine="540"/>
        <w:jc w:val="both"/>
        <w:rPr>
          <w:rFonts w:ascii="Times New Roman" w:hAnsi="Times New Roman" w:cs="Times New Roman"/>
          <w:sz w:val="28"/>
          <w:szCs w:val="28"/>
        </w:rPr>
      </w:pP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в) премии по результатам работы;</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г)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543DF4">
        <w:rPr>
          <w:rFonts w:ascii="Times New Roman" w:hAnsi="Times New Roman" w:cs="Times New Roman"/>
          <w:sz w:val="28"/>
          <w:szCs w:val="28"/>
        </w:rPr>
        <w:t>определяемых</w:t>
      </w:r>
      <w:proofErr w:type="gramEnd"/>
      <w:r w:rsidRPr="00543DF4">
        <w:rPr>
          <w:rFonts w:ascii="Times New Roman" w:hAnsi="Times New Roman" w:cs="Times New Roman"/>
          <w:sz w:val="28"/>
          <w:szCs w:val="28"/>
        </w:rPr>
        <w:t xml:space="preserve"> в соответствии с законодательством Российской Федерации;</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д) ежемесячное денежное поощрение - в размере 1 должностного оклада;</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е) единовременная выплата при представлении ежегодного оплачиваемого отпуска 1 раз в год - в размере 2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ж) материальная помощь, выплачиваемая за счет </w:t>
      </w:r>
      <w:proofErr w:type="gramStart"/>
      <w:r w:rsidRPr="00543DF4">
        <w:rPr>
          <w:rFonts w:ascii="Times New Roman" w:hAnsi="Times New Roman" w:cs="Times New Roman"/>
          <w:sz w:val="28"/>
          <w:szCs w:val="28"/>
        </w:rPr>
        <w:t>средств фонда оплаты труда работников</w:t>
      </w:r>
      <w:proofErr w:type="gramEnd"/>
      <w:r w:rsidRPr="00543DF4">
        <w:rPr>
          <w:rFonts w:ascii="Times New Roman" w:hAnsi="Times New Roman" w:cs="Times New Roman"/>
          <w:sz w:val="28"/>
          <w:szCs w:val="28"/>
        </w:rPr>
        <w:t>.</w:t>
      </w:r>
    </w:p>
    <w:p w:rsidR="00C61404" w:rsidRPr="00543DF4" w:rsidRDefault="00C61404" w:rsidP="00543DF4">
      <w:pPr>
        <w:pStyle w:val="ConsPlusNormal"/>
        <w:ind w:firstLine="540"/>
        <w:jc w:val="both"/>
        <w:rPr>
          <w:rFonts w:ascii="Times New Roman" w:hAnsi="Times New Roman" w:cs="Times New Roman"/>
          <w:sz w:val="28"/>
          <w:szCs w:val="28"/>
        </w:rPr>
      </w:pPr>
      <w:bookmarkStart w:id="1" w:name="P40"/>
      <w:bookmarkEnd w:id="1"/>
      <w:r w:rsidRPr="00543DF4">
        <w:rPr>
          <w:rFonts w:ascii="Times New Roman" w:hAnsi="Times New Roman" w:cs="Times New Roman"/>
          <w:sz w:val="28"/>
          <w:szCs w:val="28"/>
        </w:rPr>
        <w:t>4. Производить работникам иные выплаты, предусмотренные законами и иными нормативными правовыми актами Российской Федерации и Пензенской области.</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5. Условия выплаты и конкретные размеры ежемесячной надбавки за сложность, напряженность и высокие достижения в труде, предусмотренные </w:t>
      </w:r>
      <w:hyperlink w:anchor="P19" w:history="1">
        <w:r w:rsidR="005A100B">
          <w:rPr>
            <w:rFonts w:ascii="Times New Roman" w:hAnsi="Times New Roman" w:cs="Times New Roman"/>
            <w:sz w:val="28"/>
            <w:szCs w:val="28"/>
          </w:rPr>
          <w:t>подпунктом «а»</w:t>
        </w:r>
        <w:r w:rsidRPr="00543DF4">
          <w:rPr>
            <w:rFonts w:ascii="Times New Roman" w:hAnsi="Times New Roman" w:cs="Times New Roman"/>
            <w:sz w:val="28"/>
            <w:szCs w:val="28"/>
          </w:rPr>
          <w:t xml:space="preserve"> пункта 3</w:t>
        </w:r>
      </w:hyperlink>
      <w:r w:rsidR="005A100B">
        <w:rPr>
          <w:rFonts w:ascii="Times New Roman" w:hAnsi="Times New Roman" w:cs="Times New Roman"/>
          <w:sz w:val="28"/>
          <w:szCs w:val="28"/>
        </w:rPr>
        <w:t xml:space="preserve"> настоящего п</w:t>
      </w:r>
      <w:r w:rsidRPr="00543DF4">
        <w:rPr>
          <w:rFonts w:ascii="Times New Roman" w:hAnsi="Times New Roman" w:cs="Times New Roman"/>
          <w:sz w:val="28"/>
          <w:szCs w:val="28"/>
        </w:rPr>
        <w:t>риказа, премий и материальной помощи устанавливаются главой администрации Октябрьского района г</w:t>
      </w:r>
      <w:r w:rsidR="005A100B">
        <w:rPr>
          <w:rFonts w:ascii="Times New Roman" w:hAnsi="Times New Roman" w:cs="Times New Roman"/>
          <w:sz w:val="28"/>
          <w:szCs w:val="28"/>
        </w:rPr>
        <w:t>орода</w:t>
      </w:r>
      <w:r w:rsidRPr="00543DF4">
        <w:rPr>
          <w:rFonts w:ascii="Times New Roman" w:hAnsi="Times New Roman" w:cs="Times New Roman"/>
          <w:sz w:val="28"/>
          <w:szCs w:val="28"/>
        </w:rPr>
        <w:t xml:space="preserve"> Пензы. </w:t>
      </w:r>
    </w:p>
    <w:p w:rsidR="00C61404" w:rsidRPr="00543DF4" w:rsidRDefault="00C61404" w:rsidP="00543DF4">
      <w:pPr>
        <w:pStyle w:val="ConsPlusNormal"/>
        <w:ind w:firstLine="540"/>
        <w:jc w:val="both"/>
        <w:rPr>
          <w:rFonts w:ascii="Times New Roman" w:hAnsi="Times New Roman" w:cs="Times New Roman"/>
          <w:sz w:val="28"/>
          <w:szCs w:val="28"/>
        </w:rPr>
      </w:pPr>
      <w:bookmarkStart w:id="2" w:name="P42"/>
      <w:bookmarkEnd w:id="2"/>
      <w:r w:rsidRPr="00543DF4">
        <w:rPr>
          <w:rFonts w:ascii="Times New Roman" w:hAnsi="Times New Roman" w:cs="Times New Roman"/>
          <w:sz w:val="28"/>
          <w:szCs w:val="28"/>
        </w:rPr>
        <w:t>6. Установить, что при формировании фонда оплаты труда для работников органов местного самоуправления города Пензы, замещающих должности, не являющиеся должностями муниципальной службы города Пензы, сверх суммы средств, направляемых для выплаты должностных окладов, предусматриваются средства для выплаты (в расчете на год):</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а)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б) ежемесячной надбавки к должностному окладу за выслугу лет - в размере 2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в) премий по результатам работы - в размере 3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г) ежемесячного денежного поощрения - в размере 12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д) единовременной выплаты при предоставлении ежегодного оплачиваемого отпуска - в размере 2 должностных окладов;</w:t>
      </w:r>
    </w:p>
    <w:p w:rsidR="00C61404" w:rsidRPr="00543DF4"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е) материальной помощи - в размере 2 должностных окладов.</w:t>
      </w:r>
    </w:p>
    <w:p w:rsidR="005A100B" w:rsidRPr="005E296A" w:rsidRDefault="00C61404" w:rsidP="00543DF4">
      <w:pPr>
        <w:pStyle w:val="ConsPlusNormal"/>
        <w:ind w:firstLine="540"/>
        <w:jc w:val="both"/>
        <w:rPr>
          <w:rFonts w:ascii="Times New Roman" w:hAnsi="Times New Roman" w:cs="Times New Roman"/>
          <w:sz w:val="28"/>
          <w:szCs w:val="28"/>
        </w:rPr>
      </w:pPr>
      <w:r w:rsidRPr="00543DF4">
        <w:rPr>
          <w:rFonts w:ascii="Times New Roman" w:hAnsi="Times New Roman" w:cs="Times New Roman"/>
          <w:sz w:val="28"/>
          <w:szCs w:val="28"/>
        </w:rPr>
        <w:t xml:space="preserve">7. </w:t>
      </w:r>
      <w:r w:rsidR="002270DF" w:rsidRPr="002270DF">
        <w:rPr>
          <w:rFonts w:ascii="Times New Roman" w:hAnsi="Times New Roman" w:cs="Times New Roman"/>
          <w:sz w:val="28"/>
          <w:szCs w:val="28"/>
        </w:rPr>
        <w:t xml:space="preserve">Премия </w:t>
      </w:r>
      <w:r w:rsidR="002270DF">
        <w:rPr>
          <w:rFonts w:ascii="Times New Roman" w:hAnsi="Times New Roman" w:cs="Times New Roman"/>
          <w:sz w:val="28"/>
          <w:szCs w:val="28"/>
        </w:rPr>
        <w:t>по итогам работы работнику выплачив</w:t>
      </w:r>
      <w:r w:rsidR="002270DF" w:rsidRPr="002270DF">
        <w:rPr>
          <w:rFonts w:ascii="Times New Roman" w:hAnsi="Times New Roman" w:cs="Times New Roman"/>
          <w:sz w:val="28"/>
          <w:szCs w:val="28"/>
        </w:rPr>
        <w:t xml:space="preserve">ается один раз в </w:t>
      </w:r>
      <w:r w:rsidR="002270DF">
        <w:rPr>
          <w:rFonts w:ascii="Times New Roman" w:hAnsi="Times New Roman" w:cs="Times New Roman"/>
          <w:sz w:val="28"/>
          <w:szCs w:val="28"/>
        </w:rPr>
        <w:t>квартал</w:t>
      </w:r>
      <w:r w:rsidR="002270DF" w:rsidRPr="002270DF">
        <w:rPr>
          <w:rFonts w:ascii="Times New Roman" w:hAnsi="Times New Roman" w:cs="Times New Roman"/>
          <w:sz w:val="28"/>
          <w:szCs w:val="28"/>
        </w:rPr>
        <w:t xml:space="preserve"> </w:t>
      </w:r>
      <w:r w:rsidR="002270DF">
        <w:rPr>
          <w:rFonts w:ascii="Times New Roman" w:hAnsi="Times New Roman" w:cs="Times New Roman"/>
          <w:sz w:val="28"/>
          <w:szCs w:val="28"/>
        </w:rPr>
        <w:t>за</w:t>
      </w:r>
      <w:r w:rsidR="002270DF" w:rsidRPr="002270DF">
        <w:rPr>
          <w:rFonts w:ascii="Times New Roman" w:hAnsi="Times New Roman" w:cs="Times New Roman"/>
          <w:sz w:val="28"/>
          <w:szCs w:val="28"/>
        </w:rPr>
        <w:t xml:space="preserve"> </w:t>
      </w:r>
      <w:r w:rsidR="002270DF" w:rsidRPr="002270DF">
        <w:rPr>
          <w:rFonts w:ascii="Times New Roman" w:hAnsi="Times New Roman" w:cs="Times New Roman"/>
          <w:sz w:val="28"/>
          <w:szCs w:val="28"/>
        </w:rPr>
        <w:lastRenderedPageBreak/>
        <w:t>фактически</w:t>
      </w:r>
      <w:r w:rsidR="002270DF">
        <w:rPr>
          <w:rFonts w:ascii="Times New Roman" w:hAnsi="Times New Roman" w:cs="Times New Roman"/>
          <w:sz w:val="28"/>
          <w:szCs w:val="28"/>
        </w:rPr>
        <w:t xml:space="preserve"> отработанное в</w:t>
      </w:r>
      <w:r w:rsidR="002270DF" w:rsidRPr="002270DF">
        <w:rPr>
          <w:rFonts w:ascii="Times New Roman" w:hAnsi="Times New Roman" w:cs="Times New Roman"/>
          <w:sz w:val="28"/>
          <w:szCs w:val="28"/>
        </w:rPr>
        <w:t>ремя в пределах фонда оплаты труде и размере до 7</w:t>
      </w:r>
      <w:r w:rsidR="002270DF">
        <w:rPr>
          <w:rFonts w:ascii="Times New Roman" w:hAnsi="Times New Roman" w:cs="Times New Roman"/>
          <w:sz w:val="28"/>
          <w:szCs w:val="28"/>
        </w:rPr>
        <w:t>5 процентов от д</w:t>
      </w:r>
      <w:r w:rsidR="002270DF" w:rsidRPr="002270DF">
        <w:rPr>
          <w:rFonts w:ascii="Times New Roman" w:hAnsi="Times New Roman" w:cs="Times New Roman"/>
          <w:sz w:val="28"/>
          <w:szCs w:val="28"/>
        </w:rPr>
        <w:t>о</w:t>
      </w:r>
      <w:r w:rsidR="002270DF">
        <w:rPr>
          <w:rFonts w:ascii="Times New Roman" w:hAnsi="Times New Roman" w:cs="Times New Roman"/>
          <w:sz w:val="28"/>
          <w:szCs w:val="28"/>
        </w:rPr>
        <w:t>л</w:t>
      </w:r>
      <w:r w:rsidR="002270DF" w:rsidRPr="002270DF">
        <w:rPr>
          <w:rFonts w:ascii="Times New Roman" w:hAnsi="Times New Roman" w:cs="Times New Roman"/>
          <w:sz w:val="28"/>
          <w:szCs w:val="28"/>
        </w:rPr>
        <w:t>жнос</w:t>
      </w:r>
      <w:r w:rsidR="002270DF">
        <w:rPr>
          <w:rFonts w:ascii="Times New Roman" w:hAnsi="Times New Roman" w:cs="Times New Roman"/>
          <w:sz w:val="28"/>
          <w:szCs w:val="28"/>
        </w:rPr>
        <w:t>тного оклада. Премирова</w:t>
      </w:r>
      <w:r w:rsidR="002270DF" w:rsidRPr="002270DF">
        <w:rPr>
          <w:rFonts w:ascii="Times New Roman" w:hAnsi="Times New Roman" w:cs="Times New Roman"/>
          <w:sz w:val="28"/>
          <w:szCs w:val="28"/>
        </w:rPr>
        <w:t>ни</w:t>
      </w:r>
      <w:r w:rsidR="002270DF">
        <w:rPr>
          <w:rFonts w:ascii="Times New Roman" w:hAnsi="Times New Roman" w:cs="Times New Roman"/>
          <w:sz w:val="28"/>
          <w:szCs w:val="28"/>
        </w:rPr>
        <w:t>е</w:t>
      </w:r>
      <w:r w:rsidR="002270DF" w:rsidRPr="002270DF">
        <w:rPr>
          <w:rFonts w:ascii="Times New Roman" w:hAnsi="Times New Roman" w:cs="Times New Roman"/>
          <w:sz w:val="28"/>
          <w:szCs w:val="28"/>
        </w:rPr>
        <w:t xml:space="preserve"> осуществляется по решению </w:t>
      </w:r>
      <w:r w:rsidR="002270DF">
        <w:rPr>
          <w:rFonts w:ascii="Times New Roman" w:hAnsi="Times New Roman" w:cs="Times New Roman"/>
          <w:sz w:val="28"/>
          <w:szCs w:val="28"/>
        </w:rPr>
        <w:t xml:space="preserve">главы </w:t>
      </w:r>
      <w:r w:rsidR="002270DF" w:rsidRPr="005E296A">
        <w:rPr>
          <w:rFonts w:ascii="Times New Roman" w:hAnsi="Times New Roman" w:cs="Times New Roman"/>
          <w:sz w:val="28"/>
          <w:szCs w:val="28"/>
        </w:rPr>
        <w:t>администрации Октябрьского района города Пензы, в пределах бюджетах ассигнований</w:t>
      </w:r>
      <w:r w:rsidR="00EA5CAB" w:rsidRPr="005E296A">
        <w:rPr>
          <w:rFonts w:ascii="Times New Roman" w:hAnsi="Times New Roman" w:cs="Times New Roman"/>
          <w:sz w:val="28"/>
          <w:szCs w:val="28"/>
        </w:rPr>
        <w:t>,</w:t>
      </w:r>
      <w:r w:rsidR="002270DF" w:rsidRPr="005E296A">
        <w:rPr>
          <w:rFonts w:ascii="Times New Roman" w:hAnsi="Times New Roman" w:cs="Times New Roman"/>
          <w:sz w:val="28"/>
          <w:szCs w:val="28"/>
        </w:rPr>
        <w:t xml:space="preserve"> предусмотренных на оплату труда работников, в соответствии  с условиями премирования, утвержденными руководителем орган» местного самоуправления города Пензы.</w:t>
      </w:r>
    </w:p>
    <w:p w:rsidR="005A100B" w:rsidRPr="00CF4B81" w:rsidRDefault="00EA5CAB" w:rsidP="00543DF4">
      <w:pPr>
        <w:pStyle w:val="ConsPlusNormal"/>
        <w:ind w:firstLine="540"/>
        <w:jc w:val="both"/>
        <w:rPr>
          <w:rFonts w:ascii="Times New Roman" w:hAnsi="Times New Roman" w:cs="Times New Roman"/>
          <w:sz w:val="28"/>
          <w:szCs w:val="28"/>
        </w:rPr>
      </w:pPr>
      <w:r w:rsidRPr="005E296A">
        <w:rPr>
          <w:rFonts w:ascii="Times New Roman" w:hAnsi="Times New Roman" w:cs="Times New Roman"/>
          <w:sz w:val="28"/>
          <w:szCs w:val="28"/>
        </w:rPr>
        <w:t>8.  Из фонда оплаты труда работником оказывается материальная помощь. Размер, основания и порядок выплаты материальной помощи утверждаются главой админис</w:t>
      </w:r>
      <w:r w:rsidRPr="00CF4B81">
        <w:rPr>
          <w:rFonts w:ascii="Times New Roman" w:hAnsi="Times New Roman" w:cs="Times New Roman"/>
          <w:sz w:val="28"/>
          <w:szCs w:val="28"/>
        </w:rPr>
        <w:t>трации Октябрьского района города Пензы.</w:t>
      </w:r>
    </w:p>
    <w:p w:rsidR="00C61404" w:rsidRPr="00CF4B81" w:rsidRDefault="00EA5CAB"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 xml:space="preserve">9. </w:t>
      </w:r>
      <w:r w:rsidR="00C61404" w:rsidRPr="00CF4B81">
        <w:rPr>
          <w:rFonts w:ascii="Times New Roman" w:hAnsi="Times New Roman" w:cs="Times New Roman"/>
          <w:sz w:val="28"/>
          <w:szCs w:val="28"/>
        </w:rPr>
        <w:t xml:space="preserve">Учитывать в фонде оплаты труда работников, указанном в </w:t>
      </w:r>
      <w:hyperlink w:anchor="P42" w:history="1">
        <w:r w:rsidR="00C61404" w:rsidRPr="00CF4B81">
          <w:rPr>
            <w:rFonts w:ascii="Times New Roman" w:hAnsi="Times New Roman" w:cs="Times New Roman"/>
            <w:sz w:val="28"/>
            <w:szCs w:val="28"/>
          </w:rPr>
          <w:t>пункте 6</w:t>
        </w:r>
      </w:hyperlink>
      <w:r w:rsidR="00C61404" w:rsidRPr="00CF4B81">
        <w:rPr>
          <w:rFonts w:ascii="Times New Roman" w:hAnsi="Times New Roman" w:cs="Times New Roman"/>
          <w:sz w:val="28"/>
          <w:szCs w:val="28"/>
        </w:rPr>
        <w:t xml:space="preserve"> настоящего Приказа, также средства для осуществления иных выплат, предусмотренных </w:t>
      </w:r>
      <w:hyperlink w:anchor="P40" w:history="1">
        <w:r w:rsidR="00C61404" w:rsidRPr="00CF4B81">
          <w:rPr>
            <w:rFonts w:ascii="Times New Roman" w:hAnsi="Times New Roman" w:cs="Times New Roman"/>
            <w:sz w:val="28"/>
            <w:szCs w:val="28"/>
          </w:rPr>
          <w:t>пунктом 4</w:t>
        </w:r>
      </w:hyperlink>
      <w:r w:rsidRPr="00CF4B81">
        <w:rPr>
          <w:rFonts w:ascii="Times New Roman" w:hAnsi="Times New Roman" w:cs="Times New Roman"/>
          <w:sz w:val="28"/>
          <w:szCs w:val="28"/>
        </w:rPr>
        <w:t xml:space="preserve"> настоящего п</w:t>
      </w:r>
      <w:r w:rsidR="00C61404" w:rsidRPr="00CF4B81">
        <w:rPr>
          <w:rFonts w:ascii="Times New Roman" w:hAnsi="Times New Roman" w:cs="Times New Roman"/>
          <w:sz w:val="28"/>
          <w:szCs w:val="28"/>
        </w:rPr>
        <w:t>риказа.</w:t>
      </w:r>
    </w:p>
    <w:p w:rsidR="00C61404" w:rsidRPr="00CF4B81" w:rsidRDefault="00EA5CAB"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10</w:t>
      </w:r>
      <w:r w:rsidR="00C61404" w:rsidRPr="00CF4B81">
        <w:rPr>
          <w:rFonts w:ascii="Times New Roman" w:hAnsi="Times New Roman" w:cs="Times New Roman"/>
          <w:sz w:val="28"/>
          <w:szCs w:val="28"/>
        </w:rPr>
        <w:t>. Финансирование расходов, связ</w:t>
      </w:r>
      <w:r w:rsidRPr="00CF4B81">
        <w:rPr>
          <w:rFonts w:ascii="Times New Roman" w:hAnsi="Times New Roman" w:cs="Times New Roman"/>
          <w:sz w:val="28"/>
          <w:szCs w:val="28"/>
        </w:rPr>
        <w:t>анных с реализацией настоящего п</w:t>
      </w:r>
      <w:r w:rsidR="00C61404" w:rsidRPr="00CF4B81">
        <w:rPr>
          <w:rFonts w:ascii="Times New Roman" w:hAnsi="Times New Roman" w:cs="Times New Roman"/>
          <w:sz w:val="28"/>
          <w:szCs w:val="28"/>
        </w:rPr>
        <w:t>риказа, осуществлять в пределах средств, предусмотренных в бюджете города Пензы.</w:t>
      </w:r>
    </w:p>
    <w:p w:rsidR="00C61404" w:rsidRPr="00CF4B81" w:rsidRDefault="005E296A"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11</w:t>
      </w:r>
      <w:r w:rsidR="00C61404" w:rsidRPr="00CF4B81">
        <w:rPr>
          <w:rFonts w:ascii="Times New Roman" w:hAnsi="Times New Roman" w:cs="Times New Roman"/>
          <w:sz w:val="28"/>
          <w:szCs w:val="28"/>
        </w:rPr>
        <w:t>. Установить, что при увеличении (индексации) должностных окладов их размеры подлежат округлению до целого рубля в сторону увеличения.</w:t>
      </w:r>
    </w:p>
    <w:p w:rsidR="00341C8F" w:rsidRPr="00CF4B81" w:rsidRDefault="00543DF4"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1</w:t>
      </w:r>
      <w:r w:rsidR="005E296A" w:rsidRPr="00CF4B81">
        <w:rPr>
          <w:rFonts w:ascii="Times New Roman" w:hAnsi="Times New Roman" w:cs="Times New Roman"/>
          <w:sz w:val="28"/>
          <w:szCs w:val="28"/>
        </w:rPr>
        <w:t>2</w:t>
      </w:r>
      <w:r w:rsidRPr="00CF4B81">
        <w:rPr>
          <w:rFonts w:ascii="Times New Roman" w:hAnsi="Times New Roman" w:cs="Times New Roman"/>
          <w:sz w:val="28"/>
          <w:szCs w:val="28"/>
        </w:rPr>
        <w:t xml:space="preserve">. </w:t>
      </w:r>
      <w:r w:rsidR="005E296A" w:rsidRPr="00CF4B81">
        <w:rPr>
          <w:rFonts w:ascii="Times New Roman" w:hAnsi="Times New Roman" w:cs="Times New Roman"/>
          <w:sz w:val="28"/>
          <w:szCs w:val="28"/>
        </w:rPr>
        <w:t>Признать утратившим силу п</w:t>
      </w:r>
      <w:r w:rsidRPr="00CF4B81">
        <w:rPr>
          <w:rFonts w:ascii="Times New Roman" w:hAnsi="Times New Roman" w:cs="Times New Roman"/>
          <w:sz w:val="28"/>
          <w:szCs w:val="28"/>
        </w:rPr>
        <w:t>риказ</w:t>
      </w:r>
      <w:r w:rsidR="005E296A" w:rsidRPr="00CF4B81">
        <w:rPr>
          <w:rFonts w:ascii="Times New Roman" w:hAnsi="Times New Roman" w:cs="Times New Roman"/>
          <w:sz w:val="28"/>
          <w:szCs w:val="28"/>
        </w:rPr>
        <w:t>ы</w:t>
      </w:r>
      <w:r w:rsidRPr="00CF4B81">
        <w:rPr>
          <w:rFonts w:ascii="Times New Roman" w:hAnsi="Times New Roman" w:cs="Times New Roman"/>
          <w:sz w:val="28"/>
          <w:szCs w:val="28"/>
        </w:rPr>
        <w:t xml:space="preserve"> главы администрации Октябрьского района г</w:t>
      </w:r>
      <w:r w:rsidR="005E296A" w:rsidRPr="00CF4B81">
        <w:rPr>
          <w:rFonts w:ascii="Times New Roman" w:hAnsi="Times New Roman" w:cs="Times New Roman"/>
          <w:sz w:val="28"/>
          <w:szCs w:val="28"/>
        </w:rPr>
        <w:t>орода</w:t>
      </w:r>
      <w:r w:rsidRPr="00CF4B81">
        <w:rPr>
          <w:rFonts w:ascii="Times New Roman" w:hAnsi="Times New Roman" w:cs="Times New Roman"/>
          <w:sz w:val="28"/>
          <w:szCs w:val="28"/>
        </w:rPr>
        <w:t xml:space="preserve"> Пензы</w:t>
      </w:r>
      <w:r w:rsidR="005E296A" w:rsidRPr="00CF4B81">
        <w:rPr>
          <w:rFonts w:ascii="Times New Roman" w:hAnsi="Times New Roman" w:cs="Times New Roman"/>
          <w:sz w:val="28"/>
          <w:szCs w:val="28"/>
        </w:rPr>
        <w:t xml:space="preserve">: </w:t>
      </w:r>
    </w:p>
    <w:p w:rsidR="00341C8F" w:rsidRPr="00CF4B81" w:rsidRDefault="00C6055E" w:rsidP="00543DF4">
      <w:pPr>
        <w:pStyle w:val="ConsPlusNormal"/>
        <w:ind w:firstLine="540"/>
        <w:jc w:val="both"/>
        <w:rPr>
          <w:rFonts w:ascii="Times New Roman" w:hAnsi="Times New Roman" w:cs="Times New Roman"/>
          <w:sz w:val="28"/>
          <w:szCs w:val="28"/>
        </w:rPr>
      </w:pPr>
      <w:proofErr w:type="gramStart"/>
      <w:r w:rsidRPr="00CF4B81">
        <w:rPr>
          <w:rFonts w:ascii="Times New Roman" w:hAnsi="Times New Roman" w:cs="Times New Roman"/>
          <w:sz w:val="28"/>
          <w:szCs w:val="28"/>
        </w:rPr>
        <w:t xml:space="preserve">- </w:t>
      </w:r>
      <w:r w:rsidR="005E296A" w:rsidRPr="00CF4B81">
        <w:rPr>
          <w:rFonts w:ascii="Times New Roman" w:hAnsi="Times New Roman" w:cs="Times New Roman"/>
          <w:sz w:val="28"/>
          <w:szCs w:val="28"/>
        </w:rPr>
        <w:t>от 26.</w:t>
      </w:r>
      <w:r w:rsidR="00543DF4" w:rsidRPr="00CF4B81">
        <w:rPr>
          <w:rFonts w:ascii="Times New Roman" w:hAnsi="Times New Roman" w:cs="Times New Roman"/>
          <w:sz w:val="28"/>
          <w:szCs w:val="28"/>
        </w:rPr>
        <w:t>0</w:t>
      </w:r>
      <w:r w:rsidR="005E296A" w:rsidRPr="00CF4B81">
        <w:rPr>
          <w:rFonts w:ascii="Times New Roman" w:hAnsi="Times New Roman" w:cs="Times New Roman"/>
          <w:sz w:val="28"/>
          <w:szCs w:val="28"/>
        </w:rPr>
        <w:t>2.2018</w:t>
      </w:r>
      <w:r w:rsidR="00543DF4" w:rsidRPr="00CF4B81">
        <w:rPr>
          <w:rFonts w:ascii="Times New Roman" w:hAnsi="Times New Roman" w:cs="Times New Roman"/>
          <w:sz w:val="28"/>
          <w:szCs w:val="28"/>
        </w:rPr>
        <w:t xml:space="preserve"> №</w:t>
      </w:r>
      <w:r w:rsidR="005E296A" w:rsidRPr="00CF4B81">
        <w:rPr>
          <w:rFonts w:ascii="Times New Roman" w:hAnsi="Times New Roman" w:cs="Times New Roman"/>
          <w:sz w:val="28"/>
          <w:szCs w:val="28"/>
        </w:rPr>
        <w:t>21</w:t>
      </w:r>
      <w:r w:rsidR="00543DF4" w:rsidRPr="00CF4B81">
        <w:rPr>
          <w:rFonts w:ascii="Times New Roman" w:hAnsi="Times New Roman" w:cs="Times New Roman"/>
          <w:sz w:val="28"/>
          <w:szCs w:val="28"/>
        </w:rPr>
        <w:t>-</w:t>
      </w:r>
      <w:r w:rsidR="005E296A" w:rsidRPr="00CF4B81">
        <w:rPr>
          <w:rFonts w:ascii="Times New Roman" w:hAnsi="Times New Roman" w:cs="Times New Roman"/>
          <w:sz w:val="28"/>
          <w:szCs w:val="28"/>
        </w:rPr>
        <w:t xml:space="preserve">К «Об оплате труда работников администрации Октябрьского района города Пензы, замещающих должности, не являющиеся должностями муниципальной службы города Пензы»; </w:t>
      </w:r>
      <w:proofErr w:type="gramEnd"/>
    </w:p>
    <w:p w:rsidR="00341C8F" w:rsidRPr="00CF4B81" w:rsidRDefault="00C6055E"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 xml:space="preserve">- </w:t>
      </w:r>
      <w:r w:rsidR="005E296A" w:rsidRPr="00CF4B81">
        <w:rPr>
          <w:rFonts w:ascii="Times New Roman" w:hAnsi="Times New Roman" w:cs="Times New Roman"/>
          <w:sz w:val="28"/>
          <w:szCs w:val="28"/>
        </w:rPr>
        <w:t xml:space="preserve">от 30.09.2019 №56-К «О внесении изменений в приказ главы администрации Октябрьского района г. Пензы от  26.02.2018 №21-К «Об оплате </w:t>
      </w:r>
      <w:proofErr w:type="gramStart"/>
      <w:r w:rsidR="005E296A" w:rsidRPr="00CF4B81">
        <w:rPr>
          <w:rFonts w:ascii="Times New Roman" w:hAnsi="Times New Roman" w:cs="Times New Roman"/>
          <w:sz w:val="28"/>
          <w:szCs w:val="28"/>
        </w:rPr>
        <w:t>труда работников администрации Октябрьского района города</w:t>
      </w:r>
      <w:proofErr w:type="gramEnd"/>
      <w:r w:rsidR="005E296A" w:rsidRPr="00CF4B81">
        <w:rPr>
          <w:rFonts w:ascii="Times New Roman" w:hAnsi="Times New Roman" w:cs="Times New Roman"/>
          <w:sz w:val="28"/>
          <w:szCs w:val="28"/>
        </w:rPr>
        <w:t xml:space="preserve"> Пензы, замещающих должности, не являющиеся должностями муниципальной службы города Пензы»</w:t>
      </w:r>
      <w:r w:rsidR="00341C8F" w:rsidRPr="00CF4B81">
        <w:rPr>
          <w:rFonts w:ascii="Times New Roman" w:hAnsi="Times New Roman" w:cs="Times New Roman"/>
          <w:sz w:val="28"/>
          <w:szCs w:val="28"/>
        </w:rPr>
        <w:t xml:space="preserve">; </w:t>
      </w:r>
    </w:p>
    <w:p w:rsidR="00543DF4" w:rsidRPr="00543DF4" w:rsidRDefault="00C6055E" w:rsidP="00543DF4">
      <w:pPr>
        <w:pStyle w:val="ConsPlusNormal"/>
        <w:ind w:firstLine="540"/>
        <w:jc w:val="both"/>
        <w:rPr>
          <w:rFonts w:ascii="Times New Roman" w:hAnsi="Times New Roman" w:cs="Times New Roman"/>
          <w:sz w:val="28"/>
          <w:szCs w:val="28"/>
        </w:rPr>
      </w:pPr>
      <w:r w:rsidRPr="00CF4B81">
        <w:rPr>
          <w:rFonts w:ascii="Times New Roman" w:hAnsi="Times New Roman" w:cs="Times New Roman"/>
          <w:sz w:val="28"/>
          <w:szCs w:val="28"/>
        </w:rPr>
        <w:t xml:space="preserve">- </w:t>
      </w:r>
      <w:r w:rsidR="00341C8F" w:rsidRPr="00CF4B81">
        <w:rPr>
          <w:rFonts w:ascii="Times New Roman" w:hAnsi="Times New Roman" w:cs="Times New Roman"/>
          <w:sz w:val="28"/>
          <w:szCs w:val="28"/>
        </w:rPr>
        <w:t>от 25.09.2020 №66-К «О внесении изменений в приказ главы администрации Октябрьского района г. Пензы</w:t>
      </w:r>
      <w:r w:rsidR="00341C8F" w:rsidRPr="00341C8F">
        <w:rPr>
          <w:rFonts w:ascii="Times New Roman" w:hAnsi="Times New Roman" w:cs="Times New Roman"/>
          <w:sz w:val="28"/>
          <w:szCs w:val="28"/>
        </w:rPr>
        <w:t xml:space="preserve"> от  26.02.2018 №21-К «Об оплате </w:t>
      </w:r>
      <w:proofErr w:type="gramStart"/>
      <w:r w:rsidR="00341C8F" w:rsidRPr="00341C8F">
        <w:rPr>
          <w:rFonts w:ascii="Times New Roman" w:hAnsi="Times New Roman" w:cs="Times New Roman"/>
          <w:sz w:val="28"/>
          <w:szCs w:val="28"/>
        </w:rPr>
        <w:t>труда работников администрации Октябрьского района города</w:t>
      </w:r>
      <w:proofErr w:type="gramEnd"/>
      <w:r w:rsidR="00341C8F" w:rsidRPr="00341C8F">
        <w:rPr>
          <w:rFonts w:ascii="Times New Roman" w:hAnsi="Times New Roman" w:cs="Times New Roman"/>
          <w:sz w:val="28"/>
          <w:szCs w:val="28"/>
        </w:rPr>
        <w:t xml:space="preserve"> Пензы, замещающих должности, не являющиеся должностями муниципальной службы города Пензы»</w:t>
      </w:r>
      <w:r w:rsidR="00543DF4" w:rsidRPr="00543DF4">
        <w:rPr>
          <w:rFonts w:ascii="Times New Roman" w:hAnsi="Times New Roman" w:cs="Times New Roman"/>
          <w:sz w:val="28"/>
          <w:szCs w:val="28"/>
        </w:rPr>
        <w:t xml:space="preserve">. </w:t>
      </w:r>
    </w:p>
    <w:p w:rsidR="00543DF4" w:rsidRPr="00543DF4" w:rsidRDefault="005E296A" w:rsidP="00341C8F">
      <w:pPr>
        <w:numPr>
          <w:ilvl w:val="0"/>
          <w:numId w:val="14"/>
        </w:numPr>
        <w:ind w:left="0" w:firstLine="567"/>
        <w:jc w:val="both"/>
        <w:rPr>
          <w:sz w:val="28"/>
          <w:szCs w:val="28"/>
        </w:rPr>
      </w:pPr>
      <w:r>
        <w:rPr>
          <w:sz w:val="28"/>
          <w:szCs w:val="28"/>
        </w:rPr>
        <w:t xml:space="preserve"> </w:t>
      </w:r>
      <w:r w:rsidR="00543DF4" w:rsidRPr="00543DF4">
        <w:rPr>
          <w:sz w:val="28"/>
          <w:szCs w:val="28"/>
        </w:rPr>
        <w:t xml:space="preserve">Настоящий приказ распространяется на правоотношения, возникшие с 1 </w:t>
      </w:r>
      <w:r w:rsidR="00341C8F">
        <w:rPr>
          <w:sz w:val="28"/>
          <w:szCs w:val="28"/>
        </w:rPr>
        <w:t>октября</w:t>
      </w:r>
      <w:r w:rsidR="00543DF4" w:rsidRPr="00543DF4">
        <w:rPr>
          <w:sz w:val="28"/>
          <w:szCs w:val="28"/>
        </w:rPr>
        <w:t xml:space="preserve"> 20</w:t>
      </w:r>
      <w:r w:rsidR="00341C8F">
        <w:rPr>
          <w:sz w:val="28"/>
          <w:szCs w:val="28"/>
        </w:rPr>
        <w:t>20</w:t>
      </w:r>
      <w:r w:rsidR="00543DF4" w:rsidRPr="00543DF4">
        <w:rPr>
          <w:sz w:val="28"/>
          <w:szCs w:val="28"/>
        </w:rPr>
        <w:t xml:space="preserve"> года. </w:t>
      </w:r>
    </w:p>
    <w:p w:rsidR="00543DF4" w:rsidRPr="005E296A" w:rsidRDefault="00543DF4" w:rsidP="00341C8F">
      <w:pPr>
        <w:numPr>
          <w:ilvl w:val="0"/>
          <w:numId w:val="14"/>
        </w:numPr>
        <w:ind w:left="0" w:firstLine="567"/>
        <w:jc w:val="both"/>
        <w:rPr>
          <w:sz w:val="28"/>
          <w:szCs w:val="28"/>
        </w:rPr>
      </w:pPr>
      <w:proofErr w:type="gramStart"/>
      <w:r w:rsidRPr="005E296A">
        <w:rPr>
          <w:sz w:val="28"/>
          <w:szCs w:val="28"/>
        </w:rPr>
        <w:t>Контроль за</w:t>
      </w:r>
      <w:proofErr w:type="gramEnd"/>
      <w:r w:rsidRPr="005E296A">
        <w:rPr>
          <w:sz w:val="28"/>
          <w:szCs w:val="28"/>
        </w:rPr>
        <w:t xml:space="preserve"> исполнением настоящего приказа возложить на </w:t>
      </w:r>
      <w:r w:rsidR="005A100B" w:rsidRPr="005E296A">
        <w:rPr>
          <w:sz w:val="28"/>
          <w:szCs w:val="28"/>
        </w:rPr>
        <w:t>О</w:t>
      </w:r>
      <w:r w:rsidRPr="005E296A">
        <w:rPr>
          <w:sz w:val="28"/>
          <w:szCs w:val="28"/>
        </w:rPr>
        <w:t xml:space="preserve">.В. </w:t>
      </w:r>
      <w:r w:rsidR="005A100B" w:rsidRPr="005E296A">
        <w:rPr>
          <w:sz w:val="28"/>
          <w:szCs w:val="28"/>
        </w:rPr>
        <w:t>Сорокину</w:t>
      </w:r>
      <w:r w:rsidRPr="005E296A">
        <w:rPr>
          <w:sz w:val="28"/>
          <w:szCs w:val="28"/>
        </w:rPr>
        <w:t xml:space="preserve">, заместителя главы администрации. </w:t>
      </w:r>
    </w:p>
    <w:p w:rsidR="00543DF4" w:rsidRDefault="00543DF4" w:rsidP="00543DF4">
      <w:pPr>
        <w:ind w:left="942"/>
        <w:jc w:val="both"/>
        <w:rPr>
          <w:sz w:val="28"/>
          <w:szCs w:val="28"/>
        </w:rPr>
      </w:pPr>
    </w:p>
    <w:p w:rsidR="00F173F9" w:rsidRDefault="00F173F9" w:rsidP="00095F05">
      <w:pPr>
        <w:ind w:firstLine="567"/>
        <w:jc w:val="both"/>
        <w:rPr>
          <w:sz w:val="28"/>
          <w:szCs w:val="28"/>
        </w:rPr>
      </w:pPr>
    </w:p>
    <w:p w:rsidR="00C37F2A" w:rsidRDefault="007743C2" w:rsidP="00C6055E">
      <w:pPr>
        <w:ind w:firstLine="567"/>
        <w:jc w:val="both"/>
        <w:rPr>
          <w:sz w:val="28"/>
          <w:szCs w:val="28"/>
        </w:rPr>
      </w:pPr>
      <w:r>
        <w:rPr>
          <w:sz w:val="28"/>
          <w:szCs w:val="28"/>
        </w:rPr>
        <w:t xml:space="preserve">  </w:t>
      </w:r>
    </w:p>
    <w:p w:rsidR="00C37F2A" w:rsidRDefault="00C37F2A" w:rsidP="00347AF0">
      <w:pPr>
        <w:jc w:val="both"/>
        <w:rPr>
          <w:sz w:val="28"/>
          <w:szCs w:val="28"/>
        </w:rPr>
      </w:pPr>
    </w:p>
    <w:p w:rsidR="00DA5C9D" w:rsidRDefault="00D54CCA" w:rsidP="00EF2B87">
      <w:pPr>
        <w:jc w:val="both"/>
        <w:rPr>
          <w:b/>
          <w:sz w:val="28"/>
          <w:szCs w:val="28"/>
        </w:rPr>
      </w:pPr>
      <w:r>
        <w:rPr>
          <w:b/>
          <w:sz w:val="28"/>
          <w:szCs w:val="28"/>
        </w:rPr>
        <w:t>Г</w:t>
      </w:r>
      <w:r w:rsidR="00DA5C9D" w:rsidRPr="006D4A36">
        <w:rPr>
          <w:b/>
          <w:sz w:val="28"/>
          <w:szCs w:val="28"/>
        </w:rPr>
        <w:t>лав</w:t>
      </w:r>
      <w:r>
        <w:rPr>
          <w:b/>
          <w:sz w:val="28"/>
          <w:szCs w:val="28"/>
        </w:rPr>
        <w:t>а</w:t>
      </w:r>
      <w:r w:rsidR="00DA5C9D" w:rsidRPr="006D4A36">
        <w:rPr>
          <w:b/>
          <w:sz w:val="28"/>
          <w:szCs w:val="28"/>
        </w:rPr>
        <w:t xml:space="preserve"> администрации</w:t>
      </w:r>
      <w:r w:rsidR="006D4A36">
        <w:rPr>
          <w:b/>
          <w:sz w:val="28"/>
          <w:szCs w:val="28"/>
        </w:rPr>
        <w:tab/>
      </w:r>
      <w:r w:rsidR="00FF7DC2">
        <w:rPr>
          <w:b/>
          <w:sz w:val="28"/>
          <w:szCs w:val="28"/>
        </w:rPr>
        <w:tab/>
      </w:r>
      <w:r w:rsidR="006D4A36">
        <w:rPr>
          <w:b/>
          <w:sz w:val="28"/>
          <w:szCs w:val="28"/>
        </w:rPr>
        <w:tab/>
      </w:r>
      <w:r w:rsidR="006D4A36">
        <w:rPr>
          <w:b/>
          <w:sz w:val="28"/>
          <w:szCs w:val="28"/>
        </w:rPr>
        <w:tab/>
      </w:r>
      <w:r w:rsidR="006D4A36">
        <w:rPr>
          <w:b/>
          <w:sz w:val="28"/>
          <w:szCs w:val="28"/>
        </w:rPr>
        <w:tab/>
      </w:r>
      <w:r w:rsidR="006D4A36">
        <w:rPr>
          <w:b/>
          <w:sz w:val="28"/>
          <w:szCs w:val="28"/>
        </w:rPr>
        <w:tab/>
      </w:r>
      <w:r>
        <w:rPr>
          <w:b/>
          <w:sz w:val="28"/>
          <w:szCs w:val="28"/>
        </w:rPr>
        <w:tab/>
      </w:r>
      <w:r w:rsidR="00D83921">
        <w:rPr>
          <w:b/>
          <w:sz w:val="28"/>
          <w:szCs w:val="28"/>
        </w:rPr>
        <w:t xml:space="preserve">                 </w:t>
      </w:r>
      <w:r w:rsidR="00341C8F">
        <w:rPr>
          <w:b/>
          <w:sz w:val="28"/>
          <w:szCs w:val="28"/>
        </w:rPr>
        <w:t>А.В</w:t>
      </w:r>
      <w:r>
        <w:rPr>
          <w:b/>
          <w:sz w:val="28"/>
          <w:szCs w:val="28"/>
        </w:rPr>
        <w:t>. Г</w:t>
      </w:r>
      <w:r w:rsidR="00D83921">
        <w:rPr>
          <w:b/>
          <w:sz w:val="28"/>
          <w:szCs w:val="28"/>
        </w:rPr>
        <w:t>ришин</w:t>
      </w:r>
      <w:r>
        <w:rPr>
          <w:b/>
          <w:sz w:val="28"/>
          <w:szCs w:val="28"/>
        </w:rPr>
        <w:t xml:space="preserve"> </w:t>
      </w:r>
      <w:r w:rsidR="00572FA4">
        <w:rPr>
          <w:b/>
          <w:sz w:val="28"/>
          <w:szCs w:val="28"/>
        </w:rPr>
        <w:t xml:space="preserve"> </w:t>
      </w:r>
    </w:p>
    <w:p w:rsidR="009D2C34" w:rsidRDefault="009D2C34" w:rsidP="00EF2B87">
      <w:pPr>
        <w:jc w:val="both"/>
        <w:rPr>
          <w:b/>
          <w:sz w:val="28"/>
          <w:szCs w:val="28"/>
        </w:rPr>
      </w:pPr>
    </w:p>
    <w:p w:rsidR="00C37F2A" w:rsidRDefault="00C37F2A" w:rsidP="00EF2B87">
      <w:pPr>
        <w:jc w:val="both"/>
        <w:rPr>
          <w:b/>
          <w:sz w:val="28"/>
          <w:szCs w:val="28"/>
        </w:rPr>
      </w:pPr>
    </w:p>
    <w:p w:rsidR="009D2C34" w:rsidRDefault="009D2C34" w:rsidP="00EF2B87">
      <w:pPr>
        <w:jc w:val="both"/>
        <w:rPr>
          <w:b/>
          <w:sz w:val="28"/>
          <w:szCs w:val="28"/>
        </w:rPr>
      </w:pPr>
    </w:p>
    <w:p w:rsidR="006810D5" w:rsidRDefault="006810D5" w:rsidP="00EF2B87">
      <w:pPr>
        <w:jc w:val="both"/>
        <w:rPr>
          <w:b/>
          <w:sz w:val="28"/>
          <w:szCs w:val="28"/>
        </w:rPr>
      </w:pPr>
    </w:p>
    <w:p w:rsidR="006810D5" w:rsidRDefault="006810D5" w:rsidP="00EF2B87">
      <w:pPr>
        <w:jc w:val="both"/>
        <w:rPr>
          <w:b/>
          <w:sz w:val="28"/>
          <w:szCs w:val="28"/>
        </w:rPr>
      </w:pPr>
    </w:p>
    <w:p w:rsidR="00C6055E" w:rsidRDefault="00C6055E" w:rsidP="00EF2B87">
      <w:pPr>
        <w:jc w:val="both"/>
        <w:rPr>
          <w:b/>
          <w:sz w:val="28"/>
          <w:szCs w:val="28"/>
        </w:rPr>
      </w:pPr>
    </w:p>
    <w:p w:rsidR="006810D5" w:rsidRDefault="006810D5" w:rsidP="00EF2B87">
      <w:pPr>
        <w:jc w:val="both"/>
        <w:rPr>
          <w:b/>
          <w:sz w:val="28"/>
          <w:szCs w:val="28"/>
        </w:rPr>
      </w:pPr>
    </w:p>
    <w:p w:rsidR="00D83921" w:rsidRDefault="00D83921" w:rsidP="00543DF4">
      <w:pPr>
        <w:jc w:val="right"/>
        <w:rPr>
          <w:sz w:val="28"/>
          <w:szCs w:val="28"/>
        </w:rPr>
      </w:pPr>
    </w:p>
    <w:p w:rsidR="00543DF4" w:rsidRPr="00656FE7" w:rsidRDefault="00543DF4" w:rsidP="00723D04">
      <w:pPr>
        <w:jc w:val="right"/>
        <w:rPr>
          <w:sz w:val="28"/>
          <w:szCs w:val="28"/>
        </w:rPr>
      </w:pPr>
      <w:r w:rsidRPr="00656FE7">
        <w:rPr>
          <w:sz w:val="28"/>
          <w:szCs w:val="28"/>
        </w:rPr>
        <w:lastRenderedPageBreak/>
        <w:t xml:space="preserve">Приложение </w:t>
      </w:r>
    </w:p>
    <w:p w:rsidR="00543DF4" w:rsidRPr="00656FE7" w:rsidRDefault="00543DF4" w:rsidP="00723D04">
      <w:pPr>
        <w:jc w:val="right"/>
        <w:rPr>
          <w:sz w:val="28"/>
          <w:szCs w:val="28"/>
        </w:rPr>
      </w:pPr>
      <w:r w:rsidRPr="00656FE7">
        <w:rPr>
          <w:sz w:val="28"/>
          <w:szCs w:val="28"/>
        </w:rPr>
        <w:t xml:space="preserve">к приказу главы администрации </w:t>
      </w:r>
    </w:p>
    <w:p w:rsidR="00543DF4" w:rsidRPr="00656FE7" w:rsidRDefault="00C6055E" w:rsidP="00723D04">
      <w:pPr>
        <w:jc w:val="right"/>
        <w:rPr>
          <w:sz w:val="28"/>
          <w:szCs w:val="28"/>
        </w:rPr>
      </w:pPr>
      <w:r>
        <w:rPr>
          <w:sz w:val="28"/>
          <w:szCs w:val="28"/>
        </w:rPr>
        <w:t xml:space="preserve">                                                                                   </w:t>
      </w:r>
      <w:r w:rsidR="00543DF4" w:rsidRPr="00656FE7">
        <w:rPr>
          <w:sz w:val="28"/>
          <w:szCs w:val="28"/>
        </w:rPr>
        <w:t xml:space="preserve">Октябрьского района </w:t>
      </w:r>
      <w:proofErr w:type="gramStart"/>
      <w:r w:rsidR="00543DF4" w:rsidRPr="00656FE7">
        <w:rPr>
          <w:sz w:val="28"/>
          <w:szCs w:val="28"/>
        </w:rPr>
        <w:t>г</w:t>
      </w:r>
      <w:proofErr w:type="gramEnd"/>
      <w:r w:rsidR="00543DF4" w:rsidRPr="00656FE7">
        <w:rPr>
          <w:sz w:val="28"/>
          <w:szCs w:val="28"/>
        </w:rPr>
        <w:t xml:space="preserve">. Пензы </w:t>
      </w:r>
    </w:p>
    <w:p w:rsidR="00543DF4" w:rsidRPr="00656FE7" w:rsidRDefault="00C6055E" w:rsidP="00723D04">
      <w:pPr>
        <w:jc w:val="right"/>
        <w:rPr>
          <w:sz w:val="28"/>
          <w:szCs w:val="28"/>
        </w:rPr>
      </w:pPr>
      <w:r>
        <w:rPr>
          <w:sz w:val="28"/>
          <w:szCs w:val="28"/>
        </w:rPr>
        <w:t xml:space="preserve">                                                                                          </w:t>
      </w:r>
      <w:r w:rsidR="00723D04">
        <w:rPr>
          <w:sz w:val="28"/>
          <w:szCs w:val="28"/>
        </w:rPr>
        <w:t>от 13.10.2020 № 74-к</w:t>
      </w:r>
      <w:r w:rsidR="00543DF4" w:rsidRPr="00656FE7">
        <w:rPr>
          <w:sz w:val="28"/>
          <w:szCs w:val="28"/>
        </w:rPr>
        <w:t xml:space="preserve"> </w:t>
      </w:r>
    </w:p>
    <w:p w:rsidR="00543DF4" w:rsidRPr="00656FE7" w:rsidRDefault="00543DF4" w:rsidP="00543DF4">
      <w:pPr>
        <w:jc w:val="right"/>
        <w:rPr>
          <w:sz w:val="28"/>
          <w:szCs w:val="28"/>
        </w:rPr>
      </w:pPr>
    </w:p>
    <w:p w:rsidR="00543DF4" w:rsidRPr="00656FE7" w:rsidRDefault="00543DF4" w:rsidP="00543DF4">
      <w:pPr>
        <w:jc w:val="right"/>
        <w:rPr>
          <w:sz w:val="28"/>
          <w:szCs w:val="28"/>
        </w:rPr>
      </w:pPr>
    </w:p>
    <w:p w:rsidR="00432865" w:rsidRPr="00936AC7" w:rsidRDefault="00432865" w:rsidP="00432865">
      <w:pPr>
        <w:jc w:val="center"/>
        <w:rPr>
          <w:b/>
          <w:sz w:val="28"/>
          <w:szCs w:val="28"/>
        </w:rPr>
      </w:pPr>
      <w:r w:rsidRPr="00936AC7">
        <w:rPr>
          <w:b/>
          <w:sz w:val="28"/>
          <w:szCs w:val="28"/>
        </w:rPr>
        <w:t xml:space="preserve">Размеры должностных </w:t>
      </w:r>
      <w:proofErr w:type="gramStart"/>
      <w:r w:rsidRPr="00936AC7">
        <w:rPr>
          <w:b/>
          <w:sz w:val="28"/>
          <w:szCs w:val="28"/>
        </w:rPr>
        <w:t>окладов работников администрации Октябрьского района города</w:t>
      </w:r>
      <w:proofErr w:type="gramEnd"/>
      <w:r w:rsidRPr="00936AC7">
        <w:rPr>
          <w:b/>
          <w:sz w:val="28"/>
          <w:szCs w:val="28"/>
        </w:rPr>
        <w:t xml:space="preserve"> Пензы, замещающих должности, не являющиеся должностями муниципальной службы города Пензы </w:t>
      </w:r>
    </w:p>
    <w:p w:rsidR="00432865" w:rsidRPr="00656FE7" w:rsidRDefault="00432865" w:rsidP="004328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3368"/>
      </w:tblGrid>
      <w:tr w:rsidR="00432865" w:rsidRPr="00656FE7" w:rsidTr="00656FE7">
        <w:tc>
          <w:tcPr>
            <w:tcW w:w="817" w:type="dxa"/>
            <w:shd w:val="clear" w:color="auto" w:fill="auto"/>
          </w:tcPr>
          <w:p w:rsidR="00432865" w:rsidRPr="00656FE7" w:rsidRDefault="00432865" w:rsidP="00656FE7">
            <w:pPr>
              <w:jc w:val="center"/>
              <w:rPr>
                <w:sz w:val="28"/>
                <w:szCs w:val="28"/>
              </w:rPr>
            </w:pPr>
            <w:r w:rsidRPr="00656FE7">
              <w:rPr>
                <w:sz w:val="28"/>
                <w:szCs w:val="28"/>
              </w:rPr>
              <w:t>№ п\</w:t>
            </w:r>
            <w:proofErr w:type="gramStart"/>
            <w:r w:rsidRPr="00656FE7">
              <w:rPr>
                <w:sz w:val="28"/>
                <w:szCs w:val="28"/>
              </w:rPr>
              <w:t>п</w:t>
            </w:r>
            <w:proofErr w:type="gramEnd"/>
          </w:p>
        </w:tc>
        <w:tc>
          <w:tcPr>
            <w:tcW w:w="6237" w:type="dxa"/>
            <w:shd w:val="clear" w:color="auto" w:fill="auto"/>
          </w:tcPr>
          <w:p w:rsidR="00432865" w:rsidRPr="00656FE7" w:rsidRDefault="00432865" w:rsidP="00656FE7">
            <w:pPr>
              <w:jc w:val="center"/>
              <w:rPr>
                <w:sz w:val="28"/>
                <w:szCs w:val="28"/>
              </w:rPr>
            </w:pPr>
            <w:r w:rsidRPr="00656FE7">
              <w:rPr>
                <w:sz w:val="28"/>
                <w:szCs w:val="28"/>
              </w:rPr>
              <w:t xml:space="preserve">Наименование должности </w:t>
            </w:r>
          </w:p>
        </w:tc>
        <w:tc>
          <w:tcPr>
            <w:tcW w:w="3368" w:type="dxa"/>
            <w:shd w:val="clear" w:color="auto" w:fill="auto"/>
          </w:tcPr>
          <w:p w:rsidR="00432865" w:rsidRPr="00656FE7" w:rsidRDefault="00432865" w:rsidP="00656FE7">
            <w:pPr>
              <w:jc w:val="center"/>
              <w:rPr>
                <w:sz w:val="28"/>
                <w:szCs w:val="28"/>
              </w:rPr>
            </w:pPr>
            <w:r w:rsidRPr="00656FE7">
              <w:rPr>
                <w:sz w:val="28"/>
                <w:szCs w:val="28"/>
              </w:rPr>
              <w:t xml:space="preserve">Должностной оклад (рублей в месяц) </w:t>
            </w:r>
          </w:p>
        </w:tc>
      </w:tr>
      <w:tr w:rsidR="00432865" w:rsidRPr="00656FE7" w:rsidTr="00656FE7">
        <w:tc>
          <w:tcPr>
            <w:tcW w:w="817" w:type="dxa"/>
            <w:shd w:val="clear" w:color="auto" w:fill="auto"/>
          </w:tcPr>
          <w:p w:rsidR="00432865" w:rsidRPr="00656FE7" w:rsidRDefault="00432865" w:rsidP="00432865">
            <w:pPr>
              <w:numPr>
                <w:ilvl w:val="0"/>
                <w:numId w:val="12"/>
              </w:numPr>
              <w:jc w:val="center"/>
              <w:rPr>
                <w:sz w:val="28"/>
                <w:szCs w:val="28"/>
              </w:rPr>
            </w:pPr>
          </w:p>
        </w:tc>
        <w:tc>
          <w:tcPr>
            <w:tcW w:w="6237" w:type="dxa"/>
            <w:shd w:val="clear" w:color="auto" w:fill="auto"/>
          </w:tcPr>
          <w:p w:rsidR="00432865" w:rsidRPr="00656FE7" w:rsidRDefault="00432865" w:rsidP="00656FE7">
            <w:pPr>
              <w:jc w:val="center"/>
              <w:rPr>
                <w:sz w:val="28"/>
                <w:szCs w:val="28"/>
              </w:rPr>
            </w:pPr>
            <w:r w:rsidRPr="00656FE7">
              <w:rPr>
                <w:sz w:val="28"/>
                <w:szCs w:val="28"/>
              </w:rPr>
              <w:t>Главный эксперт</w:t>
            </w:r>
          </w:p>
        </w:tc>
        <w:tc>
          <w:tcPr>
            <w:tcW w:w="3368" w:type="dxa"/>
            <w:shd w:val="clear" w:color="auto" w:fill="auto"/>
          </w:tcPr>
          <w:p w:rsidR="00432865" w:rsidRPr="00656FE7" w:rsidRDefault="00432865" w:rsidP="00656FE7">
            <w:pPr>
              <w:jc w:val="center"/>
              <w:rPr>
                <w:sz w:val="28"/>
                <w:szCs w:val="28"/>
              </w:rPr>
            </w:pPr>
            <w:r w:rsidRPr="00656FE7">
              <w:rPr>
                <w:sz w:val="28"/>
                <w:szCs w:val="28"/>
              </w:rPr>
              <w:t>8342</w:t>
            </w:r>
          </w:p>
        </w:tc>
      </w:tr>
      <w:tr w:rsidR="00432865" w:rsidRPr="00656FE7" w:rsidTr="00656FE7">
        <w:tc>
          <w:tcPr>
            <w:tcW w:w="817" w:type="dxa"/>
            <w:shd w:val="clear" w:color="auto" w:fill="auto"/>
          </w:tcPr>
          <w:p w:rsidR="00432865" w:rsidRPr="00656FE7" w:rsidRDefault="00432865" w:rsidP="00432865">
            <w:pPr>
              <w:numPr>
                <w:ilvl w:val="0"/>
                <w:numId w:val="12"/>
              </w:numPr>
              <w:jc w:val="center"/>
              <w:rPr>
                <w:sz w:val="28"/>
                <w:szCs w:val="28"/>
              </w:rPr>
            </w:pPr>
          </w:p>
        </w:tc>
        <w:tc>
          <w:tcPr>
            <w:tcW w:w="6237" w:type="dxa"/>
            <w:shd w:val="clear" w:color="auto" w:fill="auto"/>
          </w:tcPr>
          <w:p w:rsidR="00432865" w:rsidRPr="00656FE7" w:rsidRDefault="00432865" w:rsidP="00656FE7">
            <w:pPr>
              <w:jc w:val="center"/>
              <w:rPr>
                <w:sz w:val="28"/>
                <w:szCs w:val="28"/>
              </w:rPr>
            </w:pPr>
            <w:r w:rsidRPr="00656FE7">
              <w:rPr>
                <w:sz w:val="28"/>
                <w:szCs w:val="28"/>
              </w:rPr>
              <w:t xml:space="preserve">Старший инженер, эксперт </w:t>
            </w:r>
          </w:p>
        </w:tc>
        <w:tc>
          <w:tcPr>
            <w:tcW w:w="3368" w:type="dxa"/>
            <w:shd w:val="clear" w:color="auto" w:fill="auto"/>
          </w:tcPr>
          <w:p w:rsidR="00432865" w:rsidRPr="00656FE7" w:rsidRDefault="00432865" w:rsidP="00656FE7">
            <w:pPr>
              <w:jc w:val="center"/>
              <w:rPr>
                <w:sz w:val="28"/>
                <w:szCs w:val="28"/>
              </w:rPr>
            </w:pPr>
            <w:r w:rsidRPr="00656FE7">
              <w:rPr>
                <w:sz w:val="28"/>
                <w:szCs w:val="28"/>
              </w:rPr>
              <w:t>5133</w:t>
            </w:r>
          </w:p>
        </w:tc>
      </w:tr>
    </w:tbl>
    <w:p w:rsidR="00543DF4" w:rsidRPr="00656FE7" w:rsidRDefault="00543DF4" w:rsidP="00543DF4">
      <w:pPr>
        <w:jc w:val="both"/>
        <w:rPr>
          <w:sz w:val="28"/>
          <w:szCs w:val="28"/>
        </w:rPr>
      </w:pPr>
    </w:p>
    <w:p w:rsidR="00543DF4" w:rsidRPr="00656FE7" w:rsidRDefault="00543DF4" w:rsidP="00543DF4">
      <w:pPr>
        <w:jc w:val="both"/>
        <w:rPr>
          <w:sz w:val="28"/>
          <w:szCs w:val="28"/>
        </w:rPr>
      </w:pPr>
    </w:p>
    <w:p w:rsidR="00543DF4" w:rsidRPr="00543DF4" w:rsidRDefault="0007553C" w:rsidP="0007553C">
      <w:pPr>
        <w:jc w:val="both"/>
        <w:rPr>
          <w:sz w:val="28"/>
          <w:szCs w:val="28"/>
        </w:rPr>
      </w:pPr>
      <w:r w:rsidRPr="0007553C">
        <w:rPr>
          <w:sz w:val="28"/>
          <w:szCs w:val="28"/>
        </w:rPr>
        <w:t>Глава администрации</w:t>
      </w:r>
      <w:r w:rsidRPr="0007553C">
        <w:rPr>
          <w:sz w:val="28"/>
          <w:szCs w:val="28"/>
        </w:rPr>
        <w:tab/>
      </w:r>
      <w:r w:rsidRPr="0007553C">
        <w:rPr>
          <w:sz w:val="28"/>
          <w:szCs w:val="28"/>
        </w:rPr>
        <w:tab/>
      </w:r>
      <w:r w:rsidRPr="0007553C">
        <w:rPr>
          <w:sz w:val="28"/>
          <w:szCs w:val="28"/>
        </w:rPr>
        <w:tab/>
      </w:r>
      <w:r w:rsidRPr="0007553C">
        <w:rPr>
          <w:sz w:val="28"/>
          <w:szCs w:val="28"/>
        </w:rPr>
        <w:tab/>
      </w:r>
      <w:r w:rsidRPr="0007553C">
        <w:rPr>
          <w:sz w:val="28"/>
          <w:szCs w:val="28"/>
        </w:rPr>
        <w:tab/>
      </w:r>
      <w:r w:rsidRPr="0007553C">
        <w:rPr>
          <w:sz w:val="28"/>
          <w:szCs w:val="28"/>
        </w:rPr>
        <w:tab/>
      </w:r>
      <w:r w:rsidRPr="0007553C">
        <w:rPr>
          <w:sz w:val="28"/>
          <w:szCs w:val="28"/>
        </w:rPr>
        <w:tab/>
        <w:t xml:space="preserve">  </w:t>
      </w:r>
      <w:r>
        <w:rPr>
          <w:sz w:val="28"/>
          <w:szCs w:val="28"/>
        </w:rPr>
        <w:t xml:space="preserve">  </w:t>
      </w:r>
      <w:r w:rsidRPr="0007553C">
        <w:rPr>
          <w:sz w:val="28"/>
          <w:szCs w:val="28"/>
        </w:rPr>
        <w:t xml:space="preserve">               А.В. Гришин</w:t>
      </w:r>
    </w:p>
    <w:sectPr w:rsidR="00543DF4" w:rsidRPr="00543DF4" w:rsidSect="00543DF4">
      <w:type w:val="continuous"/>
      <w:pgSz w:w="11907" w:h="16840" w:code="9"/>
      <w:pgMar w:top="709" w:right="567" w:bottom="1135"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6BB"/>
    <w:multiLevelType w:val="hybridMultilevel"/>
    <w:tmpl w:val="7438222E"/>
    <w:lvl w:ilvl="0" w:tplc="23028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02157"/>
    <w:multiLevelType w:val="hybridMultilevel"/>
    <w:tmpl w:val="58900FA2"/>
    <w:lvl w:ilvl="0" w:tplc="ED8826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BB158C"/>
    <w:multiLevelType w:val="hybridMultilevel"/>
    <w:tmpl w:val="9B42AD76"/>
    <w:lvl w:ilvl="0" w:tplc="E7A43354">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A93686"/>
    <w:multiLevelType w:val="hybridMultilevel"/>
    <w:tmpl w:val="BF9C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13E43"/>
    <w:multiLevelType w:val="hybridMultilevel"/>
    <w:tmpl w:val="35021846"/>
    <w:lvl w:ilvl="0" w:tplc="E770775A">
      <w:start w:val="1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4E42DB"/>
    <w:multiLevelType w:val="hybridMultilevel"/>
    <w:tmpl w:val="82BAA5D4"/>
    <w:lvl w:ilvl="0" w:tplc="1FE296E0">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475B8B"/>
    <w:multiLevelType w:val="hybridMultilevel"/>
    <w:tmpl w:val="20A0E80A"/>
    <w:lvl w:ilvl="0" w:tplc="D804B9DE">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531D81"/>
    <w:multiLevelType w:val="hybridMultilevel"/>
    <w:tmpl w:val="45868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48687F"/>
    <w:multiLevelType w:val="hybridMultilevel"/>
    <w:tmpl w:val="20A0E80A"/>
    <w:lvl w:ilvl="0" w:tplc="D804B9DE">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575434"/>
    <w:multiLevelType w:val="hybridMultilevel"/>
    <w:tmpl w:val="52C26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5F01FB"/>
    <w:multiLevelType w:val="multilevel"/>
    <w:tmpl w:val="22FEF3AE"/>
    <w:lvl w:ilvl="0">
      <w:start w:val="1"/>
      <w:numFmt w:val="decimal"/>
      <w:lvlText w:val="%1."/>
      <w:lvlJc w:val="left"/>
      <w:pPr>
        <w:ind w:left="1617" w:hanging="1050"/>
      </w:pPr>
      <w:rPr>
        <w:rFonts w:hint="default"/>
      </w:rPr>
    </w:lvl>
    <w:lvl w:ilvl="1">
      <w:start w:val="1"/>
      <w:numFmt w:val="decimal"/>
      <w:isLgl/>
      <w:lvlText w:val="%1.%2"/>
      <w:lvlJc w:val="left"/>
      <w:pPr>
        <w:ind w:left="1992" w:hanging="375"/>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307" w:hanging="144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11">
    <w:nsid w:val="4FF643BD"/>
    <w:multiLevelType w:val="hybridMultilevel"/>
    <w:tmpl w:val="9B5E08D8"/>
    <w:lvl w:ilvl="0" w:tplc="B6649702">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D1528EE"/>
    <w:multiLevelType w:val="hybridMultilevel"/>
    <w:tmpl w:val="DDC0C35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7D9061B2"/>
    <w:multiLevelType w:val="hybridMultilevel"/>
    <w:tmpl w:val="14EAD5F6"/>
    <w:lvl w:ilvl="0" w:tplc="AC7EC7D0">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9"/>
  </w:num>
  <w:num w:numId="3">
    <w:abstractNumId w:val="7"/>
  </w:num>
  <w:num w:numId="4">
    <w:abstractNumId w:val="2"/>
  </w:num>
  <w:num w:numId="5">
    <w:abstractNumId w:val="1"/>
  </w:num>
  <w:num w:numId="6">
    <w:abstractNumId w:val="0"/>
  </w:num>
  <w:num w:numId="7">
    <w:abstractNumId w:val="6"/>
  </w:num>
  <w:num w:numId="8">
    <w:abstractNumId w:val="8"/>
  </w:num>
  <w:num w:numId="9">
    <w:abstractNumId w:val="10"/>
  </w:num>
  <w:num w:numId="10">
    <w:abstractNumId w:val="13"/>
  </w:num>
  <w:num w:numId="11">
    <w:abstractNumId w:val="11"/>
  </w:num>
  <w:num w:numId="12">
    <w:abstractNumId w:val="3"/>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6396C"/>
    <w:rsid w:val="0003359C"/>
    <w:rsid w:val="0003658B"/>
    <w:rsid w:val="00042010"/>
    <w:rsid w:val="00046B6E"/>
    <w:rsid w:val="0007553C"/>
    <w:rsid w:val="00085DC9"/>
    <w:rsid w:val="00095F05"/>
    <w:rsid w:val="000D2762"/>
    <w:rsid w:val="00101527"/>
    <w:rsid w:val="001019D5"/>
    <w:rsid w:val="00105450"/>
    <w:rsid w:val="00174E02"/>
    <w:rsid w:val="001C18D9"/>
    <w:rsid w:val="001C3CAD"/>
    <w:rsid w:val="001D152A"/>
    <w:rsid w:val="001E0320"/>
    <w:rsid w:val="001E253F"/>
    <w:rsid w:val="00224025"/>
    <w:rsid w:val="002270DF"/>
    <w:rsid w:val="00272C5D"/>
    <w:rsid w:val="002935A5"/>
    <w:rsid w:val="002A5DEA"/>
    <w:rsid w:val="002B0B3F"/>
    <w:rsid w:val="002E342E"/>
    <w:rsid w:val="002E7B4A"/>
    <w:rsid w:val="003250FF"/>
    <w:rsid w:val="0032519D"/>
    <w:rsid w:val="00327EFC"/>
    <w:rsid w:val="00334D64"/>
    <w:rsid w:val="00341C8F"/>
    <w:rsid w:val="00347AF0"/>
    <w:rsid w:val="00361F7D"/>
    <w:rsid w:val="00372997"/>
    <w:rsid w:val="0037418E"/>
    <w:rsid w:val="00385A27"/>
    <w:rsid w:val="00392FD1"/>
    <w:rsid w:val="003946B5"/>
    <w:rsid w:val="00394A69"/>
    <w:rsid w:val="003C2682"/>
    <w:rsid w:val="00421980"/>
    <w:rsid w:val="00426AFF"/>
    <w:rsid w:val="00432865"/>
    <w:rsid w:val="00442421"/>
    <w:rsid w:val="00455CBF"/>
    <w:rsid w:val="004F048C"/>
    <w:rsid w:val="00542412"/>
    <w:rsid w:val="00543DF4"/>
    <w:rsid w:val="00564EEC"/>
    <w:rsid w:val="00572FA4"/>
    <w:rsid w:val="00587576"/>
    <w:rsid w:val="005A100B"/>
    <w:rsid w:val="005A6FAC"/>
    <w:rsid w:val="005B056F"/>
    <w:rsid w:val="005E296A"/>
    <w:rsid w:val="005F59A3"/>
    <w:rsid w:val="006432C3"/>
    <w:rsid w:val="00656FE7"/>
    <w:rsid w:val="006711AF"/>
    <w:rsid w:val="00680664"/>
    <w:rsid w:val="006810D5"/>
    <w:rsid w:val="0068702B"/>
    <w:rsid w:val="006A5CEA"/>
    <w:rsid w:val="006D4A36"/>
    <w:rsid w:val="006D5D9B"/>
    <w:rsid w:val="007137A3"/>
    <w:rsid w:val="00720086"/>
    <w:rsid w:val="00723D04"/>
    <w:rsid w:val="007349FC"/>
    <w:rsid w:val="007631EA"/>
    <w:rsid w:val="007743C2"/>
    <w:rsid w:val="007A1EF6"/>
    <w:rsid w:val="007B464F"/>
    <w:rsid w:val="007C3589"/>
    <w:rsid w:val="008370EC"/>
    <w:rsid w:val="0084560B"/>
    <w:rsid w:val="00876A01"/>
    <w:rsid w:val="008B36C5"/>
    <w:rsid w:val="008D483E"/>
    <w:rsid w:val="00902F16"/>
    <w:rsid w:val="009064B3"/>
    <w:rsid w:val="009119F9"/>
    <w:rsid w:val="00936AC7"/>
    <w:rsid w:val="009509A7"/>
    <w:rsid w:val="009850DB"/>
    <w:rsid w:val="009C2DC2"/>
    <w:rsid w:val="009D2C34"/>
    <w:rsid w:val="009F3ECC"/>
    <w:rsid w:val="00A073B7"/>
    <w:rsid w:val="00A70858"/>
    <w:rsid w:val="00A771DC"/>
    <w:rsid w:val="00A851FC"/>
    <w:rsid w:val="00AC16FE"/>
    <w:rsid w:val="00AE1654"/>
    <w:rsid w:val="00B15D51"/>
    <w:rsid w:val="00B42233"/>
    <w:rsid w:val="00B73469"/>
    <w:rsid w:val="00B85FF7"/>
    <w:rsid w:val="00BF0640"/>
    <w:rsid w:val="00C034F3"/>
    <w:rsid w:val="00C23B84"/>
    <w:rsid w:val="00C31B5E"/>
    <w:rsid w:val="00C36362"/>
    <w:rsid w:val="00C37F2A"/>
    <w:rsid w:val="00C458D8"/>
    <w:rsid w:val="00C6055E"/>
    <w:rsid w:val="00C61404"/>
    <w:rsid w:val="00C829E4"/>
    <w:rsid w:val="00C978E7"/>
    <w:rsid w:val="00CC0774"/>
    <w:rsid w:val="00CC1072"/>
    <w:rsid w:val="00CF4B81"/>
    <w:rsid w:val="00D16C4D"/>
    <w:rsid w:val="00D2063C"/>
    <w:rsid w:val="00D323B7"/>
    <w:rsid w:val="00D54CCA"/>
    <w:rsid w:val="00D56B84"/>
    <w:rsid w:val="00D7282E"/>
    <w:rsid w:val="00D83921"/>
    <w:rsid w:val="00D850B5"/>
    <w:rsid w:val="00D85598"/>
    <w:rsid w:val="00D86D7B"/>
    <w:rsid w:val="00DA5C9D"/>
    <w:rsid w:val="00DE6B54"/>
    <w:rsid w:val="00E81FE9"/>
    <w:rsid w:val="00E904B4"/>
    <w:rsid w:val="00E94041"/>
    <w:rsid w:val="00EA5CAB"/>
    <w:rsid w:val="00EB076B"/>
    <w:rsid w:val="00EC1FD3"/>
    <w:rsid w:val="00EF2B87"/>
    <w:rsid w:val="00EF3850"/>
    <w:rsid w:val="00EF5C8C"/>
    <w:rsid w:val="00F05978"/>
    <w:rsid w:val="00F166F0"/>
    <w:rsid w:val="00F173F9"/>
    <w:rsid w:val="00F35383"/>
    <w:rsid w:val="00F47E4F"/>
    <w:rsid w:val="00F61FD7"/>
    <w:rsid w:val="00F6396C"/>
    <w:rsid w:val="00F83C6D"/>
    <w:rsid w:val="00FB42B8"/>
    <w:rsid w:val="00FF7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qFormat/>
    <w:pPr>
      <w:keepNext/>
      <w:jc w:val="center"/>
      <w:outlineLvl w:val="2"/>
    </w:pPr>
    <w:rPr>
      <w:b/>
      <w:sz w:val="4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азвание предприятия"/>
    <w:basedOn w:val="a"/>
    <w:next w:val="a4"/>
    <w:pPr>
      <w:spacing w:before="100" w:after="600" w:line="600" w:lineRule="atLeast"/>
      <w:ind w:left="840" w:right="-360"/>
    </w:pPr>
    <w:rPr>
      <w:spacing w:val="-34"/>
      <w:sz w:val="60"/>
    </w:rPr>
  </w:style>
  <w:style w:type="paragraph" w:styleId="a4">
    <w:name w:val="Date"/>
    <w:basedOn w:val="a"/>
    <w:next w:val="a"/>
  </w:style>
  <w:style w:type="paragraph" w:styleId="a5">
    <w:name w:val="Body Text"/>
    <w:basedOn w:val="a"/>
    <w:rsid w:val="00F47E4F"/>
    <w:pPr>
      <w:jc w:val="both"/>
    </w:pPr>
    <w:rPr>
      <w:rFonts w:cs="Arial"/>
      <w:bCs/>
      <w:sz w:val="28"/>
      <w:szCs w:val="26"/>
    </w:rPr>
  </w:style>
  <w:style w:type="table" w:styleId="a6">
    <w:name w:val="Table Grid"/>
    <w:basedOn w:val="a1"/>
    <w:rsid w:val="00F47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47AF0"/>
    <w:pPr>
      <w:ind w:left="708"/>
    </w:pPr>
  </w:style>
  <w:style w:type="paragraph" w:styleId="a8">
    <w:name w:val="Balloon Text"/>
    <w:basedOn w:val="a"/>
    <w:semiHidden/>
    <w:rsid w:val="00C978E7"/>
    <w:rPr>
      <w:rFonts w:ascii="Tahoma" w:hAnsi="Tahoma" w:cs="Tahoma"/>
      <w:sz w:val="16"/>
      <w:szCs w:val="16"/>
    </w:rPr>
  </w:style>
  <w:style w:type="paragraph" w:customStyle="1" w:styleId="ConsPlusNormal">
    <w:name w:val="ConsPlusNormal"/>
    <w:rsid w:val="00C61404"/>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6075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6897</CharactersWithSpaces>
  <SharedDoc>false</SharedDoc>
  <HLinks>
    <vt:vector size="24" baseType="variant">
      <vt:variant>
        <vt:i4>3407984</vt:i4>
      </vt:variant>
      <vt:variant>
        <vt:i4>9</vt:i4>
      </vt:variant>
      <vt:variant>
        <vt:i4>0</vt:i4>
      </vt:variant>
      <vt:variant>
        <vt:i4>5</vt:i4>
      </vt:variant>
      <vt:variant>
        <vt:lpwstr/>
      </vt:variant>
      <vt:variant>
        <vt:lpwstr>P40</vt:lpwstr>
      </vt:variant>
      <vt:variant>
        <vt:i4>3407984</vt:i4>
      </vt:variant>
      <vt:variant>
        <vt:i4>6</vt:i4>
      </vt:variant>
      <vt:variant>
        <vt:i4>0</vt:i4>
      </vt:variant>
      <vt:variant>
        <vt:i4>5</vt:i4>
      </vt:variant>
      <vt:variant>
        <vt:lpwstr/>
      </vt:variant>
      <vt:variant>
        <vt:lpwstr>P42</vt:lpwstr>
      </vt:variant>
      <vt:variant>
        <vt:i4>3211376</vt:i4>
      </vt:variant>
      <vt:variant>
        <vt:i4>3</vt:i4>
      </vt:variant>
      <vt:variant>
        <vt:i4>0</vt:i4>
      </vt:variant>
      <vt:variant>
        <vt:i4>5</vt:i4>
      </vt:variant>
      <vt:variant>
        <vt:lpwstr/>
      </vt:variant>
      <vt:variant>
        <vt:lpwstr>P19</vt:lpwstr>
      </vt:variant>
      <vt:variant>
        <vt:i4>3604592</vt:i4>
      </vt:variant>
      <vt:variant>
        <vt:i4>0</vt:i4>
      </vt:variant>
      <vt:variant>
        <vt:i4>0</vt:i4>
      </vt:variant>
      <vt:variant>
        <vt:i4>5</vt:i4>
      </vt:variant>
      <vt:variant>
        <vt:lpwstr/>
      </vt:variant>
      <vt:variant>
        <vt:lpwstr>P74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Юля</cp:lastModifiedBy>
  <cp:revision>2</cp:revision>
  <cp:lastPrinted>2020-10-26T08:00:00Z</cp:lastPrinted>
  <dcterms:created xsi:type="dcterms:W3CDTF">2021-03-12T09:47:00Z</dcterms:created>
  <dcterms:modified xsi:type="dcterms:W3CDTF">2021-03-12T09:47:00Z</dcterms:modified>
</cp:coreProperties>
</file>