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23" w:rsidRDefault="005F1723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5F1723" w:rsidRDefault="005F1723">
      <w:pPr>
        <w:pStyle w:val="ConsPlusTitle"/>
        <w:jc w:val="both"/>
      </w:pPr>
    </w:p>
    <w:p w:rsidR="005F1723" w:rsidRDefault="005F1723">
      <w:pPr>
        <w:pStyle w:val="ConsPlusTitle"/>
        <w:jc w:val="center"/>
      </w:pPr>
      <w:r>
        <w:t>ПРИКАЗ</w:t>
      </w:r>
    </w:p>
    <w:p w:rsidR="005F1723" w:rsidRDefault="005F1723">
      <w:pPr>
        <w:pStyle w:val="ConsPlusTitle"/>
        <w:jc w:val="center"/>
      </w:pPr>
      <w:r>
        <w:t>от 22 марта 2021 г. N 109</w:t>
      </w:r>
    </w:p>
    <w:p w:rsidR="005F1723" w:rsidRDefault="005F1723">
      <w:pPr>
        <w:pStyle w:val="ConsPlusTitle"/>
        <w:jc w:val="both"/>
      </w:pPr>
    </w:p>
    <w:p w:rsidR="005F1723" w:rsidRDefault="005F1723">
      <w:pPr>
        <w:pStyle w:val="ConsPlusTitle"/>
        <w:jc w:val="center"/>
      </w:pPr>
      <w:r>
        <w:t>ОБ УТВЕРЖДЕНИИ ПОЛОЖЕНИЯ О ПОРЯДКЕ И УСЛОВИЯХ ПРЕМИРОВАНИЯ</w:t>
      </w:r>
    </w:p>
    <w:p w:rsidR="005F1723" w:rsidRDefault="005F1723">
      <w:pPr>
        <w:pStyle w:val="ConsPlusTitle"/>
        <w:jc w:val="center"/>
      </w:pPr>
      <w:r>
        <w:t>РАБОТНИКОВ АДМИНИСТРАЦИИ ОКТЯБРЬСКОГО РАЙОНА ГОРОДА ПЕНЗЫ,</w:t>
      </w:r>
    </w:p>
    <w:p w:rsidR="005F1723" w:rsidRDefault="005F1723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НЕ ЯВЛЯЮЩИЕСЯ ДОЛЖНОСТЯМИ</w:t>
      </w:r>
    </w:p>
    <w:p w:rsidR="005F1723" w:rsidRDefault="005F1723">
      <w:pPr>
        <w:pStyle w:val="ConsPlusTitle"/>
        <w:jc w:val="center"/>
      </w:pPr>
      <w:r>
        <w:t>МУНИЦИПАЛЬНОЙ СЛУЖБЫ ГОРОДА ПЕНЗЫ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главы администрации города Пензы от 15.10.2007 N 1234 "Об оплате труда работников органов местного самоуправления города Пензы, замещающих должности, не являющиеся должностями муниципальной службы города Пензы, </w:t>
      </w:r>
      <w:hyperlink r:id="rId5" w:history="1">
        <w:r>
          <w:rPr>
            <w:color w:val="0000FF"/>
          </w:rPr>
          <w:t>приказом</w:t>
        </w:r>
      </w:hyperlink>
      <w:r>
        <w:t xml:space="preserve"> главы администрации Октябрьского района города Пензы от 13.10.2020 N 74-к "Об оплате труда работников администрации Октябрьского района города Пензы, замещающих должности, не являющиеся должностями муниципальной службы города Пензы", приказываю:</w:t>
      </w:r>
      <w:proofErr w:type="gramEnd"/>
    </w:p>
    <w:p w:rsidR="005F1723" w:rsidRDefault="005F172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порядке и условиях </w:t>
      </w:r>
      <w:proofErr w:type="gramStart"/>
      <w:r>
        <w:t>премирования работников администрации Октябрьского района города</w:t>
      </w:r>
      <w:proofErr w:type="gramEnd"/>
      <w:r>
        <w:t xml:space="preserve"> Пензы, замещающих должности, не являющиеся должностями муниципальной службы города Пензы.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right"/>
      </w:pPr>
      <w:r>
        <w:t>Глава администрации</w:t>
      </w:r>
    </w:p>
    <w:p w:rsidR="005F1723" w:rsidRDefault="005F1723">
      <w:pPr>
        <w:pStyle w:val="ConsPlusNormal"/>
        <w:jc w:val="right"/>
      </w:pPr>
      <w:r>
        <w:t>А.В.ГРИШИН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right"/>
        <w:outlineLvl w:val="0"/>
      </w:pPr>
      <w:r>
        <w:t>Утверждено</w:t>
      </w:r>
    </w:p>
    <w:p w:rsidR="005F1723" w:rsidRDefault="005F1723">
      <w:pPr>
        <w:pStyle w:val="ConsPlusNormal"/>
        <w:jc w:val="right"/>
      </w:pPr>
      <w:r>
        <w:t>приказом</w:t>
      </w:r>
    </w:p>
    <w:p w:rsidR="005F1723" w:rsidRDefault="005F1723">
      <w:pPr>
        <w:pStyle w:val="ConsPlusNormal"/>
        <w:jc w:val="right"/>
      </w:pPr>
      <w:r>
        <w:t>главы администрации</w:t>
      </w:r>
    </w:p>
    <w:p w:rsidR="005F1723" w:rsidRDefault="005F1723">
      <w:pPr>
        <w:pStyle w:val="ConsPlusNormal"/>
        <w:jc w:val="right"/>
      </w:pPr>
      <w:r>
        <w:t>Октябрьского района</w:t>
      </w:r>
    </w:p>
    <w:p w:rsidR="005F1723" w:rsidRDefault="005F1723">
      <w:pPr>
        <w:pStyle w:val="ConsPlusNormal"/>
        <w:jc w:val="right"/>
      </w:pPr>
      <w:r>
        <w:t>города Пензы</w:t>
      </w:r>
    </w:p>
    <w:p w:rsidR="005F1723" w:rsidRDefault="005F1723">
      <w:pPr>
        <w:pStyle w:val="ConsPlusNormal"/>
        <w:jc w:val="right"/>
      </w:pPr>
      <w:r>
        <w:t>от 22 марта 2021 г. N 109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Title"/>
        <w:jc w:val="center"/>
      </w:pPr>
      <w:bookmarkStart w:id="0" w:name="P30"/>
      <w:bookmarkEnd w:id="0"/>
      <w:r>
        <w:t>ПОЛОЖЕНИЕ</w:t>
      </w:r>
    </w:p>
    <w:p w:rsidR="005F1723" w:rsidRDefault="005F1723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И УСЛОВИЯХ ПРЕМИРОВАНИЯ РАБОТНИКОВ АДМИНИСТРАЦИИ</w:t>
      </w:r>
    </w:p>
    <w:p w:rsidR="005F1723" w:rsidRDefault="005F1723">
      <w:pPr>
        <w:pStyle w:val="ConsPlusTitle"/>
        <w:jc w:val="center"/>
      </w:pPr>
      <w:r>
        <w:t xml:space="preserve">ОКТЯБРЬСКОГО РАЙОНА ГОРОДА ПЕНЗЫ, </w:t>
      </w:r>
      <w:proofErr w:type="gramStart"/>
      <w:r>
        <w:t>ЗАМЕЩАЮЩИХ</w:t>
      </w:r>
      <w:proofErr w:type="gramEnd"/>
      <w:r>
        <w:t xml:space="preserve"> ДОЛЖНОСТИ,</w:t>
      </w:r>
    </w:p>
    <w:p w:rsidR="005F1723" w:rsidRDefault="005F1723">
      <w:pPr>
        <w:pStyle w:val="ConsPlusTitle"/>
        <w:jc w:val="center"/>
      </w:pPr>
      <w:r>
        <w:t>НЕ ЯВЛЯЮЩИЕСЯ ДОЛЖНОСТЯМИ МУНИЦИПАЛЬНОЙ СЛУЖБЫ ГОРОДА ПЕНЗЫ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ind w:firstLine="540"/>
        <w:jc w:val="both"/>
      </w:pPr>
      <w:r>
        <w:t xml:space="preserve">1. Настоящее Положение вводится с целью </w:t>
      </w:r>
      <w:proofErr w:type="gramStart"/>
      <w:r>
        <w:t>повышения результативности деятельности работника администрации Октябрьского района города</w:t>
      </w:r>
      <w:proofErr w:type="gramEnd"/>
      <w:r>
        <w:t xml:space="preserve"> Пензы (далее - администрация), замещающего должность, не являющуюся должностью муниципальной службы города Пензы (далее - работник), материальной заинтересованности работников в получении максимального эффекта от своей деятельности.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2. Премирование осуществляется ежеквартально в пределах фонда оплаты труда администрации в размере до 75 процентов от должностного оклада.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lastRenderedPageBreak/>
        <w:t xml:space="preserve">3. Премирование осуществляется по решению главы администрации в пределах бюджетных ассигнований, предусмотренных на оплату труда работников, на основании служебной </w:t>
      </w:r>
      <w:hyperlink w:anchor="P77" w:history="1">
        <w:r>
          <w:rPr>
            <w:color w:val="0000FF"/>
          </w:rPr>
          <w:t>записки</w:t>
        </w:r>
      </w:hyperlink>
      <w:r>
        <w:t xml:space="preserve"> непосредственного руководителя работника по форме согласно приложению к настоящему Положению.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4. Премия выплачивается за добросовестное выполнение работником трудовых обязанностей. Условиями премирования являются: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соблюдение должностной инструкции;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соблюдение Правил внутреннего трудового распорядка администрации;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соблюдение Правил охраны труда и пожарной безопасности;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отсутствие обоснованных жалоб на работу;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отсутствие дисциплинарных взысканий.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5. Размер премии снижается на 10% по каждому из случаев: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ненадлежащее исполнение должностных обязанностей, предусмотренных должностной инструкцией;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нарушение установленных требований оформления документации;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невыполнение приказов, указаний и устных и письменных поручений непосредственного руководства;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нарушение Правил внутреннего трудового распорядка администрации;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невыполнения требований Правил охраны труда и пожарной безопасности;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- при наличии дисциплинарного взыскания.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Снижение размера премии производится за квартал, в котором имело место нарушение.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6. Служебные записки представляются в отдел делопроизводства и хозяйственного обеспечения администрации для утверждения главой администрации либо лицом, его замещающим, и подготовки проекта приказа о премировании.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Срок представления служебных записок по итогам работы за квартал - до 10 числа месяца, следующего за прошедшим кварталом.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7. Премирование по результатам работы за год производится при наличии экономии фонда оплаты труда.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8. Выплата премии производится на основании приказа главы администрации.</w:t>
      </w:r>
    </w:p>
    <w:p w:rsidR="005F1723" w:rsidRDefault="005F1723">
      <w:pPr>
        <w:pStyle w:val="ConsPlusNormal"/>
        <w:spacing w:before="220"/>
        <w:ind w:firstLine="540"/>
        <w:jc w:val="both"/>
      </w:pPr>
      <w:r>
        <w:t>9. Премия по итогам работы за квартал выплачивается за фактически отработанное время.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right"/>
        <w:outlineLvl w:val="1"/>
      </w:pPr>
      <w:r>
        <w:t>Приложение</w:t>
      </w:r>
    </w:p>
    <w:p w:rsidR="005F1723" w:rsidRDefault="005F1723">
      <w:pPr>
        <w:pStyle w:val="ConsPlusNormal"/>
        <w:jc w:val="right"/>
      </w:pPr>
      <w:r>
        <w:t>к Положению о порядке и условиях</w:t>
      </w:r>
    </w:p>
    <w:p w:rsidR="005F1723" w:rsidRDefault="005F1723">
      <w:pPr>
        <w:pStyle w:val="ConsPlusNormal"/>
        <w:jc w:val="right"/>
      </w:pPr>
      <w:r>
        <w:t>премирования работников</w:t>
      </w:r>
    </w:p>
    <w:p w:rsidR="005F1723" w:rsidRDefault="005F1723">
      <w:pPr>
        <w:pStyle w:val="ConsPlusNormal"/>
        <w:jc w:val="right"/>
      </w:pPr>
      <w:r>
        <w:lastRenderedPageBreak/>
        <w:t>администрации Октябрьского района</w:t>
      </w:r>
    </w:p>
    <w:p w:rsidR="005F1723" w:rsidRDefault="005F1723">
      <w:pPr>
        <w:pStyle w:val="ConsPlusNormal"/>
        <w:jc w:val="right"/>
      </w:pPr>
      <w:r>
        <w:t xml:space="preserve">города Пензы, </w:t>
      </w:r>
      <w:proofErr w:type="gramStart"/>
      <w:r>
        <w:t>замещающих</w:t>
      </w:r>
      <w:proofErr w:type="gramEnd"/>
    </w:p>
    <w:p w:rsidR="005F1723" w:rsidRDefault="005F1723">
      <w:pPr>
        <w:pStyle w:val="ConsPlusNormal"/>
        <w:jc w:val="right"/>
      </w:pPr>
      <w:r>
        <w:t>должности, не являющиеся</w:t>
      </w:r>
    </w:p>
    <w:p w:rsidR="005F1723" w:rsidRDefault="005F1723">
      <w:pPr>
        <w:pStyle w:val="ConsPlusNormal"/>
        <w:jc w:val="right"/>
      </w:pPr>
      <w:r>
        <w:t xml:space="preserve">должностями </w:t>
      </w:r>
      <w:proofErr w:type="gramStart"/>
      <w:r>
        <w:t>муниципальной</w:t>
      </w:r>
      <w:proofErr w:type="gramEnd"/>
    </w:p>
    <w:p w:rsidR="005F1723" w:rsidRDefault="005F1723">
      <w:pPr>
        <w:pStyle w:val="ConsPlusNormal"/>
        <w:jc w:val="right"/>
      </w:pPr>
      <w:r>
        <w:t>службы города Пензы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right"/>
      </w:pPr>
      <w:r>
        <w:t>УТВЕРЖДАЮ</w:t>
      </w:r>
    </w:p>
    <w:p w:rsidR="005F1723" w:rsidRDefault="005F1723">
      <w:pPr>
        <w:pStyle w:val="ConsPlusNormal"/>
        <w:jc w:val="right"/>
      </w:pPr>
      <w:r>
        <w:t>Глава администрации</w:t>
      </w:r>
    </w:p>
    <w:p w:rsidR="005F1723" w:rsidRDefault="005F1723">
      <w:pPr>
        <w:pStyle w:val="ConsPlusNormal"/>
        <w:jc w:val="right"/>
      </w:pPr>
      <w:r>
        <w:t>Октябрьского района города Пензы</w:t>
      </w:r>
    </w:p>
    <w:p w:rsidR="005F1723" w:rsidRDefault="005F1723">
      <w:pPr>
        <w:pStyle w:val="ConsPlusNormal"/>
        <w:jc w:val="right"/>
      </w:pPr>
      <w:r>
        <w:t>__________ ____________</w:t>
      </w:r>
    </w:p>
    <w:p w:rsidR="005F1723" w:rsidRDefault="005F1723">
      <w:pPr>
        <w:pStyle w:val="ConsPlusNormal"/>
        <w:jc w:val="right"/>
      </w:pPr>
      <w:r>
        <w:t>"___" ___________ 20___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center"/>
      </w:pPr>
      <w:bookmarkStart w:id="1" w:name="P77"/>
      <w:bookmarkEnd w:id="1"/>
      <w:r>
        <w:t>Служебная записка</w:t>
      </w:r>
    </w:p>
    <w:p w:rsidR="005F1723" w:rsidRDefault="005F1723">
      <w:pPr>
        <w:pStyle w:val="ConsPlusNormal"/>
        <w:jc w:val="center"/>
      </w:pPr>
      <w:r>
        <w:t>об установлении размера премии по результатам работы</w:t>
      </w:r>
    </w:p>
    <w:p w:rsidR="005F1723" w:rsidRDefault="005F1723">
      <w:pPr>
        <w:pStyle w:val="ConsPlusNormal"/>
        <w:jc w:val="center"/>
      </w:pPr>
      <w:r>
        <w:t>работникам администрации Октябрьского района города Пензы,</w:t>
      </w:r>
    </w:p>
    <w:p w:rsidR="005F1723" w:rsidRDefault="005F1723">
      <w:pPr>
        <w:pStyle w:val="ConsPlusNormal"/>
        <w:jc w:val="center"/>
      </w:pPr>
      <w:r>
        <w:t>замещающим должности, не являющиеся должностями</w:t>
      </w:r>
    </w:p>
    <w:p w:rsidR="005F1723" w:rsidRDefault="005F1723">
      <w:pPr>
        <w:pStyle w:val="ConsPlusNormal"/>
        <w:jc w:val="center"/>
      </w:pPr>
      <w:r>
        <w:t>муниципальной службы города Пензы</w:t>
      </w:r>
    </w:p>
    <w:p w:rsidR="005F1723" w:rsidRDefault="005F1723">
      <w:pPr>
        <w:pStyle w:val="ConsPlusNormal"/>
        <w:jc w:val="center"/>
      </w:pPr>
      <w:r>
        <w:t>___________________________________________________________</w:t>
      </w:r>
    </w:p>
    <w:p w:rsidR="005F1723" w:rsidRDefault="005F1723">
      <w:pPr>
        <w:pStyle w:val="ConsPlusNormal"/>
        <w:jc w:val="center"/>
      </w:pPr>
      <w:r>
        <w:t>(наименование структурного подразделения)</w:t>
      </w:r>
    </w:p>
    <w:p w:rsidR="005F1723" w:rsidRDefault="005F1723">
      <w:pPr>
        <w:pStyle w:val="ConsPlusNormal"/>
        <w:jc w:val="center"/>
      </w:pPr>
      <w:r>
        <w:t>за __________ 20______ года</w:t>
      </w:r>
    </w:p>
    <w:p w:rsidR="005F1723" w:rsidRDefault="005F1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61"/>
        <w:gridCol w:w="1757"/>
        <w:gridCol w:w="1474"/>
        <w:gridCol w:w="2045"/>
      </w:tblGrid>
      <w:tr w:rsidR="005F1723">
        <w:tc>
          <w:tcPr>
            <w:tcW w:w="680" w:type="dxa"/>
          </w:tcPr>
          <w:p w:rsidR="005F1723" w:rsidRDefault="005F172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5F1723" w:rsidRDefault="005F172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5F1723" w:rsidRDefault="005F172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74" w:type="dxa"/>
          </w:tcPr>
          <w:p w:rsidR="005F1723" w:rsidRDefault="005F1723">
            <w:pPr>
              <w:pStyle w:val="ConsPlusNormal"/>
              <w:jc w:val="center"/>
            </w:pPr>
            <w:r>
              <w:t>Размер премии, %</w:t>
            </w:r>
          </w:p>
        </w:tc>
        <w:tc>
          <w:tcPr>
            <w:tcW w:w="2045" w:type="dxa"/>
          </w:tcPr>
          <w:p w:rsidR="005F1723" w:rsidRDefault="005F1723">
            <w:pPr>
              <w:pStyle w:val="ConsPlusNormal"/>
              <w:jc w:val="center"/>
            </w:pPr>
            <w:r>
              <w:t>Причина снижения премии</w:t>
            </w:r>
          </w:p>
        </w:tc>
      </w:tr>
      <w:tr w:rsidR="005F1723">
        <w:tc>
          <w:tcPr>
            <w:tcW w:w="680" w:type="dxa"/>
          </w:tcPr>
          <w:p w:rsidR="005F1723" w:rsidRDefault="005F1723">
            <w:pPr>
              <w:pStyle w:val="ConsPlusNormal"/>
            </w:pPr>
          </w:p>
        </w:tc>
        <w:tc>
          <w:tcPr>
            <w:tcW w:w="3061" w:type="dxa"/>
          </w:tcPr>
          <w:p w:rsidR="005F1723" w:rsidRDefault="005F1723">
            <w:pPr>
              <w:pStyle w:val="ConsPlusNormal"/>
            </w:pPr>
          </w:p>
        </w:tc>
        <w:tc>
          <w:tcPr>
            <w:tcW w:w="1757" w:type="dxa"/>
          </w:tcPr>
          <w:p w:rsidR="005F1723" w:rsidRDefault="005F1723">
            <w:pPr>
              <w:pStyle w:val="ConsPlusNormal"/>
            </w:pPr>
          </w:p>
        </w:tc>
        <w:tc>
          <w:tcPr>
            <w:tcW w:w="1474" w:type="dxa"/>
          </w:tcPr>
          <w:p w:rsidR="005F1723" w:rsidRDefault="005F1723">
            <w:pPr>
              <w:pStyle w:val="ConsPlusNormal"/>
            </w:pPr>
          </w:p>
        </w:tc>
        <w:tc>
          <w:tcPr>
            <w:tcW w:w="2045" w:type="dxa"/>
          </w:tcPr>
          <w:p w:rsidR="005F1723" w:rsidRDefault="005F1723">
            <w:pPr>
              <w:pStyle w:val="ConsPlusNormal"/>
            </w:pPr>
          </w:p>
        </w:tc>
      </w:tr>
      <w:tr w:rsidR="005F1723">
        <w:tc>
          <w:tcPr>
            <w:tcW w:w="680" w:type="dxa"/>
          </w:tcPr>
          <w:p w:rsidR="005F1723" w:rsidRDefault="005F1723">
            <w:pPr>
              <w:pStyle w:val="ConsPlusNormal"/>
            </w:pPr>
          </w:p>
        </w:tc>
        <w:tc>
          <w:tcPr>
            <w:tcW w:w="3061" w:type="dxa"/>
          </w:tcPr>
          <w:p w:rsidR="005F1723" w:rsidRDefault="005F1723">
            <w:pPr>
              <w:pStyle w:val="ConsPlusNormal"/>
            </w:pPr>
          </w:p>
        </w:tc>
        <w:tc>
          <w:tcPr>
            <w:tcW w:w="1757" w:type="dxa"/>
          </w:tcPr>
          <w:p w:rsidR="005F1723" w:rsidRDefault="005F1723">
            <w:pPr>
              <w:pStyle w:val="ConsPlusNormal"/>
            </w:pPr>
          </w:p>
        </w:tc>
        <w:tc>
          <w:tcPr>
            <w:tcW w:w="1474" w:type="dxa"/>
          </w:tcPr>
          <w:p w:rsidR="005F1723" w:rsidRDefault="005F1723">
            <w:pPr>
              <w:pStyle w:val="ConsPlusNormal"/>
            </w:pPr>
          </w:p>
        </w:tc>
        <w:tc>
          <w:tcPr>
            <w:tcW w:w="2045" w:type="dxa"/>
          </w:tcPr>
          <w:p w:rsidR="005F1723" w:rsidRDefault="005F1723">
            <w:pPr>
              <w:pStyle w:val="ConsPlusNormal"/>
            </w:pPr>
          </w:p>
        </w:tc>
      </w:tr>
      <w:tr w:rsidR="005F1723">
        <w:tc>
          <w:tcPr>
            <w:tcW w:w="680" w:type="dxa"/>
          </w:tcPr>
          <w:p w:rsidR="005F1723" w:rsidRDefault="005F1723">
            <w:pPr>
              <w:pStyle w:val="ConsPlusNormal"/>
            </w:pPr>
          </w:p>
        </w:tc>
        <w:tc>
          <w:tcPr>
            <w:tcW w:w="3061" w:type="dxa"/>
          </w:tcPr>
          <w:p w:rsidR="005F1723" w:rsidRDefault="005F1723">
            <w:pPr>
              <w:pStyle w:val="ConsPlusNormal"/>
            </w:pPr>
          </w:p>
        </w:tc>
        <w:tc>
          <w:tcPr>
            <w:tcW w:w="1757" w:type="dxa"/>
          </w:tcPr>
          <w:p w:rsidR="005F1723" w:rsidRDefault="005F1723">
            <w:pPr>
              <w:pStyle w:val="ConsPlusNormal"/>
            </w:pPr>
          </w:p>
        </w:tc>
        <w:tc>
          <w:tcPr>
            <w:tcW w:w="1474" w:type="dxa"/>
          </w:tcPr>
          <w:p w:rsidR="005F1723" w:rsidRDefault="005F1723">
            <w:pPr>
              <w:pStyle w:val="ConsPlusNormal"/>
            </w:pPr>
          </w:p>
        </w:tc>
        <w:tc>
          <w:tcPr>
            <w:tcW w:w="2045" w:type="dxa"/>
          </w:tcPr>
          <w:p w:rsidR="005F1723" w:rsidRDefault="005F1723">
            <w:pPr>
              <w:pStyle w:val="ConsPlusNormal"/>
            </w:pPr>
          </w:p>
        </w:tc>
      </w:tr>
    </w:tbl>
    <w:p w:rsidR="005F1723" w:rsidRDefault="005F1723">
      <w:pPr>
        <w:pStyle w:val="ConsPlusNormal"/>
        <w:jc w:val="both"/>
      </w:pPr>
    </w:p>
    <w:p w:rsidR="005F1723" w:rsidRDefault="005F1723">
      <w:pPr>
        <w:pStyle w:val="ConsPlusNonformat"/>
        <w:jc w:val="both"/>
      </w:pPr>
      <w:r>
        <w:t>Наименование должности руководителя</w:t>
      </w:r>
    </w:p>
    <w:p w:rsidR="005F1723" w:rsidRDefault="005F1723">
      <w:pPr>
        <w:pStyle w:val="ConsPlusNonformat"/>
        <w:jc w:val="both"/>
      </w:pPr>
      <w:r>
        <w:t>структурного подразделения           __________________________________ ФИО</w:t>
      </w:r>
    </w:p>
    <w:p w:rsidR="005F1723" w:rsidRDefault="005F1723">
      <w:pPr>
        <w:pStyle w:val="ConsPlusNonformat"/>
        <w:jc w:val="both"/>
      </w:pPr>
    </w:p>
    <w:p w:rsidR="005F1723" w:rsidRDefault="005F1723">
      <w:pPr>
        <w:pStyle w:val="ConsPlusNonformat"/>
        <w:jc w:val="both"/>
      </w:pPr>
      <w:r>
        <w:t>"___" ___________ 20___</w:t>
      </w: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jc w:val="both"/>
      </w:pPr>
    </w:p>
    <w:p w:rsidR="005F1723" w:rsidRDefault="005F1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74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23"/>
    <w:rsid w:val="000A714A"/>
    <w:rsid w:val="00156EAD"/>
    <w:rsid w:val="001F18EB"/>
    <w:rsid w:val="0029136F"/>
    <w:rsid w:val="005F1723"/>
    <w:rsid w:val="00705BAB"/>
    <w:rsid w:val="007B6739"/>
    <w:rsid w:val="00B54142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068D47DEACE11EFB9710400D9AEBA8388B1A2D59758B05A75F9D1A7B07AD6377AF3C600C53640D6BD173ACF81484243Fr6fDH" TargetMode="External"/><Relationship Id="rId4" Type="http://schemas.openxmlformats.org/officeDocument/2006/relationships/hyperlink" Target="consultantplus://offline/ref=4C068D47DEACE11EFB9710400D9AEBA8388B1A2D59758B08A2569D1A7B07AD6377AF3C600C53640D6BD173ACF81484243Fr6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2021-04-08T07:31:00Z</dcterms:created>
  <dcterms:modified xsi:type="dcterms:W3CDTF">2021-04-08T07:41:00Z</dcterms:modified>
</cp:coreProperties>
</file>