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7" w:rsidRDefault="00012907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012907" w:rsidRDefault="00012907">
      <w:pPr>
        <w:pStyle w:val="ConsPlusTitle"/>
        <w:jc w:val="both"/>
      </w:pPr>
    </w:p>
    <w:p w:rsidR="00012907" w:rsidRDefault="00012907">
      <w:pPr>
        <w:pStyle w:val="ConsPlusTitle"/>
        <w:jc w:val="center"/>
      </w:pPr>
      <w:r>
        <w:t>ПРИКАЗ</w:t>
      </w:r>
    </w:p>
    <w:p w:rsidR="00012907" w:rsidRDefault="00012907">
      <w:pPr>
        <w:pStyle w:val="ConsPlusTitle"/>
        <w:jc w:val="center"/>
      </w:pPr>
      <w:r>
        <w:t>от 22 марта 2021 г. N 110</w:t>
      </w:r>
    </w:p>
    <w:p w:rsidR="00012907" w:rsidRDefault="00012907">
      <w:pPr>
        <w:pStyle w:val="ConsPlusTitle"/>
        <w:jc w:val="both"/>
      </w:pPr>
    </w:p>
    <w:p w:rsidR="00012907" w:rsidRDefault="00012907">
      <w:pPr>
        <w:pStyle w:val="ConsPlusTitle"/>
        <w:jc w:val="center"/>
      </w:pPr>
      <w:r>
        <w:t>ОБ УТВЕРЖДЕНИИ ПОРЯДКА ВЫПЛАТЫ МАТЕРИАЛЬНОЙ ПОМОЩИ</w:t>
      </w:r>
    </w:p>
    <w:p w:rsidR="00012907" w:rsidRDefault="00012907">
      <w:pPr>
        <w:pStyle w:val="ConsPlusTitle"/>
        <w:jc w:val="center"/>
      </w:pPr>
      <w:r>
        <w:t>РАБОТНИКАМ АДМИНИСТРАЦИИ ОКТЯБРЬСКОГО РАЙОНА ГОРОДА ПЕНЗЫ,</w:t>
      </w:r>
    </w:p>
    <w:p w:rsidR="00012907" w:rsidRDefault="00012907">
      <w:pPr>
        <w:pStyle w:val="ConsPlusTitle"/>
        <w:jc w:val="center"/>
      </w:pPr>
      <w:r>
        <w:t>ЗАМЕЩАЮЩИМ ДОЛЖНОСТИ, НЕ ЯВЛЯЮЩИЕСЯ ДОЛЖНОСТЯМИ</w:t>
      </w:r>
    </w:p>
    <w:p w:rsidR="00012907" w:rsidRDefault="00012907">
      <w:pPr>
        <w:pStyle w:val="ConsPlusTitle"/>
        <w:jc w:val="center"/>
      </w:pPr>
      <w:r>
        <w:t>МУНИЦИПАЛЬНОЙ СЛУЖБЫ ГОРОДА ПЕНЗЫ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Пензы от 15.10.2007 N 1234 "Об оплате труда работников органов местного самоуправления города Пензы, замещающих должности, не являющиеся должностями муниципальной службы города Пензы, </w:t>
      </w:r>
      <w:hyperlink r:id="rId5" w:history="1">
        <w:r>
          <w:rPr>
            <w:color w:val="0000FF"/>
          </w:rPr>
          <w:t>приказом</w:t>
        </w:r>
      </w:hyperlink>
      <w:r>
        <w:t xml:space="preserve"> главы администрации Октябрьского района города Пензы от 13.10.2020 N 74-к "Об оплате труда работников администрации Октябрьского района города Пензы, замещающих должности, не являющиеся должностями муниципальной службы города Пензы", приказываю:</w:t>
      </w:r>
      <w:proofErr w:type="gramEnd"/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выплаты материальной помощи работникам администрации Октябрьского района города Пензы, замещающим должности, не являющиеся должностями муниципальной службы города Пензы.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right"/>
      </w:pPr>
      <w:r>
        <w:t>Глава администрации</w:t>
      </w:r>
    </w:p>
    <w:p w:rsidR="00012907" w:rsidRDefault="00012907">
      <w:pPr>
        <w:pStyle w:val="ConsPlusNormal"/>
        <w:jc w:val="right"/>
      </w:pPr>
      <w:r>
        <w:t>А.В.ГРИШИН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right"/>
        <w:outlineLvl w:val="0"/>
      </w:pPr>
      <w:r>
        <w:t>Утвержден</w:t>
      </w:r>
    </w:p>
    <w:p w:rsidR="00012907" w:rsidRDefault="00012907">
      <w:pPr>
        <w:pStyle w:val="ConsPlusNormal"/>
        <w:jc w:val="right"/>
      </w:pPr>
      <w:r>
        <w:t>приказом</w:t>
      </w:r>
    </w:p>
    <w:p w:rsidR="00012907" w:rsidRDefault="00012907">
      <w:pPr>
        <w:pStyle w:val="ConsPlusNormal"/>
        <w:jc w:val="right"/>
      </w:pPr>
      <w:r>
        <w:t>главы администрации</w:t>
      </w:r>
    </w:p>
    <w:p w:rsidR="00012907" w:rsidRDefault="00012907">
      <w:pPr>
        <w:pStyle w:val="ConsPlusNormal"/>
        <w:jc w:val="right"/>
      </w:pPr>
      <w:r>
        <w:t>Октябрьского района</w:t>
      </w:r>
    </w:p>
    <w:p w:rsidR="00012907" w:rsidRDefault="00012907">
      <w:pPr>
        <w:pStyle w:val="ConsPlusNormal"/>
        <w:jc w:val="right"/>
      </w:pPr>
      <w:r>
        <w:t>города Пензы</w:t>
      </w:r>
    </w:p>
    <w:p w:rsidR="00012907" w:rsidRDefault="00012907">
      <w:pPr>
        <w:pStyle w:val="ConsPlusNormal"/>
        <w:jc w:val="right"/>
      </w:pPr>
      <w:r>
        <w:t>от 22 марта 2021 г. N 110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Title"/>
        <w:jc w:val="center"/>
      </w:pPr>
      <w:bookmarkStart w:id="0" w:name="P30"/>
      <w:bookmarkEnd w:id="0"/>
      <w:r>
        <w:t>ПОРЯДОК</w:t>
      </w:r>
    </w:p>
    <w:p w:rsidR="00012907" w:rsidRDefault="00012907">
      <w:pPr>
        <w:pStyle w:val="ConsPlusTitle"/>
        <w:jc w:val="center"/>
      </w:pPr>
      <w:r>
        <w:t>ВЫПЛАТЫ МАТЕРИАЛЬНОЙ ПОМОЩИ РАБОТНИКАМ АДМИНИСТРАЦИИ</w:t>
      </w:r>
    </w:p>
    <w:p w:rsidR="00012907" w:rsidRDefault="00012907">
      <w:pPr>
        <w:pStyle w:val="ConsPlusTitle"/>
        <w:jc w:val="center"/>
      </w:pPr>
      <w:r>
        <w:t xml:space="preserve">ОКТЯБРЬСКОГО РАЙОНА ГОРОДА ПЕНЗЫ, </w:t>
      </w:r>
      <w:proofErr w:type="gramStart"/>
      <w:r>
        <w:t>ЗАМЕЩАЮЩИМ</w:t>
      </w:r>
      <w:proofErr w:type="gramEnd"/>
      <w:r>
        <w:t xml:space="preserve"> ДОЛЖНОСТИ,</w:t>
      </w:r>
    </w:p>
    <w:p w:rsidR="00012907" w:rsidRDefault="00012907">
      <w:pPr>
        <w:pStyle w:val="ConsPlusTitle"/>
        <w:jc w:val="center"/>
      </w:pPr>
      <w:r>
        <w:t>НЕ ЯВЛЯЮЩИЕСЯ ДОЛЖНОСТЯМИ МУНИЦИПАЛЬНОЙ СЛУЖБЫ ГОРОДА ПЕНЗЫ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ind w:firstLine="540"/>
        <w:jc w:val="both"/>
      </w:pPr>
      <w:bookmarkStart w:id="1" w:name="P35"/>
      <w:bookmarkEnd w:id="1"/>
      <w:r>
        <w:t>1. Материальная помощь выплачивается работникам администрации Октябрьского района города Пензы (далее - администрация), замещающим должности, не являющиеся должностями муниципальной службы города Пензы (далее - работники), в пределах установленного фонда оплаты труда два раза в календарном году: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а) в 1 квартале календарного года в размере одного должностного оклада на основании личного заявления работника;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б) при предоставлении ежегодного оплачиваемого отпуска в размере одного должностного </w:t>
      </w:r>
      <w:r>
        <w:lastRenderedPageBreak/>
        <w:t>оклада на основании личного заявления работника. В случае разделения ежегодного оплачиваемого отпуска на части, материальная помощь выплачивается при предоставлении любой из частей указанного отпуска по желанию работника.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В год приема на работу при предоставлении ежегодного оплачиваемого отпуска работнику выплачивается материальная помощь на основании личного заявления работника из расчета двух должностных окладов за год, пропорционально фактически отработанному времени.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2. В случае если в течение года работнику материальная помощь не выплачивалась, то ее выплата осуществляется в конце календарного года из расчета двух должностных окладов за фактически отработанное время по его письменному заявлению.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3. Материальная помощь не выплачивается работникам, находящимся в отпуске по уходу за ребенком до достижения им возраста трех лет.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4. При увольнении работника, не использовавшего право на отпуск и не получившего материальную помощь, выплата материальной помощи осуществляется по его письменному заявлению пропорционально отработанному времени из расчета двух должностных окладов за год, за исключением случаев увольнения по основаниям, предусмотренным </w:t>
      </w:r>
      <w:hyperlink r:id="rId6" w:history="1">
        <w:r>
          <w:rPr>
            <w:color w:val="0000FF"/>
          </w:rPr>
          <w:t>пунктами 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11 статьи 81</w:t>
        </w:r>
      </w:hyperlink>
      <w:r>
        <w:t xml:space="preserve"> Трудового кодекса Российской Федерации.</w:t>
      </w:r>
    </w:p>
    <w:p w:rsidR="00012907" w:rsidRDefault="00012907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5. При наличии экономии средств по фонду оплаты труда, помимо указанной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 материальной помощи, выплачивается материальная помощь в размере одного должностного оклада работника в следующих случаях: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а) в связи со смертью близкого родственника (родители, супруги, дети, брат, сестра) (на основании копии свидетельства о смерти и документов, подтверждающих родство);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б) при утрате личного имущества в результате стихийного бедствия, пожара, аварии, противоправных действий третьих лиц;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в) при утрате трудоспособности более чем на три месяца.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 xml:space="preserve">Решение о выплате материальной помощи и ее размере принимается главой администрации на основании заявления работника с учетом наличия экономии фонда оплаты труда, обстоятельств, послуживших основанием для ее выплаты, предусмотренных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12907" w:rsidRDefault="00012907">
      <w:pPr>
        <w:pStyle w:val="ConsPlusNormal"/>
        <w:spacing w:before="220"/>
        <w:ind w:firstLine="540"/>
        <w:jc w:val="both"/>
      </w:pPr>
      <w:r>
        <w:t>6. Решение о выплате материальной помощи оформляется в форме приказа главы администрации.</w:t>
      </w: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jc w:val="both"/>
      </w:pPr>
    </w:p>
    <w:p w:rsidR="00012907" w:rsidRDefault="00012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8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07"/>
    <w:rsid w:val="00012907"/>
    <w:rsid w:val="00156EAD"/>
    <w:rsid w:val="001F18EB"/>
    <w:rsid w:val="0029136F"/>
    <w:rsid w:val="00705BAB"/>
    <w:rsid w:val="007B6739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D1A337E9D4AFD71917FB0B8D4DB75F5C1CDCCD52CA486B6E9A05E18BC4E5B0B795FC9C90AC8B1F0F3E236A590298A9716786F2Y9Q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6D1A337E9D4AFD71917FB0B8D4DB75F5C1CDCCD52CA486B6E9A05E18BC4E5B0B795F89C94A2D64B403F7F2E041198A5716582EE9C8A7CY3Q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6D1A337E9D4AFD71917FB0B8D4DB75F5C1CDCCD52CA486B6E9A05E18BC4E5B0B795F89C94A2D64A403F7F2E041198A5716582EE9C8A7CY3QBI" TargetMode="External"/><Relationship Id="rId5" Type="http://schemas.openxmlformats.org/officeDocument/2006/relationships/hyperlink" Target="consultantplus://offline/ref=5976D1A337E9D4AFD71909F61DE113B85D504AD6CB51C61636339C52BEDBC2B0F0F793ADCDD0F2D24E43752E6E4F1E98AFY6Q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76D1A337E9D4AFD71909F61DE113B85D504AD6CB51C61B333A9C52BEDBC2B0F0F793ADCDD0F2D24E43752E6E4F1E98AFY6Q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2021-04-08T08:16:00Z</dcterms:created>
  <dcterms:modified xsi:type="dcterms:W3CDTF">2021-04-08T08:16:00Z</dcterms:modified>
</cp:coreProperties>
</file>