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E3" w:rsidRDefault="006F28E3">
      <w:pPr>
        <w:pStyle w:val="ConsPlusTitle"/>
        <w:jc w:val="center"/>
        <w:outlineLvl w:val="0"/>
      </w:pPr>
      <w:r>
        <w:t>ГЛАВА АДМИНИСТРАЦИИ ОКТЯБРЬСКОГО РАЙОНА ГОРОДА ПЕНЗЫ</w:t>
      </w:r>
    </w:p>
    <w:p w:rsidR="006F28E3" w:rsidRDefault="006F28E3">
      <w:pPr>
        <w:pStyle w:val="ConsPlusTitle"/>
        <w:jc w:val="both"/>
      </w:pPr>
    </w:p>
    <w:p w:rsidR="006F28E3" w:rsidRDefault="006F28E3">
      <w:pPr>
        <w:pStyle w:val="ConsPlusTitle"/>
        <w:jc w:val="center"/>
      </w:pPr>
      <w:r>
        <w:t>ПРИКАЗ</w:t>
      </w:r>
    </w:p>
    <w:p w:rsidR="006F28E3" w:rsidRDefault="006F28E3">
      <w:pPr>
        <w:pStyle w:val="ConsPlusTitle"/>
        <w:jc w:val="center"/>
      </w:pPr>
      <w:r>
        <w:t>от 22 марта 2021 г. N 111</w:t>
      </w:r>
    </w:p>
    <w:p w:rsidR="006F28E3" w:rsidRDefault="006F28E3">
      <w:pPr>
        <w:pStyle w:val="ConsPlusTitle"/>
        <w:jc w:val="both"/>
      </w:pPr>
    </w:p>
    <w:p w:rsidR="006F28E3" w:rsidRDefault="006F28E3">
      <w:pPr>
        <w:pStyle w:val="ConsPlusTitle"/>
        <w:jc w:val="center"/>
      </w:pPr>
      <w:r>
        <w:t xml:space="preserve">ОБ УТВЕРЖДЕНИИ ПОЛОЖЕНИЯ О ПРЕМИРОВАНИИ </w:t>
      </w:r>
      <w:proofErr w:type="gramStart"/>
      <w:r>
        <w:t>МУНИЦИПАЛЬНЫХ</w:t>
      </w:r>
      <w:proofErr w:type="gramEnd"/>
    </w:p>
    <w:p w:rsidR="006F28E3" w:rsidRDefault="006F28E3">
      <w:pPr>
        <w:pStyle w:val="ConsPlusTitle"/>
        <w:jc w:val="center"/>
      </w:pPr>
      <w:r>
        <w:t>СЛУЖАЩИХ АДМИНИСТРАЦИИ ОКТЯБРЬСКОГО РАЙОНА ГОРОДА ПЕНЗЫ</w:t>
      </w:r>
    </w:p>
    <w:p w:rsidR="006F28E3" w:rsidRDefault="006F28E3">
      <w:pPr>
        <w:pStyle w:val="ConsPlusNormal"/>
        <w:jc w:val="both"/>
      </w:pPr>
    </w:p>
    <w:p w:rsidR="006F28E3" w:rsidRDefault="006F28E3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10.10.2007 N 1390-ЗПО "О муниципальной службе в Пензенской области", приказываю:</w:t>
      </w:r>
    </w:p>
    <w:p w:rsidR="006F28E3" w:rsidRDefault="006F28E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премировании муниципальных служащих в администрации Октябрьского района города Пензы.</w:t>
      </w:r>
    </w:p>
    <w:p w:rsidR="006F28E3" w:rsidRDefault="006F28E3">
      <w:pPr>
        <w:pStyle w:val="ConsPlusNormal"/>
        <w:spacing w:before="220"/>
        <w:ind w:firstLine="540"/>
        <w:jc w:val="both"/>
      </w:pPr>
      <w:r>
        <w:t xml:space="preserve">2. Настоящий приказ опубликовать в муниципальной газете "Пенза" и разместить на </w:t>
      </w:r>
      <w:proofErr w:type="spellStart"/>
      <w:r>
        <w:t>интернет-странице</w:t>
      </w:r>
      <w:proofErr w:type="spellEnd"/>
      <w:r>
        <w:t xml:space="preserve"> администрации Октябрьского </w:t>
      </w:r>
      <w:proofErr w:type="gramStart"/>
      <w:r>
        <w:t>района города Пензы официального сайта администрации города Пензы</w:t>
      </w:r>
      <w:proofErr w:type="gramEnd"/>
      <w:r>
        <w:t xml:space="preserve"> в информационно-телекоммуникационной сети "Интернет".</w:t>
      </w:r>
    </w:p>
    <w:p w:rsidR="006F28E3" w:rsidRDefault="006F28E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6F28E3" w:rsidRDefault="006F28E3">
      <w:pPr>
        <w:pStyle w:val="ConsPlusNormal"/>
        <w:jc w:val="both"/>
      </w:pPr>
    </w:p>
    <w:p w:rsidR="006F28E3" w:rsidRDefault="006F28E3">
      <w:pPr>
        <w:pStyle w:val="ConsPlusNormal"/>
        <w:jc w:val="right"/>
      </w:pPr>
      <w:r>
        <w:t>Глава администрации</w:t>
      </w:r>
    </w:p>
    <w:p w:rsidR="006F28E3" w:rsidRDefault="006F28E3">
      <w:pPr>
        <w:pStyle w:val="ConsPlusNormal"/>
        <w:jc w:val="right"/>
      </w:pPr>
      <w:r>
        <w:t>А.В.ГРИШИН</w:t>
      </w:r>
    </w:p>
    <w:p w:rsidR="006F28E3" w:rsidRDefault="006F28E3">
      <w:pPr>
        <w:pStyle w:val="ConsPlusNormal"/>
        <w:jc w:val="both"/>
      </w:pPr>
    </w:p>
    <w:p w:rsidR="006F28E3" w:rsidRDefault="006F28E3">
      <w:pPr>
        <w:pStyle w:val="ConsPlusNormal"/>
        <w:jc w:val="both"/>
      </w:pPr>
    </w:p>
    <w:p w:rsidR="006F28E3" w:rsidRDefault="006F28E3">
      <w:pPr>
        <w:pStyle w:val="ConsPlusNormal"/>
        <w:jc w:val="both"/>
      </w:pPr>
    </w:p>
    <w:p w:rsidR="006F28E3" w:rsidRDefault="006F28E3">
      <w:pPr>
        <w:pStyle w:val="ConsPlusNormal"/>
        <w:jc w:val="both"/>
      </w:pPr>
    </w:p>
    <w:p w:rsidR="006F28E3" w:rsidRDefault="006F28E3">
      <w:pPr>
        <w:pStyle w:val="ConsPlusNormal"/>
        <w:jc w:val="both"/>
      </w:pPr>
    </w:p>
    <w:p w:rsidR="006F28E3" w:rsidRDefault="006F28E3">
      <w:pPr>
        <w:pStyle w:val="ConsPlusNormal"/>
        <w:jc w:val="right"/>
        <w:outlineLvl w:val="0"/>
      </w:pPr>
      <w:r>
        <w:t>Утверждено</w:t>
      </w:r>
    </w:p>
    <w:p w:rsidR="006F28E3" w:rsidRDefault="006F28E3">
      <w:pPr>
        <w:pStyle w:val="ConsPlusNormal"/>
        <w:jc w:val="right"/>
      </w:pPr>
      <w:r>
        <w:t>приказом</w:t>
      </w:r>
    </w:p>
    <w:p w:rsidR="006F28E3" w:rsidRDefault="006F28E3">
      <w:pPr>
        <w:pStyle w:val="ConsPlusNormal"/>
        <w:jc w:val="right"/>
      </w:pPr>
      <w:r>
        <w:t>главы администрации</w:t>
      </w:r>
    </w:p>
    <w:p w:rsidR="006F28E3" w:rsidRDefault="006F28E3">
      <w:pPr>
        <w:pStyle w:val="ConsPlusNormal"/>
        <w:jc w:val="right"/>
      </w:pPr>
      <w:r>
        <w:t>Октябрьского района</w:t>
      </w:r>
    </w:p>
    <w:p w:rsidR="006F28E3" w:rsidRDefault="006F28E3">
      <w:pPr>
        <w:pStyle w:val="ConsPlusNormal"/>
        <w:jc w:val="right"/>
      </w:pPr>
      <w:r>
        <w:t>города Пензы</w:t>
      </w:r>
    </w:p>
    <w:p w:rsidR="006F28E3" w:rsidRDefault="006F28E3">
      <w:pPr>
        <w:pStyle w:val="ConsPlusNormal"/>
        <w:jc w:val="right"/>
      </w:pPr>
      <w:r>
        <w:t>от 22 марта 2021 г. N 111</w:t>
      </w:r>
    </w:p>
    <w:p w:rsidR="006F28E3" w:rsidRDefault="006F28E3">
      <w:pPr>
        <w:pStyle w:val="ConsPlusNormal"/>
        <w:jc w:val="both"/>
      </w:pPr>
    </w:p>
    <w:p w:rsidR="006F28E3" w:rsidRDefault="006F28E3">
      <w:pPr>
        <w:pStyle w:val="ConsPlusTitle"/>
        <w:jc w:val="center"/>
      </w:pPr>
      <w:bookmarkStart w:id="0" w:name="P28"/>
      <w:bookmarkEnd w:id="0"/>
      <w:r>
        <w:t>ПОЛОЖЕНИЕ</w:t>
      </w:r>
    </w:p>
    <w:p w:rsidR="006F28E3" w:rsidRDefault="006F28E3">
      <w:pPr>
        <w:pStyle w:val="ConsPlusTitle"/>
        <w:jc w:val="center"/>
      </w:pPr>
      <w:r>
        <w:t>О ПРЕМИРОВАНИИ МУНИЦИПАЛЬНЫХ СЛУЖАЩИХ АДМИНИСТРАЦИИ</w:t>
      </w:r>
    </w:p>
    <w:p w:rsidR="006F28E3" w:rsidRDefault="006F28E3">
      <w:pPr>
        <w:pStyle w:val="ConsPlusTitle"/>
        <w:jc w:val="center"/>
      </w:pPr>
      <w:r>
        <w:t>ОКТЯБРЬСКОГО РАЙОНА ГОРОДА ПЕНЗЫ</w:t>
      </w:r>
    </w:p>
    <w:p w:rsidR="006F28E3" w:rsidRDefault="006F28E3">
      <w:pPr>
        <w:pStyle w:val="ConsPlusNormal"/>
        <w:jc w:val="both"/>
      </w:pPr>
    </w:p>
    <w:p w:rsidR="006F28E3" w:rsidRDefault="006F28E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02.03.2007 N 25-ФЗ "О муниципальной службе в Российской Федерации", </w:t>
      </w:r>
      <w:hyperlink r:id="rId7" w:history="1">
        <w:r>
          <w:rPr>
            <w:color w:val="0000FF"/>
          </w:rPr>
          <w:t>Закона</w:t>
        </w:r>
      </w:hyperlink>
      <w:r>
        <w:t xml:space="preserve"> Пензенской области от 10.10.2007 N 1390-ЗПО "О муниципальной службе в Пензенской области", а также </w:t>
      </w:r>
      <w:hyperlink r:id="rId8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25.10.2019 N 34-4/7 "Об утверждении Положения "О порядке установления должностных окладов, надбавок к должностным окладам, осуществления премий и иных выплат Главе</w:t>
      </w:r>
      <w:proofErr w:type="gramEnd"/>
      <w:r>
        <w:t xml:space="preserve"> города Пензы, заместителям Главы города Пензы, осуществляющим полномочия на постоянной основе, муниципальным служащим в органах местного самоуправления города Пензы".</w:t>
      </w:r>
    </w:p>
    <w:p w:rsidR="006F28E3" w:rsidRDefault="006F28E3">
      <w:pPr>
        <w:pStyle w:val="ConsPlusNormal"/>
        <w:spacing w:before="220"/>
        <w:ind w:firstLine="540"/>
        <w:jc w:val="both"/>
      </w:pPr>
      <w:r>
        <w:t>2. Муниципальным служащим администрации Октябрьского района города Пензы (далее - муниципальным служащим) за успешное и добросовестное исполнение ими своих должностных обязанностей выплачивается премия.</w:t>
      </w:r>
    </w:p>
    <w:p w:rsidR="006F28E3" w:rsidRDefault="006F28E3">
      <w:pPr>
        <w:pStyle w:val="ConsPlusNormal"/>
        <w:spacing w:before="220"/>
        <w:ind w:firstLine="540"/>
        <w:jc w:val="both"/>
      </w:pPr>
      <w:r>
        <w:t>Под успешным и добросовестным выполнением своих должностных обязанностей понимается:</w:t>
      </w:r>
    </w:p>
    <w:p w:rsidR="006F28E3" w:rsidRDefault="006F28E3">
      <w:pPr>
        <w:pStyle w:val="ConsPlusNormal"/>
        <w:spacing w:before="220"/>
        <w:ind w:firstLine="540"/>
        <w:jc w:val="both"/>
      </w:pPr>
      <w:r>
        <w:lastRenderedPageBreak/>
        <w:t>- выполнение муниципальными служащими обязанностей, возложенных на них должностной инструкцией;</w:t>
      </w:r>
    </w:p>
    <w:p w:rsidR="006F28E3" w:rsidRDefault="006F28E3">
      <w:pPr>
        <w:pStyle w:val="ConsPlusNormal"/>
        <w:spacing w:before="220"/>
        <w:ind w:firstLine="540"/>
        <w:jc w:val="both"/>
      </w:pPr>
      <w:r>
        <w:t>- полное и надлежащее исполнение действующего законодательства Российской Федерации и Пензенской области;</w:t>
      </w:r>
    </w:p>
    <w:p w:rsidR="006F28E3" w:rsidRDefault="006F28E3">
      <w:pPr>
        <w:pStyle w:val="ConsPlusNormal"/>
        <w:spacing w:before="220"/>
        <w:ind w:firstLine="540"/>
        <w:jc w:val="both"/>
      </w:pPr>
      <w:r>
        <w:t>- надлежащее исполнение приказов, распоряжений, поручений вышестоящих, в порядке подчиненности, руководителей;</w:t>
      </w:r>
    </w:p>
    <w:p w:rsidR="006F28E3" w:rsidRDefault="006F28E3">
      <w:pPr>
        <w:pStyle w:val="ConsPlusNormal"/>
        <w:spacing w:before="220"/>
        <w:ind w:firstLine="540"/>
        <w:jc w:val="both"/>
      </w:pPr>
      <w:r>
        <w:t>- соблюдение установленных правил внутреннего трудового распорядка, противопожарной безопасности, техники безопасности, порядка работы со служебной информацией, требований служебной этики;</w:t>
      </w:r>
    </w:p>
    <w:p w:rsidR="006F28E3" w:rsidRDefault="006F28E3">
      <w:pPr>
        <w:pStyle w:val="ConsPlusNormal"/>
        <w:spacing w:before="220"/>
        <w:ind w:firstLine="540"/>
        <w:jc w:val="both"/>
      </w:pPr>
      <w:r>
        <w:t>- отсутствие обоснованных жалоб на муниципального служащего.</w:t>
      </w:r>
    </w:p>
    <w:p w:rsidR="006F28E3" w:rsidRDefault="006F28E3">
      <w:pPr>
        <w:pStyle w:val="ConsPlusNormal"/>
        <w:spacing w:before="220"/>
        <w:ind w:firstLine="540"/>
        <w:jc w:val="both"/>
      </w:pPr>
      <w:r>
        <w:t>3. Премирование муниципальных служащих осуществляется за счет средств фонда оплаты труда. Использование для премирования иных средств не допускается.</w:t>
      </w:r>
    </w:p>
    <w:p w:rsidR="006F28E3" w:rsidRDefault="006F28E3">
      <w:pPr>
        <w:pStyle w:val="ConsPlusNormal"/>
        <w:spacing w:before="220"/>
        <w:ind w:firstLine="540"/>
        <w:jc w:val="both"/>
      </w:pPr>
      <w:r>
        <w:t>4. Премия выплачивается один раз в полугодие за фактически отработанное время. При увольнении премия также выплачивается за фактически отработанное время, за исключением случаев увольнения за нарушения трудовой дисциплины. Премирование по результатам работы за год и в иных случаях производится при наличии экономии фонда оплаты труда, при увольнении премирование по результатам работы за год не выплачивается.</w:t>
      </w:r>
    </w:p>
    <w:p w:rsidR="006F28E3" w:rsidRDefault="006F28E3">
      <w:pPr>
        <w:pStyle w:val="ConsPlusNormal"/>
        <w:spacing w:before="220"/>
        <w:ind w:firstLine="540"/>
        <w:jc w:val="both"/>
      </w:pPr>
      <w:r>
        <w:t xml:space="preserve">5. По решению </w:t>
      </w:r>
      <w:proofErr w:type="gramStart"/>
      <w:r>
        <w:t>главы администрации Октябрьского района города Пензы</w:t>
      </w:r>
      <w:proofErr w:type="gramEnd"/>
      <w:r>
        <w:t xml:space="preserve"> за ненадлежащее выполнение должностных обязанностей, нарушения трудовой дисциплины размер премии может быть снижен.</w:t>
      </w:r>
    </w:p>
    <w:p w:rsidR="006F28E3" w:rsidRDefault="006F28E3">
      <w:pPr>
        <w:pStyle w:val="ConsPlusNormal"/>
        <w:spacing w:before="220"/>
        <w:ind w:firstLine="540"/>
        <w:jc w:val="both"/>
      </w:pPr>
      <w:r>
        <w:t>6. За выполнение заданий особой важности и (или) сложности муниципальному служащему может выплачиваться единовременная премия.</w:t>
      </w:r>
    </w:p>
    <w:p w:rsidR="006F28E3" w:rsidRDefault="006F28E3">
      <w:pPr>
        <w:pStyle w:val="ConsPlusNormal"/>
        <w:spacing w:before="220"/>
        <w:ind w:firstLine="540"/>
        <w:jc w:val="both"/>
      </w:pPr>
      <w:r>
        <w:t>7. Размер премии определяется главой администрации Октябрьского района города Пензы исходя из результатов деятельности муниципального служащего.</w:t>
      </w:r>
    </w:p>
    <w:p w:rsidR="006F28E3" w:rsidRDefault="006F28E3">
      <w:pPr>
        <w:pStyle w:val="ConsPlusNormal"/>
        <w:spacing w:before="220"/>
        <w:ind w:firstLine="540"/>
        <w:jc w:val="both"/>
      </w:pPr>
      <w:r>
        <w:t>8. Снижение размера, лишение премии производится полностью или частично только в том полугодии, в котором имело место ненадлежащее исполнение муниципальными служащими своих должностных обязанностей.</w:t>
      </w:r>
    </w:p>
    <w:p w:rsidR="006F28E3" w:rsidRDefault="006F28E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Вопросы премирования муниципальных служащих, не урегулированные настоящим Положением, решаются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Пензенской области от 10.10.2007 N 1390-ЗПО "О муниципальной службе в Пензенской области",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"О порядке установления должностных окладов, надбавок к должностным окладам, осуществления премий и иных выплат Главе города Пензы, заместителям Главы города Пензы, осуществляющим полномочия на постоянной основе, муниципальным служащим в органах местного самоуправления города Пензы</w:t>
      </w:r>
      <w:proofErr w:type="gramEnd"/>
      <w:r>
        <w:t>", утвержденным Решением Пензенской городской Думы от 25.10.2019 N 34-4/7.</w:t>
      </w:r>
    </w:p>
    <w:p w:rsidR="006F28E3" w:rsidRDefault="006F28E3">
      <w:pPr>
        <w:pStyle w:val="ConsPlusNormal"/>
        <w:jc w:val="both"/>
      </w:pPr>
    </w:p>
    <w:p w:rsidR="006F28E3" w:rsidRDefault="006F28E3">
      <w:pPr>
        <w:pStyle w:val="ConsPlusNormal"/>
        <w:jc w:val="both"/>
      </w:pPr>
    </w:p>
    <w:p w:rsidR="006F28E3" w:rsidRDefault="006F28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739" w:rsidRDefault="007B6739"/>
    <w:sectPr w:rsidR="007B6739" w:rsidSect="00B2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8E3"/>
    <w:rsid w:val="00156EAD"/>
    <w:rsid w:val="001F18EB"/>
    <w:rsid w:val="0029136F"/>
    <w:rsid w:val="006F28E3"/>
    <w:rsid w:val="00705BAB"/>
    <w:rsid w:val="007B6739"/>
    <w:rsid w:val="00B11276"/>
    <w:rsid w:val="00B54142"/>
    <w:rsid w:val="00CC1C5E"/>
    <w:rsid w:val="00E039A2"/>
    <w:rsid w:val="00FC3F89"/>
    <w:rsid w:val="00FD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2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28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D52E14D3691964010E323321417F617ECE9188D028A32B00C4588ADB7235E7970E57697DA26215AC2649EE65275866917P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3D52E14D3691964010E323321417F617ECE9188D028F31BD0E4588ADB7235E7970E57697DA26215AC2649EE65275866917PA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D52E14D3691964010FD2E247849F915E1B11489058366E55D43DFF2E7250B2B30BB2FC6966D2C5ED4789EE014PD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D3D52E14D3691964010E323321417F617ECE9188D028F31BD0E4588ADB7235E7970E57697DA26215AC2649EE65275866917PAI" TargetMode="External"/><Relationship Id="rId10" Type="http://schemas.openxmlformats.org/officeDocument/2006/relationships/hyperlink" Target="consultantplus://offline/ref=5D3D52E14D3691964010E323321417F617ECE9188D028A32B00C4588ADB7235E7970E57685DA7E2D5ACA7A9DE04723D72F2E05F06A5AC94DA2F9DD5C15PBI" TargetMode="External"/><Relationship Id="rId4" Type="http://schemas.openxmlformats.org/officeDocument/2006/relationships/hyperlink" Target="consultantplus://offline/ref=5D3D52E14D3691964010FD2E247849F915E1B11489058366E55D43DFF2E7250B2B30BB2FC6966D2C5ED4789EE014PDI" TargetMode="External"/><Relationship Id="rId9" Type="http://schemas.openxmlformats.org/officeDocument/2006/relationships/hyperlink" Target="consultantplus://offline/ref=5D3D52E14D3691964010E323321417F617ECE9188D028F31BD0E4588ADB7235E7970E57697DA26215AC2649EE65275866917P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2021-04-08T08:15:00Z</dcterms:created>
  <dcterms:modified xsi:type="dcterms:W3CDTF">2021-04-08T08:16:00Z</dcterms:modified>
</cp:coreProperties>
</file>