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055F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C771B9">
        <w:rPr>
          <w:sz w:val="28"/>
          <w:szCs w:val="28"/>
        </w:rPr>
        <w:t xml:space="preserve"> 13.04.2021 № 137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641" w:rsidRDefault="00992641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01FB" w:rsidRDefault="004701FB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 отдельных нормативных правовых актов главы администрации Октябрьского района города Пензы</w:t>
      </w:r>
    </w:p>
    <w:p w:rsidR="004701FB" w:rsidRDefault="004701FB" w:rsidP="0035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643" w:rsidRPr="00755643" w:rsidRDefault="004701FB" w:rsidP="007556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643"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об администрации Октябрьского района города Пензы</w:t>
      </w:r>
      <w:r w:rsidR="00755643" w:rsidRPr="00755643">
        <w:rPr>
          <w:rFonts w:ascii="Times New Roman" w:hAnsi="Times New Roman" w:cs="Times New Roman"/>
          <w:b w:val="0"/>
          <w:sz w:val="28"/>
          <w:szCs w:val="28"/>
        </w:rPr>
        <w:t>, утвержденным п</w:t>
      </w:r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главы администрации </w:t>
      </w:r>
      <w:proofErr w:type="gramStart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. Пензы от 26.10.2006 № 1263,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755643" w:rsidRDefault="00755643" w:rsidP="00352703">
      <w:pPr>
        <w:jc w:val="center"/>
        <w:rPr>
          <w:b/>
          <w:sz w:val="28"/>
          <w:szCs w:val="28"/>
        </w:rPr>
      </w:pPr>
    </w:p>
    <w:p w:rsidR="00C3682B" w:rsidRDefault="00665A03" w:rsidP="00C368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1. Признать утратившими силу</w:t>
      </w:r>
      <w:r w:rsidR="00FD4FDC" w:rsidRPr="00FD4FDC">
        <w:rPr>
          <w:bCs/>
          <w:sz w:val="28"/>
          <w:szCs w:val="28"/>
        </w:rPr>
        <w:t xml:space="preserve"> приказы главы администрации Октябрьского района города Пензы</w:t>
      </w:r>
      <w:r w:rsidRPr="00FD4FDC">
        <w:rPr>
          <w:bCs/>
          <w:sz w:val="28"/>
          <w:szCs w:val="28"/>
        </w:rPr>
        <w:t>:</w:t>
      </w:r>
    </w:p>
    <w:p w:rsidR="00C3682B" w:rsidRDefault="00C3682B" w:rsidP="00C36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 08.02.2019 № 61 «Об утверждении состава Комиссии по исчислению стажа муниципальной службы и трудового стажа в администрации Октябрьского района города Пензы в новой редакции»;</w:t>
      </w:r>
    </w:p>
    <w:p w:rsidR="00C3682B" w:rsidRDefault="00C3682B" w:rsidP="00C36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14.07.2015 № 237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состава Комиссии по исчислению стажа муниципальной службы и трудового стажа в администрации Октябрьского района города Пензы в новой редакции»;</w:t>
      </w:r>
    </w:p>
    <w:p w:rsidR="00C3682B" w:rsidRDefault="00C3682B" w:rsidP="00C36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29.04.2015 № 143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создании Комиссии по исчислению стажа муниципальной службы и трудового стажа в администрации Октябрьского района города Пензы»;</w:t>
      </w:r>
    </w:p>
    <w:p w:rsidR="00C3682B" w:rsidRDefault="00C3682B" w:rsidP="00C36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01.02.2012 № 29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приказ главы администрации от 03.12.2008 № 268 «Об утверждении Положения о порядке и условиях выплаты муниципальным служащим в администрации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 ежемесячной надбавки к должностному окладу за выслугу лет»;</w:t>
      </w:r>
    </w:p>
    <w:p w:rsidR="00327516" w:rsidRDefault="00C3682B" w:rsidP="00327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516">
        <w:rPr>
          <w:sz w:val="28"/>
          <w:szCs w:val="28"/>
        </w:rPr>
        <w:t>от 04.12.2008 № 268</w:t>
      </w:r>
      <w:r w:rsidR="00327516">
        <w:rPr>
          <w:bCs/>
          <w:sz w:val="28"/>
          <w:szCs w:val="28"/>
        </w:rPr>
        <w:t xml:space="preserve"> «</w:t>
      </w:r>
      <w:r w:rsidR="00327516">
        <w:rPr>
          <w:sz w:val="28"/>
          <w:szCs w:val="28"/>
        </w:rPr>
        <w:t xml:space="preserve">Об утверждении Положения о порядке и условиях выплаты муниципальным служащим в Администрации Октябрьского района города Пензы ежемесячной надбавки к </w:t>
      </w:r>
      <w:proofErr w:type="gramStart"/>
      <w:r w:rsidR="00327516">
        <w:rPr>
          <w:sz w:val="28"/>
          <w:szCs w:val="28"/>
        </w:rPr>
        <w:t>должностному</w:t>
      </w:r>
      <w:proofErr w:type="gramEnd"/>
      <w:r w:rsidR="00327516">
        <w:rPr>
          <w:sz w:val="28"/>
          <w:szCs w:val="28"/>
        </w:rPr>
        <w:t xml:space="preserve"> за выслугу лет»;</w:t>
      </w:r>
    </w:p>
    <w:p w:rsidR="00303779" w:rsidRDefault="00327516" w:rsidP="00303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26.07.2010 № 293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приказ главы администрации от 03.12.2008 г. № 268 «Об утверждении Положения о порядке и </w:t>
      </w:r>
      <w:r>
        <w:rPr>
          <w:sz w:val="28"/>
          <w:szCs w:val="28"/>
        </w:rPr>
        <w:lastRenderedPageBreak/>
        <w:t>условиях выплаты муниципальным служащим администрации Октябрьского района города Пензы ежемесячной надбавки к должностному окладу за выслугу лет»</w:t>
      </w:r>
      <w:r w:rsidR="00303779">
        <w:rPr>
          <w:sz w:val="28"/>
          <w:szCs w:val="28"/>
        </w:rPr>
        <w:t>;</w:t>
      </w:r>
    </w:p>
    <w:p w:rsidR="00303779" w:rsidRDefault="00303779" w:rsidP="00303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13.09.2005 № 448 «О комиссии по установлению трудового стажа (стажа муниципальной службы)»;</w:t>
      </w:r>
    </w:p>
    <w:p w:rsidR="00303779" w:rsidRDefault="00D9285C" w:rsidP="00303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779">
        <w:rPr>
          <w:sz w:val="28"/>
          <w:szCs w:val="28"/>
        </w:rPr>
        <w:t xml:space="preserve">от 30.04.2003 № 195 «Об утверждении Положения о порядке присвоения квалификационных разрядов муниципальным служащим, замещающим муниципальные должности муниципальной службы в Администрации Октябрьского района </w:t>
      </w:r>
      <w:proofErr w:type="gramStart"/>
      <w:r w:rsidR="00303779">
        <w:rPr>
          <w:sz w:val="28"/>
          <w:szCs w:val="28"/>
        </w:rPr>
        <w:t>г</w:t>
      </w:r>
      <w:proofErr w:type="gramEnd"/>
      <w:r w:rsidR="00303779">
        <w:rPr>
          <w:sz w:val="28"/>
          <w:szCs w:val="28"/>
        </w:rPr>
        <w:t>. Пензы»;</w:t>
      </w:r>
    </w:p>
    <w:p w:rsidR="00303779" w:rsidRDefault="00303779" w:rsidP="00303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27.01.2010 № 14 «Об организации работы по присвоению классных чинов муниципальным служащим, замещающим должности муниципальной службы в администрации Октябрьского района города Пензы»;</w:t>
      </w:r>
    </w:p>
    <w:p w:rsidR="00992641" w:rsidRDefault="00992641" w:rsidP="00992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24.11.2003 № 381 «О внесении изменения в Положение о порядке присвоения квалификационных разрядов муниципальным служащим, замещающим муниципальные должности муниципальной службы в Администрации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Пензы, утвержденное Постановлением Главы Администрации Октябрьского района г. Пензы от 30.04.2003 № 195».</w:t>
      </w:r>
    </w:p>
    <w:p w:rsidR="00F065EC" w:rsidRDefault="004C1459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5E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F065EC">
        <w:rPr>
          <w:sz w:val="28"/>
          <w:szCs w:val="28"/>
        </w:rPr>
        <w:t>интернет-странице</w:t>
      </w:r>
      <w:proofErr w:type="spellEnd"/>
      <w:r w:rsidR="00F065EC">
        <w:rPr>
          <w:sz w:val="28"/>
          <w:szCs w:val="28"/>
        </w:rPr>
        <w:t xml:space="preserve"> администрации Октябрьского </w:t>
      </w:r>
      <w:proofErr w:type="gramStart"/>
      <w:r w:rsidR="00F065E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F065E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1459" w:rsidRDefault="004C1459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318">
        <w:rPr>
          <w:sz w:val="28"/>
          <w:szCs w:val="28"/>
        </w:rPr>
        <w:t xml:space="preserve">. </w:t>
      </w:r>
      <w:proofErr w:type="gramStart"/>
      <w:r w:rsidR="00224B19">
        <w:rPr>
          <w:sz w:val="28"/>
          <w:szCs w:val="28"/>
        </w:rPr>
        <w:t>Контроль за</w:t>
      </w:r>
      <w:proofErr w:type="gramEnd"/>
      <w:r w:rsidR="00224B19">
        <w:rPr>
          <w:sz w:val="28"/>
          <w:szCs w:val="28"/>
        </w:rPr>
        <w:t xml:space="preserve"> исполнением настоящего </w:t>
      </w:r>
      <w:r w:rsidR="007E6318" w:rsidRPr="007E6318">
        <w:rPr>
          <w:sz w:val="28"/>
          <w:szCs w:val="28"/>
        </w:rPr>
        <w:t xml:space="preserve">приказа </w:t>
      </w:r>
      <w:r w:rsidR="008A5FB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B1FCE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644" w:rsidRDefault="006A0644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644" w:rsidRPr="00E3221D" w:rsidRDefault="006A0644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9E3DD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E04B2" w:rsidSect="006A0644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5F4E"/>
    <w:rsid w:val="000571B1"/>
    <w:rsid w:val="000853BC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2355E"/>
    <w:rsid w:val="00130430"/>
    <w:rsid w:val="00140DA0"/>
    <w:rsid w:val="0014315F"/>
    <w:rsid w:val="00154162"/>
    <w:rsid w:val="00162CDA"/>
    <w:rsid w:val="001664A7"/>
    <w:rsid w:val="00193B66"/>
    <w:rsid w:val="001A12DB"/>
    <w:rsid w:val="001A79BD"/>
    <w:rsid w:val="001C76ED"/>
    <w:rsid w:val="001D2A47"/>
    <w:rsid w:val="001E7D7F"/>
    <w:rsid w:val="001F66AA"/>
    <w:rsid w:val="001F7571"/>
    <w:rsid w:val="00200B0A"/>
    <w:rsid w:val="00216514"/>
    <w:rsid w:val="00216650"/>
    <w:rsid w:val="00217A12"/>
    <w:rsid w:val="00217A25"/>
    <w:rsid w:val="0022052D"/>
    <w:rsid w:val="00223C69"/>
    <w:rsid w:val="00224B19"/>
    <w:rsid w:val="00225489"/>
    <w:rsid w:val="00230ED9"/>
    <w:rsid w:val="002353FE"/>
    <w:rsid w:val="00247E8C"/>
    <w:rsid w:val="00255FEF"/>
    <w:rsid w:val="00261E2E"/>
    <w:rsid w:val="00271D03"/>
    <w:rsid w:val="002750C1"/>
    <w:rsid w:val="002800B8"/>
    <w:rsid w:val="00280690"/>
    <w:rsid w:val="00281F66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03779"/>
    <w:rsid w:val="003241C9"/>
    <w:rsid w:val="003269A4"/>
    <w:rsid w:val="00327516"/>
    <w:rsid w:val="00332BD0"/>
    <w:rsid w:val="00345CD0"/>
    <w:rsid w:val="00352703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22A3E"/>
    <w:rsid w:val="0044093D"/>
    <w:rsid w:val="004479B6"/>
    <w:rsid w:val="00452681"/>
    <w:rsid w:val="00463C66"/>
    <w:rsid w:val="00465339"/>
    <w:rsid w:val="0046569C"/>
    <w:rsid w:val="004701FB"/>
    <w:rsid w:val="00490487"/>
    <w:rsid w:val="004947BE"/>
    <w:rsid w:val="004A52CF"/>
    <w:rsid w:val="004A76A8"/>
    <w:rsid w:val="004C1459"/>
    <w:rsid w:val="004C41F4"/>
    <w:rsid w:val="004D4AF8"/>
    <w:rsid w:val="004D5CDD"/>
    <w:rsid w:val="004D734A"/>
    <w:rsid w:val="004E0F22"/>
    <w:rsid w:val="004E3D7D"/>
    <w:rsid w:val="004F07B5"/>
    <w:rsid w:val="005071D0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E0CFE"/>
    <w:rsid w:val="005E69B9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1532"/>
    <w:rsid w:val="00665A03"/>
    <w:rsid w:val="00670813"/>
    <w:rsid w:val="00675EB1"/>
    <w:rsid w:val="00677ACA"/>
    <w:rsid w:val="00685845"/>
    <w:rsid w:val="006908E7"/>
    <w:rsid w:val="006A0644"/>
    <w:rsid w:val="006A387A"/>
    <w:rsid w:val="006B1FCE"/>
    <w:rsid w:val="006C52C2"/>
    <w:rsid w:val="006D33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5643"/>
    <w:rsid w:val="0076086E"/>
    <w:rsid w:val="00765C05"/>
    <w:rsid w:val="00767BEA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F132D"/>
    <w:rsid w:val="007F7DBF"/>
    <w:rsid w:val="007F7E97"/>
    <w:rsid w:val="008215F8"/>
    <w:rsid w:val="00830100"/>
    <w:rsid w:val="00857A40"/>
    <w:rsid w:val="0086361E"/>
    <w:rsid w:val="00866E1C"/>
    <w:rsid w:val="00873A98"/>
    <w:rsid w:val="00875395"/>
    <w:rsid w:val="00880F69"/>
    <w:rsid w:val="00881AF9"/>
    <w:rsid w:val="008A5FB7"/>
    <w:rsid w:val="008B73F9"/>
    <w:rsid w:val="008B7DBE"/>
    <w:rsid w:val="008D0A47"/>
    <w:rsid w:val="008D22CF"/>
    <w:rsid w:val="008D79D7"/>
    <w:rsid w:val="00912AF0"/>
    <w:rsid w:val="0092679B"/>
    <w:rsid w:val="00933DDB"/>
    <w:rsid w:val="009411A6"/>
    <w:rsid w:val="009453F5"/>
    <w:rsid w:val="0094755D"/>
    <w:rsid w:val="009725B7"/>
    <w:rsid w:val="009748A3"/>
    <w:rsid w:val="00980838"/>
    <w:rsid w:val="00982F32"/>
    <w:rsid w:val="00992641"/>
    <w:rsid w:val="009A478C"/>
    <w:rsid w:val="009C09EE"/>
    <w:rsid w:val="009E3352"/>
    <w:rsid w:val="009E3DD6"/>
    <w:rsid w:val="009E435C"/>
    <w:rsid w:val="009E607A"/>
    <w:rsid w:val="00A03A02"/>
    <w:rsid w:val="00A23015"/>
    <w:rsid w:val="00A40CB3"/>
    <w:rsid w:val="00A54A3F"/>
    <w:rsid w:val="00A7579A"/>
    <w:rsid w:val="00A876CC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2B41"/>
    <w:rsid w:val="00B47CE4"/>
    <w:rsid w:val="00B521DC"/>
    <w:rsid w:val="00B7349E"/>
    <w:rsid w:val="00B848D8"/>
    <w:rsid w:val="00B94183"/>
    <w:rsid w:val="00BA62DC"/>
    <w:rsid w:val="00BA6A7F"/>
    <w:rsid w:val="00BB04F3"/>
    <w:rsid w:val="00BF4F44"/>
    <w:rsid w:val="00BF76D6"/>
    <w:rsid w:val="00C07EDD"/>
    <w:rsid w:val="00C1144D"/>
    <w:rsid w:val="00C16BF5"/>
    <w:rsid w:val="00C17990"/>
    <w:rsid w:val="00C213A1"/>
    <w:rsid w:val="00C2407E"/>
    <w:rsid w:val="00C315C4"/>
    <w:rsid w:val="00C320C3"/>
    <w:rsid w:val="00C35841"/>
    <w:rsid w:val="00C3682B"/>
    <w:rsid w:val="00C45824"/>
    <w:rsid w:val="00C50579"/>
    <w:rsid w:val="00C6452E"/>
    <w:rsid w:val="00C75D5E"/>
    <w:rsid w:val="00C771B9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4314"/>
    <w:rsid w:val="00D25FCB"/>
    <w:rsid w:val="00D30A0E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85C"/>
    <w:rsid w:val="00D92EEC"/>
    <w:rsid w:val="00D9754B"/>
    <w:rsid w:val="00DB2FDC"/>
    <w:rsid w:val="00DD51BB"/>
    <w:rsid w:val="00DE09D8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2E81"/>
    <w:rsid w:val="00E8335D"/>
    <w:rsid w:val="00E83D76"/>
    <w:rsid w:val="00E8585A"/>
    <w:rsid w:val="00E876D9"/>
    <w:rsid w:val="00EC537D"/>
    <w:rsid w:val="00EC5A6B"/>
    <w:rsid w:val="00ED5BC1"/>
    <w:rsid w:val="00EE04B2"/>
    <w:rsid w:val="00EF3144"/>
    <w:rsid w:val="00F065EC"/>
    <w:rsid w:val="00F069A2"/>
    <w:rsid w:val="00F1221A"/>
    <w:rsid w:val="00F14D4F"/>
    <w:rsid w:val="00F154E3"/>
    <w:rsid w:val="00F15A92"/>
    <w:rsid w:val="00F41718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2021-04-13T12:45:00Z</cp:lastPrinted>
  <dcterms:created xsi:type="dcterms:W3CDTF">2021-04-14T07:10:00Z</dcterms:created>
  <dcterms:modified xsi:type="dcterms:W3CDTF">2021-04-14T07:10:00Z</dcterms:modified>
</cp:coreProperties>
</file>