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C6" w:rsidRDefault="00ED43C6">
      <w:pPr>
        <w:pStyle w:val="ConsPlusNormal"/>
        <w:jc w:val="both"/>
        <w:outlineLvl w:val="0"/>
      </w:pPr>
      <w:bookmarkStart w:id="0" w:name="_GoBack"/>
      <w:bookmarkEnd w:id="0"/>
    </w:p>
    <w:p w:rsidR="00ED43C6" w:rsidRDefault="00ED43C6">
      <w:pPr>
        <w:pStyle w:val="ConsPlusTitle"/>
        <w:jc w:val="center"/>
      </w:pPr>
      <w:r>
        <w:t>ГЛАВА АДМИНИСТРАЦИИ ОКТЯБРЬСКОГО РАЙОНА ГОРОДА ПЕНЗЫ</w:t>
      </w:r>
    </w:p>
    <w:p w:rsidR="00ED43C6" w:rsidRDefault="00ED43C6">
      <w:pPr>
        <w:pStyle w:val="ConsPlusTitle"/>
        <w:jc w:val="center"/>
      </w:pPr>
    </w:p>
    <w:p w:rsidR="00ED43C6" w:rsidRDefault="00ED43C6">
      <w:pPr>
        <w:pStyle w:val="ConsPlusTitle"/>
        <w:jc w:val="center"/>
      </w:pPr>
      <w:r>
        <w:t>ПРИКАЗ</w:t>
      </w:r>
    </w:p>
    <w:p w:rsidR="00ED43C6" w:rsidRDefault="00ED43C6">
      <w:pPr>
        <w:pStyle w:val="ConsPlusTitle"/>
        <w:jc w:val="center"/>
      </w:pPr>
      <w:r>
        <w:t>от 1 сентября 2021 г. N 282</w:t>
      </w:r>
    </w:p>
    <w:p w:rsidR="00ED43C6" w:rsidRDefault="00ED43C6">
      <w:pPr>
        <w:pStyle w:val="ConsPlusTitle"/>
        <w:jc w:val="center"/>
      </w:pPr>
    </w:p>
    <w:p w:rsidR="00ED43C6" w:rsidRDefault="00ED43C6">
      <w:pPr>
        <w:pStyle w:val="ConsPlusTitle"/>
        <w:jc w:val="center"/>
      </w:pPr>
      <w:r>
        <w:t>О ВНЕСЕНИИ ИЗМЕНЕНИЙ В ПОРЯДОК РАЗМЕЩЕНИЯ СВЕДЕНИЙ</w:t>
      </w:r>
    </w:p>
    <w:p w:rsidR="00ED43C6" w:rsidRDefault="00ED43C6">
      <w:pPr>
        <w:pStyle w:val="ConsPlusTitle"/>
        <w:jc w:val="center"/>
      </w:pPr>
      <w:r>
        <w:t>О ДОХОДАХ, РАСХОДАХ, ОБ ИМУЩЕСТВЕ И ОБЯЗАТЕЛЬСТВАХ</w:t>
      </w:r>
    </w:p>
    <w:p w:rsidR="00ED43C6" w:rsidRDefault="00ED43C6">
      <w:pPr>
        <w:pStyle w:val="ConsPlusTitle"/>
        <w:jc w:val="center"/>
      </w:pPr>
      <w:r>
        <w:t>ИМУЩЕСТВЕННОГО ХАРАКТЕРА ЛИЦ, ЗАМЕЩАЮЩИХ</w:t>
      </w:r>
    </w:p>
    <w:p w:rsidR="00ED43C6" w:rsidRDefault="00ED43C6">
      <w:pPr>
        <w:pStyle w:val="ConsPlusTitle"/>
        <w:jc w:val="center"/>
      </w:pPr>
      <w:r>
        <w:t>МУНИЦИПАЛЬНЫЕ ДОЛЖНОСТИ, И ЧЛЕНОВ ИХ СЕМЕЙ</w:t>
      </w:r>
    </w:p>
    <w:p w:rsidR="00ED43C6" w:rsidRDefault="00ED43C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D43C6" w:rsidRDefault="00ED43C6">
      <w:pPr>
        <w:pStyle w:val="ConsPlusTitle"/>
        <w:jc w:val="center"/>
      </w:pPr>
      <w:r>
        <w:t>НА ОФИЦИАЛЬНОМ САЙТЕ ОРГАНА МЕСТНОГО САМОУПРАВЛЕНИЯ</w:t>
      </w:r>
    </w:p>
    <w:p w:rsidR="00ED43C6" w:rsidRDefault="00ED43C6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:rsidR="00ED43C6" w:rsidRDefault="00ED43C6">
      <w:pPr>
        <w:pStyle w:val="ConsPlusTitle"/>
        <w:jc w:val="center"/>
      </w:pPr>
      <w:r>
        <w:t>ДЛЯ ОПУБЛИКОВАНИЯ, УТВЕРЖДЕННЫЙ ПРИКАЗОМ ГЛАВЫ АДМИНИСТРАЦИИ</w:t>
      </w:r>
    </w:p>
    <w:p w:rsidR="00ED43C6" w:rsidRDefault="00ED43C6">
      <w:pPr>
        <w:pStyle w:val="ConsPlusTitle"/>
        <w:jc w:val="center"/>
      </w:pPr>
      <w:r>
        <w:t>ОКТЯБРЬСКОГО РАЙОНА ГОРОДА ПЕНЗЫ ОТ 22.03.2021 N 102</w:t>
      </w:r>
    </w:p>
    <w:p w:rsidR="00ED43C6" w:rsidRDefault="00ED43C6">
      <w:pPr>
        <w:pStyle w:val="ConsPlusNormal"/>
        <w:jc w:val="both"/>
      </w:pPr>
    </w:p>
    <w:p w:rsidR="00ED43C6" w:rsidRDefault="00ED43C6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приказываю:</w:t>
      </w:r>
    </w:p>
    <w:p w:rsidR="00ED43C6" w:rsidRDefault="00ED43C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"Интернет" на официальном сайте органа местного самоуправления и предоставления этих сведений средствам массовой информации для опубликования, утвержденный приказом главы администрации Октябрьского района города Пензы от 22.03.2021 N 102 (далее - Порядок), следующие изменения:</w:t>
      </w:r>
    </w:p>
    <w:p w:rsidR="00ED43C6" w:rsidRDefault="00ED43C6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Абзац пятый пункта 2</w:t>
        </w:r>
      </w:hyperlink>
      <w:r>
        <w:t xml:space="preserve"> Порядка изложить в следующей редакции:</w:t>
      </w:r>
    </w:p>
    <w:p w:rsidR="00ED43C6" w:rsidRDefault="00ED43C6">
      <w:pPr>
        <w:pStyle w:val="ConsPlusNormal"/>
        <w:spacing w:before="220"/>
        <w:ind w:firstLine="540"/>
        <w:jc w:val="both"/>
      </w:pPr>
      <w:r>
        <w:t>"-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ED43C6" w:rsidRDefault="00ED43C6">
      <w:pPr>
        <w:pStyle w:val="ConsPlusNormal"/>
        <w:spacing w:before="220"/>
        <w:ind w:firstLine="540"/>
        <w:jc w:val="both"/>
      </w:pPr>
      <w:r>
        <w:t>2. Настоящий приказ действует в части, не противоречащей законодательству о противодействии коррупции.</w:t>
      </w:r>
    </w:p>
    <w:p w:rsidR="00ED43C6" w:rsidRDefault="00ED43C6">
      <w:pPr>
        <w:pStyle w:val="ConsPlusNormal"/>
        <w:spacing w:before="220"/>
        <w:ind w:firstLine="540"/>
        <w:jc w:val="both"/>
      </w:pPr>
      <w:r>
        <w:t>3. Настоящий приказ опубликовать в муниципальной газете "Пенза" и разместить на интернет-странице администрации Октябрьского района города Пензы официального сайта администрации города Пензы в информационно-телекоммуникационной сети "Интернет".</w:t>
      </w:r>
    </w:p>
    <w:p w:rsidR="00ED43C6" w:rsidRDefault="00ED43C6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главы администрации Октябрьского района города Пензы по организации деятельности администрации района.</w:t>
      </w:r>
    </w:p>
    <w:p w:rsidR="00ED43C6" w:rsidRDefault="00ED43C6">
      <w:pPr>
        <w:pStyle w:val="ConsPlusNormal"/>
        <w:jc w:val="both"/>
      </w:pPr>
    </w:p>
    <w:p w:rsidR="00ED43C6" w:rsidRDefault="00ED43C6">
      <w:pPr>
        <w:pStyle w:val="ConsPlusNormal"/>
        <w:jc w:val="right"/>
      </w:pPr>
      <w:r>
        <w:t>Глава администрации</w:t>
      </w:r>
    </w:p>
    <w:p w:rsidR="00ED43C6" w:rsidRDefault="00ED43C6">
      <w:pPr>
        <w:pStyle w:val="ConsPlusNormal"/>
        <w:jc w:val="right"/>
      </w:pPr>
      <w:r>
        <w:t>А.В.ГРИШИН</w:t>
      </w:r>
    </w:p>
    <w:p w:rsidR="00ED43C6" w:rsidRDefault="00ED43C6">
      <w:pPr>
        <w:pStyle w:val="ConsPlusNormal"/>
        <w:jc w:val="both"/>
      </w:pPr>
    </w:p>
    <w:p w:rsidR="00ED43C6" w:rsidRDefault="00ED43C6">
      <w:pPr>
        <w:pStyle w:val="ConsPlusNormal"/>
        <w:jc w:val="both"/>
      </w:pPr>
    </w:p>
    <w:p w:rsidR="00ED43C6" w:rsidRDefault="00ED4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45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C6"/>
    <w:rsid w:val="00000F6B"/>
    <w:rsid w:val="007042D7"/>
    <w:rsid w:val="00E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F5E4BA537C5C78D7F010C4C58EF4C4939C39D18954E2AA6F43AAD6B3FB322C5C42912D38D80901B0371DCDA5D3B6007FE61B7D7BBF72035295E1591E6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5E4BA537C5C78D7F010C4C58EF4C4939C39D18954E2AA6F43AAD6B3FB322C5C42912D38D80901B0371DCDA3D3B6007FE61B7D7BBF72035295E1591E6AM" TargetMode="External"/><Relationship Id="rId5" Type="http://schemas.openxmlformats.org/officeDocument/2006/relationships/hyperlink" Target="consultantplus://offline/ref=1AF5E4BA537C5C78D7F00EC9D3E2AACB919F62DC8B52E1FC3217AC81ECAB34790E02CF74799E1A01B1291FCCA01D6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2021-11-22T12:58:00Z</dcterms:created>
  <dcterms:modified xsi:type="dcterms:W3CDTF">2021-11-22T12:59:00Z</dcterms:modified>
</cp:coreProperties>
</file>