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90542E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27B2F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90542E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Савельева Валерия Петровича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1043E">
        <w:rPr>
          <w:sz w:val="28"/>
          <w:szCs w:val="28"/>
        </w:rPr>
        <w:t>Савельева Валерия Петровича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E1043E">
        <w:rPr>
          <w:sz w:val="28"/>
          <w:szCs w:val="28"/>
        </w:rPr>
        <w:t>тному избирательному округу №19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E1043E">
        <w:rPr>
          <w:szCs w:val="28"/>
        </w:rPr>
        <w:t>Савельева Валерия Петровича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E1043E">
        <w:rPr>
          <w:szCs w:val="28"/>
        </w:rPr>
        <w:t>тному избирательному округу № 19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E1043E">
        <w:rPr>
          <w:b/>
          <w:bCs/>
          <w:sz w:val="28"/>
          <w:szCs w:val="28"/>
        </w:rPr>
        <w:t>28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5273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0542E"/>
    <w:rsid w:val="00914110"/>
    <w:rsid w:val="00916E7E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2019-07-20T09:09:00Z</cp:lastPrinted>
  <dcterms:created xsi:type="dcterms:W3CDTF">2019-07-20T09:06:00Z</dcterms:created>
  <dcterms:modified xsi:type="dcterms:W3CDTF">2019-07-20T09:10:00Z</dcterms:modified>
</cp:coreProperties>
</file>