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90" w:rsidRDefault="00380390">
      <w:pPr>
        <w:pStyle w:val="ConsPlusNormal"/>
        <w:jc w:val="both"/>
        <w:outlineLvl w:val="0"/>
      </w:pPr>
    </w:p>
    <w:p w:rsidR="00380390" w:rsidRDefault="00380390">
      <w:pPr>
        <w:pStyle w:val="ConsPlusTitle"/>
        <w:jc w:val="center"/>
        <w:outlineLvl w:val="0"/>
      </w:pPr>
      <w:r>
        <w:t>ПЕНЗЕНСКАЯ ГОРОДСКАЯ ДУМА</w:t>
      </w:r>
    </w:p>
    <w:p w:rsidR="00380390" w:rsidRDefault="00380390">
      <w:pPr>
        <w:pStyle w:val="ConsPlusTitle"/>
        <w:jc w:val="center"/>
      </w:pPr>
    </w:p>
    <w:p w:rsidR="00380390" w:rsidRDefault="00380390">
      <w:pPr>
        <w:pStyle w:val="ConsPlusTitle"/>
        <w:jc w:val="center"/>
      </w:pPr>
      <w:r>
        <w:t>РЕШЕНИЕ</w:t>
      </w:r>
    </w:p>
    <w:p w:rsidR="00380390" w:rsidRDefault="00380390">
      <w:pPr>
        <w:pStyle w:val="ConsPlusTitle"/>
        <w:jc w:val="center"/>
      </w:pPr>
      <w:r>
        <w:t>от 31 мая 2002 г. N 277/21</w:t>
      </w:r>
    </w:p>
    <w:p w:rsidR="00380390" w:rsidRDefault="00380390">
      <w:pPr>
        <w:pStyle w:val="ConsPlusTitle"/>
        <w:jc w:val="center"/>
      </w:pPr>
    </w:p>
    <w:p w:rsidR="00380390" w:rsidRDefault="00380390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ТЕРРИТОРИАЛЬНОМ</w:t>
      </w:r>
    </w:p>
    <w:p w:rsidR="00380390" w:rsidRDefault="00380390">
      <w:pPr>
        <w:pStyle w:val="ConsPlusTitle"/>
        <w:jc w:val="center"/>
      </w:pPr>
      <w:r>
        <w:t xml:space="preserve">ОБЩЕСТВЕННОМ </w:t>
      </w:r>
      <w:proofErr w:type="gramStart"/>
      <w:r>
        <w:t>САМОУПРАВЛЕНИИ</w:t>
      </w:r>
      <w:proofErr w:type="gramEnd"/>
      <w:r>
        <w:t xml:space="preserve"> НАСЕЛЕНИЯ ГОРОДА ПЕНЗЫ</w:t>
      </w:r>
    </w:p>
    <w:p w:rsidR="00380390" w:rsidRDefault="00380390">
      <w:pPr>
        <w:spacing w:after="1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 xml:space="preserve">Докладчик: </w:t>
      </w:r>
      <w:proofErr w:type="spellStart"/>
      <w:r>
        <w:t>Шелудько</w:t>
      </w:r>
      <w:proofErr w:type="spellEnd"/>
      <w:r>
        <w:t xml:space="preserve"> В.И., депутат городской Думы.</w:t>
      </w:r>
    </w:p>
    <w:p w:rsidR="00380390" w:rsidRDefault="00380390">
      <w:pPr>
        <w:spacing w:after="1"/>
      </w:pPr>
    </w:p>
    <w:p w:rsidR="00380390" w:rsidRDefault="00380390">
      <w:pPr>
        <w:pStyle w:val="ConsPlusNormal"/>
        <w:spacing w:before="280"/>
        <w:ind w:firstLine="540"/>
        <w:jc w:val="both"/>
      </w:pPr>
      <w:r>
        <w:t xml:space="preserve">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28.08.1995 N 154-ФЗ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13.09.1996 N 4-ЗПО "О местном самоуправлении в Пензенской области", </w:t>
      </w:r>
      <w:hyperlink r:id="rId6" w:history="1">
        <w:r>
          <w:rPr>
            <w:color w:val="0000FF"/>
          </w:rPr>
          <w:t>ст. 22</w:t>
        </w:r>
      </w:hyperlink>
      <w:r>
        <w:t xml:space="preserve"> Устава </w:t>
      </w:r>
      <w:proofErr w:type="gramStart"/>
      <w:r>
        <w:t>г</w:t>
      </w:r>
      <w:proofErr w:type="gramEnd"/>
      <w:r>
        <w:t>. Пензы, Пензенская городская Дума решила: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"О территориальном общественном самоуправлении в городе Пензе" (прилагается).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Решение</w:t>
        </w:r>
      </w:hyperlink>
      <w:r>
        <w:t xml:space="preserve"> городской Думы от 26.06.1998 N 199/19 "Об утверждении Положения о территориальном общественном самоуправлении населения города Пензы" признать утратившим силу.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3. Опубликовать настоящее решение в средствах массовой информации.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председателя Пензенской городской Думы Аристова Г.В. и постоянную комиссию Пензенской городской Думы по местному самоуправлению, контролю за деятельностью органов и должностных лиц местного самоуправления (Бычков В.А.).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right"/>
      </w:pPr>
      <w:r>
        <w:t>Председатель</w:t>
      </w:r>
    </w:p>
    <w:p w:rsidR="00380390" w:rsidRDefault="00380390">
      <w:pPr>
        <w:pStyle w:val="ConsPlusNormal"/>
        <w:jc w:val="right"/>
      </w:pPr>
      <w:r>
        <w:t>городской Думы</w:t>
      </w:r>
    </w:p>
    <w:p w:rsidR="00380390" w:rsidRDefault="00380390">
      <w:pPr>
        <w:pStyle w:val="ConsPlusNormal"/>
        <w:jc w:val="right"/>
      </w:pPr>
      <w:r>
        <w:t>С.Ф.ПИНИШИНА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C607CB" w:rsidRDefault="00C607CB">
      <w:pPr>
        <w:pStyle w:val="ConsPlusNormal"/>
        <w:jc w:val="right"/>
        <w:outlineLvl w:val="0"/>
      </w:pPr>
    </w:p>
    <w:p w:rsidR="00C607CB" w:rsidRDefault="00C607CB">
      <w:pPr>
        <w:pStyle w:val="ConsPlusNormal"/>
        <w:jc w:val="right"/>
        <w:outlineLvl w:val="0"/>
      </w:pPr>
    </w:p>
    <w:p w:rsidR="00C607CB" w:rsidRDefault="00C607CB">
      <w:pPr>
        <w:pStyle w:val="ConsPlusNormal"/>
        <w:jc w:val="right"/>
        <w:outlineLvl w:val="0"/>
      </w:pPr>
    </w:p>
    <w:p w:rsidR="00380390" w:rsidRDefault="00380390">
      <w:pPr>
        <w:pStyle w:val="ConsPlusNormal"/>
        <w:jc w:val="right"/>
        <w:outlineLvl w:val="0"/>
      </w:pPr>
      <w:r>
        <w:lastRenderedPageBreak/>
        <w:t>Приложение 1</w:t>
      </w:r>
    </w:p>
    <w:p w:rsidR="00380390" w:rsidRDefault="00380390">
      <w:pPr>
        <w:pStyle w:val="ConsPlusNormal"/>
        <w:jc w:val="right"/>
      </w:pPr>
      <w:r>
        <w:t>к Решению</w:t>
      </w:r>
    </w:p>
    <w:p w:rsidR="00380390" w:rsidRDefault="00380390">
      <w:pPr>
        <w:pStyle w:val="ConsPlusNormal"/>
        <w:jc w:val="right"/>
      </w:pPr>
      <w:r>
        <w:t>Пензенской городской Думы</w:t>
      </w:r>
    </w:p>
    <w:p w:rsidR="00380390" w:rsidRDefault="00380390">
      <w:pPr>
        <w:pStyle w:val="ConsPlusNormal"/>
        <w:jc w:val="right"/>
      </w:pPr>
      <w:r>
        <w:t>от 31 мая 2002 г. N 277/21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Title"/>
        <w:jc w:val="center"/>
      </w:pPr>
      <w:bookmarkStart w:id="0" w:name="P38"/>
      <w:bookmarkEnd w:id="0"/>
      <w:r>
        <w:t>ПОЛОЖЕНИЕ</w:t>
      </w:r>
    </w:p>
    <w:p w:rsidR="00380390" w:rsidRDefault="00380390">
      <w:pPr>
        <w:pStyle w:val="ConsPlusTitle"/>
        <w:jc w:val="center"/>
      </w:pPr>
      <w:r>
        <w:t>"О ТЕРРИТОРИАЛЬНОМ ОБЩЕСТВЕННОМ САМОУПРАВЛЕНИИ</w:t>
      </w:r>
    </w:p>
    <w:p w:rsidR="00380390" w:rsidRDefault="00380390">
      <w:pPr>
        <w:pStyle w:val="ConsPlusTitle"/>
        <w:jc w:val="center"/>
      </w:pPr>
      <w:r>
        <w:t>В ГОРОДЕ ПЕНЗА"</w:t>
      </w:r>
    </w:p>
    <w:p w:rsidR="00380390" w:rsidRDefault="00380390">
      <w:pPr>
        <w:spacing w:after="1"/>
      </w:pPr>
    </w:p>
    <w:p w:rsidR="00380390" w:rsidRDefault="00380390">
      <w:pPr>
        <w:pStyle w:val="ConsPlusNormal"/>
        <w:ind w:firstLine="540"/>
        <w:jc w:val="both"/>
      </w:pPr>
      <w:r>
        <w:t>Настоящее Положение определяет порядок организации и деятельности территориального общественного самоуправления (далее - ТОС) как одной из форм участия населения в осуществлении местного самоуправления в городе Пенза.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center"/>
        <w:outlineLvl w:val="1"/>
      </w:pPr>
      <w:r>
        <w:t>Глава 1. ОБЩИЕ ПОЛОЖЕНИЯ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1. Понятие территориального общественного самоуправления (далее - ТОС)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 xml:space="preserve">Под ТОС понимается самоорганизация граждан по месту их жительства на части территории </w:t>
      </w:r>
      <w:proofErr w:type="gramStart"/>
      <w:r>
        <w:t>г</w:t>
      </w:r>
      <w:proofErr w:type="gramEnd"/>
      <w:r>
        <w:t>. Пензы, не являющейся муниципальным образованием (микрорайон, квартал, улица, двор и другие территории)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ТОС считается учрежденным с момента регистрации устава ТОС в соответствующей администрации района города Пензы. Порядок регистрации устава ТОС определяется </w:t>
      </w:r>
      <w:hyperlink r:id="rId8" w:history="1">
        <w:r>
          <w:rPr>
            <w:color w:val="0000FF"/>
          </w:rPr>
          <w:t>Решением</w:t>
        </w:r>
      </w:hyperlink>
      <w:r>
        <w:t xml:space="preserve"> городской Думы от 24 мая 2006 N 385-23/4 "Об утверждении Положения "О порядке регистрации Устава территориального общественного самоуправления и ведения реестра территориального общественного самоуправления".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80390" w:rsidRDefault="00380390">
      <w:pPr>
        <w:pStyle w:val="ConsPlusNormal"/>
        <w:ind w:firstLine="540"/>
        <w:jc w:val="both"/>
        <w:outlineLvl w:val="2"/>
      </w:pPr>
      <w:r>
        <w:t>Статья 2. Право граждан на осуществление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Граждане осуществляют территориальное общественное самоуправление непосредственно через собрания (сходы), конференции граждан или через органы территориального общественного самоуправления.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Право на ТОС имеют граждане Российской Федерации и лица без гражданства, постоянно или преимущественно проживающие в городе Пензе, достигшие шестнадцатилетнего возраста (далее - жители). Иностранные граждане, постоянно или преимущественно проживающие в городе Пенза, обладают правом на ТОС в соответствии с международными договорами Российской Федерации и федеральными законами.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Жители соответствующей части территории муниципального образования имеют равные права на осуществление ТОС как непосредственно, так и через своих представителей, вправе избирать и быть избранными в выборные органы ТОС, получать полную и достоверную информацию о деятельности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Органы государственной власти Пензенской области и органы местного самоуправления </w:t>
      </w:r>
      <w:proofErr w:type="gramStart"/>
      <w:r>
        <w:t>г</w:t>
      </w:r>
      <w:proofErr w:type="gramEnd"/>
      <w:r>
        <w:t>. Пензы не могут препятствовать осуществлению жителями ТОС, если эта деятельность не противоречит требованиям действующего законодательства и настоящего Положения.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Защита прав и интересов жителей при осуществлении ими ТОС обеспечивается способами, установленными действующим законодательством РФ,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Пензы и настоящим Положением.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3. Правовые основы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 xml:space="preserve">ТОС на территории города Пензы осуществляется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Пензенской области, нормативно-правовыми актами органов местного самоуправления </w:t>
      </w:r>
      <w:proofErr w:type="gramStart"/>
      <w:r>
        <w:t>г</w:t>
      </w:r>
      <w:proofErr w:type="gramEnd"/>
      <w:r>
        <w:t xml:space="preserve">. Пензы, </w:t>
      </w:r>
      <w:hyperlink r:id="rId11" w:history="1">
        <w:r>
          <w:rPr>
            <w:color w:val="0000FF"/>
          </w:rPr>
          <w:t>Уставом</w:t>
        </w:r>
      </w:hyperlink>
      <w:r>
        <w:t xml:space="preserve"> г. Пензы, а также уставом органа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Защита прав и законных интересов организаций ТОС производится в судебном порядке.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4. Границы территории, на которой осуществляется ТОС</w:t>
      </w:r>
    </w:p>
    <w:p w:rsidR="00380390" w:rsidRDefault="00380390">
      <w:pPr>
        <w:pStyle w:val="ConsPlusNormal"/>
        <w:ind w:firstLine="540"/>
        <w:jc w:val="both"/>
      </w:pPr>
    </w:p>
    <w:p w:rsidR="00380390" w:rsidRDefault="00380390">
      <w:pPr>
        <w:pStyle w:val="ConsPlusNormal"/>
        <w:ind w:firstLine="540"/>
        <w:jc w:val="both"/>
      </w:pPr>
      <w:r>
        <w:t>Границы территории, на которой осуществляется ТОС, устанавливаются Пензенской городской Думой по предложению населения, проживающего на данной территории.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5. Основные принципы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ТОС на территории города Пензы осуществляется на следующих основных принципах: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1. Законности;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2. Демократичности;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3. Гласности и учета мнения населения;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4. Выборности, подконтрольности и подотчетности населению органов ТОС и их должностных лиц;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5. Сочетания интересов населения соответствующей территории и интересов населения всего города, широкого участия граждан, органов ТОС и других общественных объединений граждан в выработке, принятии и реализации решений по вопросам местного значения, в реализации народной правотворческой инициативы;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6. Самостоятельности и независимости органов ТОС в финансово-хозяйственной деятельности.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center"/>
        <w:outlineLvl w:val="1"/>
      </w:pPr>
      <w:r>
        <w:t>Глава 2. ПОРЯДОК ОСУЩЕСТВЛЕНИЯ ТОС.</w:t>
      </w:r>
    </w:p>
    <w:p w:rsidR="00380390" w:rsidRDefault="00380390">
      <w:pPr>
        <w:pStyle w:val="ConsPlusNormal"/>
        <w:jc w:val="center"/>
      </w:pPr>
      <w:r>
        <w:t>ПОЛНОМОЧИЯ ТЕРРИТОРИАЛЬНОГО ОБЩЕСТВЕННОГО САМОУПРАВЛЕНИЯ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6. Орган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Орган ТОС - это орган, избранный населением, объединившимся по месту жительства, для выполнения функций ТОС по осуществлению собственных инициатив в решении вопросов местного значения.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Органы ТОС избираются на собраниях или конференциях граждан, проживающих на соответствующей территории.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7. Полномочия органа ТОС</w:t>
      </w:r>
    </w:p>
    <w:p w:rsidR="00380390" w:rsidRDefault="00380390">
      <w:pPr>
        <w:pStyle w:val="ConsPlusNormal"/>
        <w:ind w:firstLine="540"/>
        <w:jc w:val="both"/>
      </w:pPr>
    </w:p>
    <w:p w:rsidR="00380390" w:rsidRDefault="00380390">
      <w:pPr>
        <w:pStyle w:val="ConsPlusNormal"/>
        <w:ind w:firstLine="540"/>
        <w:jc w:val="both"/>
      </w:pPr>
      <w:r>
        <w:t>Органы ТОС: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lastRenderedPageBreak/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городского бюджета;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4) вправе вносить в органы местного самоуправления города Пензы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8. Порядок создания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Создание ТОС осуществляется на собрании, конференции граждан, проживающих на соответствующей территории. При численности жителей соответствующей территории менее 100 человек проводится собрание граждан, при численности жителей более 100 человек - конференция граждан.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Организацию собрания, конференции граждан осуществляет инициативная группа граждан, проживающих на соответствующей территории, численностью не менее трех человек, изъявившая желание создать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Инициативная группа граждан принимает решение о проведении собрания, конференции граждан по образованию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Инициативная группа жителей информирует главу администрации района города Пензы и население соответствующей территории о своем решении, дате и месте проведения собрания или конференции граждан по образованию ТОС, представляет план (схему) территории, на которой образуется ТОС, с указанием ее границ. Глава администрации района города Пензы в 2-недельный срок письменно извещает инициативную группу о своем согласии с предлагаемыми границами либо вносит мотивированное предложение по их изменению.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Делегаты конференции граждан избираются по норме, установленной главой администрации района города Пензы по предложению инициативной группы или органа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Выборы делегатов конференции граждан проводятся либо на собрании граждан, либо с помощью подписных листов при условии участия в выборах не менее одной трети жителей соответствующей территории. Срок полномочий делегатов конференции граждан ТОС не может быть более срока полномочий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Органы местного самоуправления могут направить для участия в собрании или конференции граждан своего представителя.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Решение собрания, конференции граждан оформляется протоколом, копия которого в течение 7 дней после проведения направляется в администрацию района города Пензы.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Образование нового ТОС на территории, на которой уже действует ТОС, может быть осуществлено по истечении срока полномочий действующего ТОС в порядке, установленном настоящим Положением.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9. Устав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В уставе ТОС устанавливаются: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1) территория, на которой оно осуществляется;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lastRenderedPageBreak/>
        <w:t>2) цели, задачи, формы и основные направления деятельности ТОС;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ТОС;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4) порядок принятия решений;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6) порядок прекращения осуществления ТОС.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 xml:space="preserve">Статья 10. Утратила силу. 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11. Собрания и конференции граждан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Собрание или конференция граждан проводится жителями соответствующей территории по вопросам организации и осуществления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К исключительным полномочиям собрания, конференции граждан, осуществляющих ТОС, относятся: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установление структуры органов ТОС;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принятие устава ТОС, внесение в него изменений и дополнений;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избрание органов ТОС;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определение основных направлений деятельности ТОС;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утверждение сметы доходов и расходов ТОС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рассмотрение и утверждение отчетов о деятельности органов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Для ведения общих собраний или конференций жителей организации ТОС избирается президиум в составе председателя, секретаря и 1 - 3 членов общего собрания или конференции.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Решения общего собрания, конференции жителей ТОС принимаются простым большинством голосов присутствующих жителей или делегатов и оформляются протоколом.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Протокол собрания, конференции жителей должен содержать следующие данные: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дату и место проведения собрания, конференции жителей;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общее число жителей или делегатов, имеющих право принимать решение на собрании, конференции жителей;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количество жителей или делегатов, принявших участие в работе собрания, конференции жителей;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lastRenderedPageBreak/>
        <w:t>- повестка дня;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содержание выступлений;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принятые решения;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результаты голосования.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Протокол подписывают председатель и секретарь. Сведения о принятых решениях собраний, конференций жителей в течение 10 дней направляются в администрацию района города Пензы и иным заинтересованным лицам.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 xml:space="preserve">Статья 12. Утратила силу. 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13. Выборы органов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Выборы органов ТОС проводятся на собраниях или конференциях граждан по месту жительства.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Выборы проводятся открытым или тайным голосованием.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Избранными в состав органов ТОС считаются кандидаты, набравшие большинство голосов от числа присутствующих на собрании или конференции граждан.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Для организации и непосредственного осуществления функций ТОС избирается исполнительный орган ТОС.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Исполнительный орган ТОС может быть коллегиальным или единоличным.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Для осуществления контроля и проверки финансовой деятельности исполнительного органа территориального общественного самоуправления может быть избран контрольно-ревизионный орган территориального общественного самоуправления.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Контрольно-ревизионный орган территориального общественного самоуправления может быть коллегиальным или единоличным.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 xml:space="preserve">Статьи 14. - 17. Утратили силу. 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18. Взаимоотношения ТОС с органами местного самоуправления</w:t>
      </w:r>
    </w:p>
    <w:p w:rsidR="00380390" w:rsidRDefault="00380390">
      <w:pPr>
        <w:pStyle w:val="ConsPlusNormal"/>
        <w:ind w:firstLine="540"/>
        <w:jc w:val="both"/>
      </w:pPr>
    </w:p>
    <w:p w:rsidR="00380390" w:rsidRDefault="00380390">
      <w:pPr>
        <w:pStyle w:val="ConsPlusNormal"/>
        <w:ind w:firstLine="540"/>
        <w:jc w:val="both"/>
      </w:pPr>
      <w:r>
        <w:t>Органы местного самоуправления города Пензы осуществляют взаимодействие с органами ТОС в соответствии с законодательством Российской Федерации.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 xml:space="preserve">Статья 19. Утратила силу. 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center"/>
        <w:outlineLvl w:val="1"/>
      </w:pPr>
      <w:r>
        <w:t>Глава 3. ЭКОНОМИЧЕСКАЯ ОСНОВА</w:t>
      </w:r>
    </w:p>
    <w:p w:rsidR="00380390" w:rsidRDefault="00380390">
      <w:pPr>
        <w:pStyle w:val="ConsPlusNormal"/>
        <w:jc w:val="center"/>
      </w:pPr>
      <w:r>
        <w:t>ТЕРРИТОРИАЛЬНОГО ОБЩЕСТВЕННОГО САМОУПРАВЛЕНИЯ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20. Имущество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Источниками формирования имущества ТОС могут являться: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lastRenderedPageBreak/>
        <w:t>- добровольные имущественные взносы и пожертвования граждан и юридических лиц;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доходы от собственной деятельности в соответствии с действующим законодательством в целях реализации уставной деятельности ТОС;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другие, не запрещенные законом поступления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21. Финансовая деятельность ТОС</w:t>
      </w:r>
    </w:p>
    <w:p w:rsidR="00380390" w:rsidRDefault="00380390">
      <w:pPr>
        <w:pStyle w:val="ConsPlusNormal"/>
        <w:ind w:firstLine="540"/>
        <w:jc w:val="both"/>
      </w:pPr>
    </w:p>
    <w:p w:rsidR="00380390" w:rsidRDefault="00380390">
      <w:pPr>
        <w:pStyle w:val="ConsPlusNormal"/>
        <w:ind w:firstLine="540"/>
        <w:jc w:val="both"/>
      </w:pPr>
      <w:r>
        <w:t>Органы ТОС на основе соответствующих смет доходов и расходов самостоятельно используют имеющиеся в их распоряжении финансовые средства в соответствии с уставными целями.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Годовые отчеты об исполнении указанных смет доходов и расходов утверждаются собранием, конференцией граждан.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22. Условия и порядок выделения средств из бюджета города Пензы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Органами местного самоуправления города Пензы в пределах их полномочий выделяются бюджетные средства для ТОС, являющегося юридическим лицом, при условии, что необходимые средства предусмотрены в бюджете города Пензы на соответствующий финансовый год.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Средства бюджета города Пензы выделяются ТОС: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- в случае размещения муниципального заказа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на осуществление хозяйственной деятельности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на основании договора между органами ТОС и органами местного самоуправления;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- в иных предусмотренных законодательством случаях.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Уполномоченные органы местного самоуправления осуществляют </w:t>
      </w:r>
      <w:proofErr w:type="gramStart"/>
      <w:r>
        <w:t>контроль за</w:t>
      </w:r>
      <w:proofErr w:type="gramEnd"/>
      <w:r>
        <w:t xml:space="preserve"> расходованием ТОС средств бюджета города Пензы, а органы ТОС представляют отчеты об использовании средств бюджета города Пензы в порядке и сроки, установленные законодательством Российской Федерации, Пензенской области, муниципальными правовыми актами.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center"/>
        <w:outlineLvl w:val="1"/>
      </w:pPr>
      <w:r>
        <w:t xml:space="preserve">Глава 4. ГАРАНТИИ И ОТВЕТСТВЕННОСТЬ </w:t>
      </w:r>
      <w:proofErr w:type="gramStart"/>
      <w:r>
        <w:t>ТЕРРИТОРИАЛЬНОГО</w:t>
      </w:r>
      <w:proofErr w:type="gramEnd"/>
    </w:p>
    <w:p w:rsidR="00380390" w:rsidRDefault="00380390">
      <w:pPr>
        <w:pStyle w:val="ConsPlusNormal"/>
        <w:jc w:val="center"/>
      </w:pPr>
      <w:r>
        <w:t>ОБЩЕСТВЕННОГО САМОУПРАВЛЕНИЯ. ПРЕКРАЩЕНИЕ ОСУЩЕСТВЛЕНИЯ</w:t>
      </w:r>
    </w:p>
    <w:p w:rsidR="00380390" w:rsidRDefault="00380390">
      <w:pPr>
        <w:pStyle w:val="ConsPlusNormal"/>
        <w:jc w:val="center"/>
      </w:pPr>
      <w:r>
        <w:t>ТЕРРИТОРИАЛЬНОГО ОБЩЕСТВЕННОГО САМОУПРАВЛЕНИЯ</w:t>
      </w:r>
    </w:p>
    <w:p w:rsidR="00380390" w:rsidRDefault="00380390">
      <w:pPr>
        <w:pStyle w:val="ConsPlusNormal"/>
        <w:ind w:firstLine="540"/>
        <w:jc w:val="both"/>
        <w:outlineLvl w:val="2"/>
      </w:pPr>
      <w:r>
        <w:t>Статья 23. Гарантии деятельности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 xml:space="preserve">Органы местного самоуправления города Пензы содействуют организации и развитию ТОС в соответствии с федеральным законодательством,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Пензы, иными муниципальными правовыми актами.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Вмешательство органов и должностных лиц местного самоуправления города Пензы в деятельность ТОС, осуществляемую им в пределах своих полномочий, недопустимо, за исключением случаев, предусмотренных федеральным и областным законодательством, настоящим Положением.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lastRenderedPageBreak/>
        <w:t>Статья 24. Ответственность ТОС перед органами местного самоуправления города Пензы, гражданами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ТОС несет ответственность перед органами местного самоуправления города Пензы за соблюдение настоящего Положения, иных муниципальных правовых актов, за исполнение договоров, заключенных в целях осуществления инициатив по вопросам местного значения.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Виды ответственности ТОС перед органами местного самоуправления города Пензы определяются законодательством.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Ответственность органов ТОС перед гражданами наступает в случае нарушения этими органами действующего законодательства, настоящего Положения, иных муниципальных правовых актов, Устава территориального общественного самоуправления либо утраты этими органами доверия со стороны граждан.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Виды ответственности органов территориального общественного самоуправления перед гражданами определяются законодательством.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  <w:outlineLvl w:val="2"/>
      </w:pPr>
      <w:r>
        <w:t>Статья 25. Прекращение деятельности ТОС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ind w:firstLine="540"/>
        <w:jc w:val="both"/>
      </w:pPr>
      <w:r>
        <w:t>Деятельность ТОС, не являющегося юридическим лицом, прекращается на основании решения собрания, конференции граждан.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Деятельность ТОС, являющегося юридическим лицом, прекращается на основании решения собрания, конференции граждан в соответствии с уставом ТОС либо на основании решения суда.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Решение собрания, конференции граждан о прекращении деятельности ТОС направляется главе администрации района города Пензы, в Пензенскую городскую Думу в течение трех дней со дня принятия такого решения.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 xml:space="preserve">Ликвидация ТОС, </w:t>
      </w:r>
      <w:proofErr w:type="gramStart"/>
      <w:r>
        <w:t>являющегося</w:t>
      </w:r>
      <w:proofErr w:type="gramEnd"/>
      <w:r>
        <w:t xml:space="preserve"> юридическим лицом, осуществляется в установленном законодательством порядке.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Деятельность ТОС прекращается с момента внесения записи об этом в реестр территориального общественного самоуправления. В случае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380390" w:rsidRDefault="00380390">
      <w:pPr>
        <w:pStyle w:val="ConsPlusNormal"/>
        <w:spacing w:before="220"/>
        <w:ind w:firstLine="540"/>
        <w:jc w:val="both"/>
      </w:pPr>
      <w:r>
        <w:t>Порядок использования имущества в случае прекращения деятельности ТОС, являющегося юридическим лицом, определяется федеральным законом.</w:t>
      </w: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p w:rsidR="00380390" w:rsidRDefault="00380390">
      <w:pPr>
        <w:pStyle w:val="ConsPlusNormal"/>
        <w:jc w:val="both"/>
      </w:pPr>
    </w:p>
    <w:sectPr w:rsidR="00380390" w:rsidSect="00E5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0390"/>
    <w:rsid w:val="00380390"/>
    <w:rsid w:val="008F0CA8"/>
    <w:rsid w:val="00C6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9725C9498965CF7DB3413A5E000AA66E8F5BD0C5967A2AF055C3DC3762C26104EC2A6AFA97002907D191F3407B714E1IAO" TargetMode="External"/><Relationship Id="rId13" Type="http://schemas.openxmlformats.org/officeDocument/2006/relationships/hyperlink" Target="consultantplus://offline/ref=0D09725C9498965CF7DB3413A5E000AA66E8F5BD045E63A1AF070137CB2F202417419DA3BAB8280C9262071C291BB51619EAI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9725C9498965CF7DB3413A5E000AA66E8F5BD075A6CA4A65856359A7A2E211F11C7B3BEF17E008F631A022805B5E1I7O" TargetMode="External"/><Relationship Id="rId12" Type="http://schemas.openxmlformats.org/officeDocument/2006/relationships/hyperlink" Target="consultantplus://offline/ref=0D09725C9498965CF7DB2A1EB38C5EA564E4ACB7035C6EF6F15A0760947F26714501C3FAE8FD6301927D1B1C28E0I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9725C9498965CF7DB3413A5E000AA66E8F5BD045E63A1AF070137CB2F202417419DA3A8B8700091631B14220EE3475FF361536ED0D54E077A3D39EFI9O" TargetMode="External"/><Relationship Id="rId11" Type="http://schemas.openxmlformats.org/officeDocument/2006/relationships/hyperlink" Target="consultantplus://offline/ref=0D09725C9498965CF7DB3413A5E000AA66E8F5BD045E63A1AF070137CB2F202417419DA3BAB8280C9262071C291BB51619EAI7O" TargetMode="External"/><Relationship Id="rId5" Type="http://schemas.openxmlformats.org/officeDocument/2006/relationships/hyperlink" Target="consultantplus://offline/ref=0D09725C9498965CF7DB3413A5E000AA66E8F5BD045965A7A9055C3DC3762C26104EC2B4AFF17C019160191B2151E6524EAB6F5171CED6531B783FE3IA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09725C9498965CF7DB2A1EB38C5EA565EBACB50E0D39F4A00F09659C2F7C61414895F6F5FC7E1F93631BE1IDO" TargetMode="External"/><Relationship Id="rId4" Type="http://schemas.openxmlformats.org/officeDocument/2006/relationships/hyperlink" Target="consultantplus://offline/ref=0D09725C9498965CF7DB2A1EB38C5EA562E7AEB5065033FCF9030B6293707966504897F7EBFE7E009A3748587F08B41705A66F4E6DCED7E4ICO" TargetMode="External"/><Relationship Id="rId9" Type="http://schemas.openxmlformats.org/officeDocument/2006/relationships/hyperlink" Target="consultantplus://offline/ref=0D09725C9498965CF7DB3413A5E000AA66E8F5BD045E63A1AF070137CB2F202417419DA3BAB8280C9262071C291BB51619EAI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2751</Words>
  <Characters>15686</Characters>
  <Application>Microsoft Office Word</Application>
  <DocSecurity>0</DocSecurity>
  <Lines>130</Lines>
  <Paragraphs>36</Paragraphs>
  <ScaleCrop>false</ScaleCrop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2021-03-31T14:08:00Z</dcterms:created>
  <dcterms:modified xsi:type="dcterms:W3CDTF">2021-03-31T14:12:00Z</dcterms:modified>
</cp:coreProperties>
</file>