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7" w:rsidRDefault="00A77C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7CE7" w:rsidRDefault="00A77CE7">
      <w:pPr>
        <w:pStyle w:val="ConsPlusNormal"/>
        <w:jc w:val="both"/>
        <w:outlineLvl w:val="0"/>
      </w:pPr>
    </w:p>
    <w:p w:rsidR="00A77CE7" w:rsidRDefault="00A77CE7">
      <w:pPr>
        <w:pStyle w:val="ConsPlusTitle"/>
        <w:jc w:val="center"/>
        <w:outlineLvl w:val="0"/>
      </w:pPr>
      <w:r>
        <w:t>ПЕНЗЕНСКАЯ ГОРОДСКАЯ ДУМА</w:t>
      </w:r>
    </w:p>
    <w:p w:rsidR="00A77CE7" w:rsidRDefault="00A77CE7">
      <w:pPr>
        <w:pStyle w:val="ConsPlusTitle"/>
        <w:jc w:val="center"/>
      </w:pPr>
    </w:p>
    <w:p w:rsidR="00A77CE7" w:rsidRDefault="00A77CE7">
      <w:pPr>
        <w:pStyle w:val="ConsPlusTitle"/>
        <w:jc w:val="center"/>
      </w:pPr>
      <w:r>
        <w:t>РЕШЕНИЕ</w:t>
      </w:r>
    </w:p>
    <w:p w:rsidR="00A77CE7" w:rsidRDefault="00A77CE7">
      <w:pPr>
        <w:pStyle w:val="ConsPlusTitle"/>
        <w:jc w:val="center"/>
      </w:pPr>
      <w:r>
        <w:t>от 29 октября 2010 г. N 445-22/5</w:t>
      </w:r>
    </w:p>
    <w:p w:rsidR="00A77CE7" w:rsidRDefault="00A77CE7">
      <w:pPr>
        <w:pStyle w:val="ConsPlusTitle"/>
        <w:jc w:val="center"/>
      </w:pPr>
    </w:p>
    <w:p w:rsidR="00A77CE7" w:rsidRDefault="00A77CE7">
      <w:pPr>
        <w:pStyle w:val="ConsPlusTitle"/>
        <w:jc w:val="center"/>
      </w:pPr>
      <w:r>
        <w:t>ОБ УТВЕРЖДЕНИИ ПОЛОЖЕНИЯ</w:t>
      </w:r>
    </w:p>
    <w:p w:rsidR="00A77CE7" w:rsidRDefault="00A77CE7">
      <w:pPr>
        <w:pStyle w:val="ConsPlusTitle"/>
        <w:jc w:val="center"/>
      </w:pPr>
      <w:r>
        <w:t xml:space="preserve">"О КОМИССИЯХ ПО СОБЛЮДЕНИЮ ТРЕБОВАНИЙ </w:t>
      </w:r>
      <w:proofErr w:type="gramStart"/>
      <w:r>
        <w:t>К</w:t>
      </w:r>
      <w:proofErr w:type="gramEnd"/>
    </w:p>
    <w:p w:rsidR="00A77CE7" w:rsidRDefault="00A77CE7">
      <w:pPr>
        <w:pStyle w:val="ConsPlusTitle"/>
        <w:jc w:val="center"/>
      </w:pPr>
      <w:r>
        <w:t>СЛУЖЕБНОМУ ПОВЕДЕНИЮ МУНИЦИПАЛЬНЫХ СЛУЖАЩИХ</w:t>
      </w:r>
    </w:p>
    <w:p w:rsidR="00A77CE7" w:rsidRDefault="00A77CE7">
      <w:pPr>
        <w:pStyle w:val="ConsPlusTitle"/>
        <w:jc w:val="center"/>
      </w:pPr>
      <w:r>
        <w:t>И УРЕГУЛИРОВАНИЮ КОНФЛИКТА ИНТЕРЕСОВ"</w:t>
      </w:r>
    </w:p>
    <w:p w:rsidR="00A77CE7" w:rsidRDefault="00A77CE7">
      <w:pPr>
        <w:pStyle w:val="ConsPlusNormal"/>
        <w:jc w:val="center"/>
      </w:pPr>
    </w:p>
    <w:p w:rsidR="00A77CE7" w:rsidRDefault="00A77CE7">
      <w:pPr>
        <w:pStyle w:val="ConsPlusNormal"/>
        <w:jc w:val="center"/>
      </w:pPr>
      <w:r>
        <w:t>Список изменяющих документов</w:t>
      </w:r>
    </w:p>
    <w:p w:rsidR="00A77CE7" w:rsidRDefault="00A77CE7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A77CE7" w:rsidRDefault="00A77CE7">
      <w:pPr>
        <w:pStyle w:val="ConsPlusNormal"/>
        <w:jc w:val="center"/>
      </w:pPr>
      <w:r>
        <w:t xml:space="preserve">от 22.02.2013 </w:t>
      </w:r>
      <w:hyperlink r:id="rId5" w:history="1">
        <w:r>
          <w:rPr>
            <w:color w:val="0000FF"/>
          </w:rPr>
          <w:t>N 1139-48/5</w:t>
        </w:r>
      </w:hyperlink>
      <w:r>
        <w:t xml:space="preserve">, от 28.03.2014 </w:t>
      </w:r>
      <w:hyperlink r:id="rId6" w:history="1">
        <w:r>
          <w:rPr>
            <w:color w:val="0000FF"/>
          </w:rPr>
          <w:t>N 1456-60/5</w:t>
        </w:r>
      </w:hyperlink>
      <w:r>
        <w:t>,</w:t>
      </w:r>
    </w:p>
    <w:p w:rsidR="00A77CE7" w:rsidRDefault="00A77CE7">
      <w:pPr>
        <w:pStyle w:val="ConsPlusNormal"/>
        <w:jc w:val="center"/>
      </w:pPr>
      <w:r>
        <w:t xml:space="preserve">от 23.12.2014 </w:t>
      </w:r>
      <w:hyperlink r:id="rId7" w:history="1">
        <w:r>
          <w:rPr>
            <w:color w:val="0000FF"/>
          </w:rPr>
          <w:t>N 74-5/6</w:t>
        </w:r>
      </w:hyperlink>
      <w:r>
        <w:t xml:space="preserve">, от 29.05.2015 </w:t>
      </w:r>
      <w:hyperlink r:id="rId8" w:history="1">
        <w:r>
          <w:rPr>
            <w:color w:val="0000FF"/>
          </w:rPr>
          <w:t>N 195-9/6</w:t>
        </w:r>
      </w:hyperlink>
      <w:r>
        <w:t>,</w:t>
      </w:r>
    </w:p>
    <w:p w:rsidR="00A77CE7" w:rsidRDefault="00A77CE7">
      <w:pPr>
        <w:pStyle w:val="ConsPlusNormal"/>
        <w:jc w:val="center"/>
      </w:pPr>
      <w:r>
        <w:t xml:space="preserve">от 25.03.2016 </w:t>
      </w:r>
      <w:hyperlink r:id="rId9" w:history="1">
        <w:r>
          <w:rPr>
            <w:color w:val="0000FF"/>
          </w:rPr>
          <w:t>N 421-20/6</w:t>
        </w:r>
      </w:hyperlink>
      <w:r>
        <w:t>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A77CE7" w:rsidRDefault="00A77CE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комиссиях по соблюдению требований к служебному поведению муниципальных служащих и урегулированию конфликта интересов" согласно приложению.</w:t>
      </w:r>
    </w:p>
    <w:p w:rsidR="00A77CE7" w:rsidRDefault="00A77CE7">
      <w:pPr>
        <w:pStyle w:val="ConsPlusNormal"/>
        <w:ind w:firstLine="540"/>
        <w:jc w:val="both"/>
      </w:pPr>
      <w:r>
        <w:t>2. Главе администрации города Пензы, руководителям иных органов местного самоуправления города Пензы сформировать комиссии по соблюдению требований к служебному поведению муниципальных служащих и урегулированию конфликта интересов в соответствии с настоящим решением.</w:t>
      </w:r>
    </w:p>
    <w:p w:rsidR="00A77CE7" w:rsidRDefault="00A77CE7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23.04.2009 N 31-5/5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Пензы".</w:t>
      </w:r>
    </w:p>
    <w:p w:rsidR="00A77CE7" w:rsidRDefault="00A77CE7">
      <w:pPr>
        <w:pStyle w:val="ConsPlusNormal"/>
        <w:ind w:firstLine="540"/>
        <w:jc w:val="both"/>
      </w:pPr>
      <w:r>
        <w:t>4. Настоящее решение опубликовать в средствах массовой информации.</w:t>
      </w:r>
    </w:p>
    <w:p w:rsidR="00A77CE7" w:rsidRDefault="00A77CE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заместителя главы администрации города Пензы А.В. Макарова и постоянную комиссию по местному самоуправлению, контролю за деятельностью органов и должностных лиц местного самоуправления (А.Н. </w:t>
      </w:r>
      <w:proofErr w:type="spellStart"/>
      <w:r>
        <w:t>Шуварин</w:t>
      </w:r>
      <w:proofErr w:type="spellEnd"/>
      <w:r>
        <w:t>).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Глава города</w:t>
      </w:r>
    </w:p>
    <w:p w:rsidR="00A77CE7" w:rsidRDefault="00A77CE7">
      <w:pPr>
        <w:pStyle w:val="ConsPlusNormal"/>
        <w:jc w:val="right"/>
      </w:pPr>
      <w:r>
        <w:t>И.А.БЕЛОЗЕРЦЕВ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</w:p>
    <w:p w:rsidR="00A77CE7" w:rsidRDefault="00A77CE7">
      <w:pPr>
        <w:pStyle w:val="ConsPlusNormal"/>
        <w:jc w:val="right"/>
        <w:outlineLvl w:val="0"/>
      </w:pPr>
      <w:r>
        <w:lastRenderedPageBreak/>
        <w:t>Приложение</w:t>
      </w:r>
    </w:p>
    <w:p w:rsidR="00A77CE7" w:rsidRDefault="00A77CE7">
      <w:pPr>
        <w:pStyle w:val="ConsPlusNormal"/>
        <w:jc w:val="right"/>
      </w:pPr>
      <w:r>
        <w:t>к решению</w:t>
      </w:r>
    </w:p>
    <w:p w:rsidR="00A77CE7" w:rsidRDefault="00A77CE7">
      <w:pPr>
        <w:pStyle w:val="ConsPlusNormal"/>
        <w:jc w:val="right"/>
      </w:pPr>
      <w:r>
        <w:t>Пензенской городской Думы</w:t>
      </w:r>
    </w:p>
    <w:p w:rsidR="00A77CE7" w:rsidRDefault="00A77CE7">
      <w:pPr>
        <w:pStyle w:val="ConsPlusNormal"/>
        <w:jc w:val="right"/>
      </w:pPr>
      <w:r>
        <w:t>от 29 октября 2010 г. N 445-22/5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Title"/>
        <w:jc w:val="center"/>
      </w:pPr>
      <w:bookmarkStart w:id="0" w:name="P36"/>
      <w:bookmarkEnd w:id="0"/>
      <w:r>
        <w:t>ПОЛОЖЕНИЕ</w:t>
      </w:r>
    </w:p>
    <w:p w:rsidR="00A77CE7" w:rsidRDefault="00A77CE7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77CE7" w:rsidRDefault="00A77CE7">
      <w:pPr>
        <w:pStyle w:val="ConsPlusTitle"/>
        <w:jc w:val="center"/>
      </w:pPr>
      <w:r>
        <w:t>ПОВЕДЕНИЮ МУНИЦИПАЛЬНЫХ СЛУЖАЩИХ И УРЕГУЛИРОВАНИЮ</w:t>
      </w:r>
    </w:p>
    <w:p w:rsidR="00A77CE7" w:rsidRDefault="00A77CE7">
      <w:pPr>
        <w:pStyle w:val="ConsPlusTitle"/>
        <w:jc w:val="center"/>
      </w:pPr>
      <w:r>
        <w:t>КОНФЛИКТА ИНТЕРЕСОВ</w:t>
      </w:r>
    </w:p>
    <w:p w:rsidR="00A77CE7" w:rsidRDefault="00A77CE7">
      <w:pPr>
        <w:pStyle w:val="ConsPlusNormal"/>
        <w:jc w:val="center"/>
      </w:pPr>
    </w:p>
    <w:p w:rsidR="00A77CE7" w:rsidRDefault="00A77CE7">
      <w:pPr>
        <w:pStyle w:val="ConsPlusNormal"/>
        <w:jc w:val="center"/>
      </w:pPr>
      <w:r>
        <w:t>Список изменяющих документов</w:t>
      </w:r>
    </w:p>
    <w:p w:rsidR="00A77CE7" w:rsidRDefault="00A77CE7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A77CE7" w:rsidRDefault="00A77CE7">
      <w:pPr>
        <w:pStyle w:val="ConsPlusNormal"/>
        <w:jc w:val="center"/>
      </w:pPr>
      <w:r>
        <w:t xml:space="preserve">от 22.02.2013 </w:t>
      </w:r>
      <w:hyperlink r:id="rId14" w:history="1">
        <w:r>
          <w:rPr>
            <w:color w:val="0000FF"/>
          </w:rPr>
          <w:t>N 1139-48/5</w:t>
        </w:r>
      </w:hyperlink>
      <w:r>
        <w:t xml:space="preserve">, от 28.03.2014 </w:t>
      </w:r>
      <w:hyperlink r:id="rId15" w:history="1">
        <w:r>
          <w:rPr>
            <w:color w:val="0000FF"/>
          </w:rPr>
          <w:t>N 1456-60/5</w:t>
        </w:r>
      </w:hyperlink>
      <w:r>
        <w:t>,</w:t>
      </w:r>
    </w:p>
    <w:p w:rsidR="00A77CE7" w:rsidRDefault="00A77CE7">
      <w:pPr>
        <w:pStyle w:val="ConsPlusNormal"/>
        <w:jc w:val="center"/>
      </w:pPr>
      <w:r>
        <w:t xml:space="preserve">от 23.12.2014 </w:t>
      </w:r>
      <w:hyperlink r:id="rId16" w:history="1">
        <w:r>
          <w:rPr>
            <w:color w:val="0000FF"/>
          </w:rPr>
          <w:t>N 74-5/6</w:t>
        </w:r>
      </w:hyperlink>
      <w:r>
        <w:t xml:space="preserve">, от 29.05.2015 </w:t>
      </w:r>
      <w:hyperlink r:id="rId17" w:history="1">
        <w:r>
          <w:rPr>
            <w:color w:val="0000FF"/>
          </w:rPr>
          <w:t>N 195-9/6</w:t>
        </w:r>
      </w:hyperlink>
      <w:r>
        <w:t>,</w:t>
      </w:r>
    </w:p>
    <w:p w:rsidR="00A77CE7" w:rsidRDefault="00A77CE7">
      <w:pPr>
        <w:pStyle w:val="ConsPlusNormal"/>
        <w:jc w:val="center"/>
      </w:pPr>
      <w:r>
        <w:t xml:space="preserve">от 25.03.2016 </w:t>
      </w:r>
      <w:hyperlink r:id="rId18" w:history="1">
        <w:r>
          <w:rPr>
            <w:color w:val="0000FF"/>
          </w:rPr>
          <w:t>N 421-20/6</w:t>
        </w:r>
      </w:hyperlink>
      <w:r>
        <w:t>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города Пензы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77CE7" w:rsidRDefault="00A77CE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иных органов государственной власти Российской Федерации, законами Пензенской области, иными актами органов государственной власти Пензенской области, муниципальными правовыми актами органов местного самоуправления города Пензы, а также настоящим Положением.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>3. Основной задачей комиссий является содействие органам местного самоуправления города Пензы (далее - орган местного самоуправления):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A77CE7" w:rsidRDefault="00A77CE7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города Пензы.</w:t>
      </w:r>
    </w:p>
    <w:p w:rsidR="00A77CE7" w:rsidRDefault="00A77CE7">
      <w:pPr>
        <w:pStyle w:val="ConsPlusNormal"/>
        <w:ind w:firstLine="540"/>
        <w:jc w:val="both"/>
      </w:pPr>
      <w:r>
        <w:t>5. Комиссия образуется муниципальным правовым актом органа местного самоуправления. Указанным актом утверждаются состав комиссии.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28.03.2014 N 1456-60/5)</w:t>
      </w:r>
    </w:p>
    <w:p w:rsidR="00A77CE7" w:rsidRDefault="00A77CE7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7CE7" w:rsidRDefault="00A77CE7">
      <w:pPr>
        <w:pStyle w:val="ConsPlusNormal"/>
        <w:ind w:firstLine="540"/>
        <w:jc w:val="both"/>
      </w:pPr>
      <w:r>
        <w:t>6. В состав комиссии входят:</w:t>
      </w:r>
    </w:p>
    <w:p w:rsidR="00A77CE7" w:rsidRDefault="00A77CE7">
      <w:pPr>
        <w:pStyle w:val="ConsPlusNormal"/>
        <w:ind w:firstLine="540"/>
        <w:jc w:val="both"/>
      </w:pPr>
      <w:r>
        <w:t xml:space="preserve">а) заместитель руководителя органа местного самоуправления (председатель комиссии), руководитель (специалист по кадрам) кадровой службы органа местного самоуправления,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</w:t>
      </w:r>
      <w:r>
        <w:lastRenderedPageBreak/>
        <w:t>самоуправления, определяемые его руководителем;</w:t>
      </w:r>
    </w:p>
    <w:p w:rsidR="00A77CE7" w:rsidRDefault="00A77CE7">
      <w:pPr>
        <w:pStyle w:val="ConsPlusNormal"/>
        <w:ind w:firstLine="540"/>
        <w:jc w:val="both"/>
      </w:pPr>
      <w:bookmarkStart w:id="1" w:name="P58"/>
      <w:bookmarkEnd w:id="1"/>
      <w:r>
        <w:t>б) представитель (представители) научных организаций и образовательных учреждений высшего и дополнительного (профессионального) образования, деятельность которых связана с муниципальной службой.</w:t>
      </w:r>
    </w:p>
    <w:p w:rsidR="00A77CE7" w:rsidRDefault="00A77CE7">
      <w:pPr>
        <w:pStyle w:val="ConsPlusNormal"/>
        <w:ind w:firstLine="540"/>
        <w:jc w:val="both"/>
      </w:pPr>
      <w:bookmarkStart w:id="2" w:name="P59"/>
      <w:bookmarkEnd w:id="2"/>
      <w:r>
        <w:t>7. Руководитель органа местного самоуправления может принять решение о включении в состав комиссии:</w:t>
      </w:r>
    </w:p>
    <w:p w:rsidR="00A77CE7" w:rsidRDefault="00A77CE7">
      <w:pPr>
        <w:pStyle w:val="ConsPlusNormal"/>
        <w:ind w:firstLine="540"/>
        <w:jc w:val="both"/>
      </w:pPr>
      <w:r>
        <w:t>а) представителя общественной организации ветеранов;</w:t>
      </w:r>
    </w:p>
    <w:p w:rsidR="00A77CE7" w:rsidRDefault="00A77CE7">
      <w:pPr>
        <w:pStyle w:val="ConsPlusNormal"/>
        <w:ind w:firstLine="540"/>
        <w:jc w:val="both"/>
      </w:pPr>
      <w:r>
        <w:t>б) представителя профсоюзной организации, действующей в установленном порядке в органе местного самоуправления.</w:t>
      </w:r>
    </w:p>
    <w:p w:rsidR="00A77CE7" w:rsidRDefault="00A77CE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58" w:history="1">
        <w:r>
          <w:rPr>
            <w:color w:val="0000FF"/>
          </w:rPr>
          <w:t>подпункте "б" пункта 6</w:t>
        </w:r>
      </w:hyperlink>
      <w:r>
        <w:t xml:space="preserve"> и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по согласованию с научными организациями и образовательными учреждениями, высшего и дополнительного профессионального образования, с общественной организацией ветеранов,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77CE7" w:rsidRDefault="00A77CE7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7CE7" w:rsidRDefault="00A77CE7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77CE7" w:rsidRDefault="00A77CE7">
      <w:pPr>
        <w:pStyle w:val="ConsPlusNormal"/>
        <w:ind w:firstLine="540"/>
        <w:jc w:val="both"/>
      </w:pPr>
      <w:bookmarkStart w:id="3" w:name="P67"/>
      <w:bookmarkEnd w:id="3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77CE7" w:rsidRDefault="00A77CE7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7CE7" w:rsidRDefault="00A77CE7">
      <w:pPr>
        <w:pStyle w:val="ConsPlusNormal"/>
        <w:ind w:left="540"/>
        <w:jc w:val="both"/>
      </w:pPr>
      <w:bookmarkStart w:id="4" w:name="P70"/>
      <w:bookmarkEnd w:id="4"/>
      <w:r>
        <w:t>14. Основаниями для проведения заседания комиссии являются:</w:t>
      </w:r>
    </w:p>
    <w:p w:rsidR="00A77CE7" w:rsidRDefault="00A77CE7">
      <w:pPr>
        <w:pStyle w:val="ConsPlusNormal"/>
        <w:ind w:firstLine="540"/>
        <w:jc w:val="both"/>
      </w:pPr>
      <w:bookmarkStart w:id="5" w:name="P71"/>
      <w:bookmarkEnd w:id="5"/>
      <w:proofErr w:type="gramStart"/>
      <w:r>
        <w:t xml:space="preserve">а) представление руководителем органа местного самоуправления в соответствии с </w:t>
      </w:r>
      <w:hyperlink r:id="rId23" w:history="1">
        <w:r>
          <w:rPr>
            <w:color w:val="0000FF"/>
          </w:rPr>
          <w:t>пунктом 18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поведению, утвержденного Постановлением Губернатора Пензенской области от</w:t>
      </w:r>
      <w:proofErr w:type="gramEnd"/>
      <w:r>
        <w:t xml:space="preserve"> 07.06.2012 N 84, материалов проверки, свидетельствующих:</w:t>
      </w:r>
    </w:p>
    <w:p w:rsidR="00A77CE7" w:rsidRDefault="00A77CE7">
      <w:pPr>
        <w:pStyle w:val="ConsPlusNormal"/>
        <w:ind w:firstLine="540"/>
        <w:jc w:val="both"/>
      </w:pPr>
      <w:bookmarkStart w:id="6" w:name="P72"/>
      <w:bookmarkEnd w:id="6"/>
      <w: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A77CE7" w:rsidRDefault="00A77CE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bookmarkStart w:id="7" w:name="P74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7CE7" w:rsidRDefault="00A77CE7">
      <w:pPr>
        <w:pStyle w:val="ConsPlusNormal"/>
        <w:ind w:firstLine="540"/>
        <w:jc w:val="both"/>
      </w:pPr>
      <w:bookmarkStart w:id="8" w:name="P75"/>
      <w:bookmarkEnd w:id="8"/>
      <w:proofErr w:type="gramStart"/>
      <w:r>
        <w:t>б) поступившее в подразделение кадровой службы (специалисту по кадрам) органа местного самоуправления:</w:t>
      </w:r>
      <w:proofErr w:type="gramEnd"/>
    </w:p>
    <w:p w:rsidR="00A77CE7" w:rsidRDefault="00A77CE7">
      <w:pPr>
        <w:pStyle w:val="ConsPlusNormal"/>
        <w:ind w:firstLine="540"/>
        <w:jc w:val="both"/>
      </w:pPr>
      <w:bookmarkStart w:id="9" w:name="P76"/>
      <w:bookmarkEnd w:id="9"/>
      <w:proofErr w:type="gramStart"/>
      <w:r>
        <w:t xml:space="preserve">- обращение гражданина, замещавшего в органе местного самоуправления должность муниципальной службы, включенную в Перечни должностей (лиц), при назначении на которые и при замещении которых граждане (лица)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</w:t>
      </w:r>
      <w:hyperlink r:id="rId25" w:history="1">
        <w:r>
          <w:rPr>
            <w:color w:val="0000FF"/>
          </w:rPr>
          <w:t>решением</w:t>
        </w:r>
      </w:hyperlink>
      <w:r>
        <w:t xml:space="preserve"> Пензенской городской</w:t>
      </w:r>
      <w:proofErr w:type="gramEnd"/>
      <w:r>
        <w:t xml:space="preserve"> </w:t>
      </w:r>
      <w:proofErr w:type="gramStart"/>
      <w:r>
        <w:t>Думы от 22.02.2013 N 1141-48/5 "О мерах по реализации отдельных положений Федерального законодательства в части противодействия коррупции",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</w:t>
      </w:r>
      <w:proofErr w:type="gramEnd"/>
      <w:r>
        <w:t>, до истечения двух лет со дня увольнения с муниципальной службы;</w:t>
      </w:r>
    </w:p>
    <w:p w:rsidR="00A77CE7" w:rsidRDefault="00A77CE7">
      <w:pPr>
        <w:pStyle w:val="ConsPlusNormal"/>
        <w:ind w:firstLine="540"/>
        <w:jc w:val="both"/>
      </w:pPr>
      <w:bookmarkStart w:id="10" w:name="P77"/>
      <w:bookmarkEnd w:id="10"/>
      <w: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- заявление муниципального служащего о невозможности выполнить требования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77CE7" w:rsidRDefault="00A77CE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bookmarkStart w:id="11" w:name="P80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7CE7" w:rsidRDefault="00A77CE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bookmarkStart w:id="12" w:name="P82"/>
      <w:bookmarkEnd w:id="12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77CE7" w:rsidRDefault="00A77CE7">
      <w:pPr>
        <w:pStyle w:val="ConsPlusNormal"/>
        <w:ind w:firstLine="540"/>
        <w:jc w:val="both"/>
      </w:pPr>
      <w:bookmarkStart w:id="13" w:name="P83"/>
      <w:bookmarkEnd w:id="13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дохода";</w:t>
      </w:r>
    </w:p>
    <w:p w:rsidR="00A77CE7" w:rsidRDefault="00A77CE7">
      <w:pPr>
        <w:pStyle w:val="ConsPlusNormal"/>
        <w:ind w:firstLine="540"/>
        <w:jc w:val="both"/>
      </w:pPr>
      <w:bookmarkStart w:id="14" w:name="P84"/>
      <w:bookmarkEnd w:id="14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указанным в </w:t>
      </w:r>
      <w:hyperlink w:anchor="P7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пункта, трудового или гражданско-правового договора на выполнение работ (оказание услуг), если </w:t>
      </w:r>
      <w:r>
        <w:lastRenderedPageBreak/>
        <w:t>отдельные функции муниципального (административного</w:t>
      </w:r>
      <w:proofErr w:type="gramEnd"/>
      <w:r>
        <w:t xml:space="preserve">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77CE7" w:rsidRDefault="00A77C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r>
        <w:t xml:space="preserve">14.1 Указанное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 обращение (далее - обращение) подается в кадровое подразделение (специалисту по кадрам) в письменной форме (рекомендуемая форма </w:t>
      </w:r>
      <w:hyperlink w:anchor="P213" w:history="1">
        <w:r>
          <w:rPr>
            <w:color w:val="0000FF"/>
          </w:rPr>
          <w:t>обращения</w:t>
        </w:r>
      </w:hyperlink>
      <w:r>
        <w:t xml:space="preserve"> приведена в приложении N 1 к настоящему Положению).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Обращение в день его поступления регистрируется уполномоченным лицом кадрового подразделения (специалистом по кадрам) в журнале регистрации входящей корреспонденции. В кадровом подразделении (специалистом по кадрам)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74-5/6;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14.2 Указанное в </w:t>
      </w:r>
      <w:hyperlink w:anchor="P7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 заявление (далее - заявление) представляется в кадровое подразделению (специалисту по кадрам) в письменной форме (рекомендуемая форма </w:t>
      </w:r>
      <w:hyperlink w:anchor="P280" w:history="1">
        <w:r>
          <w:rPr>
            <w:color w:val="0000FF"/>
          </w:rPr>
          <w:t>заявления</w:t>
        </w:r>
      </w:hyperlink>
      <w:r>
        <w:t xml:space="preserve"> приведена в приложении N 2 к настоящему Положению).</w:t>
      </w:r>
      <w:proofErr w:type="gramEnd"/>
      <w:r>
        <w:t xml:space="preserve"> </w:t>
      </w:r>
      <w:proofErr w:type="gramStart"/>
      <w:r>
        <w:t>В заявлении указываются: фамилия, имя, отчество, занимаемая муниципальным служащим должность, фамилия, имя, отчество, адрес места жительства супруги (супруга) и (или) несовершеннолетних детей, сведения о доходах, расходах, об имуществе и обязательствах имущественного характера которых невозможно представить, отчетный период, причины непредставления сведений о доходах, расходах, об имуществе и обязательствах имущественного характера, меры принятые муниципальным служащим по представлению указанных сведений, дата заполнения и</w:t>
      </w:r>
      <w:proofErr w:type="gramEnd"/>
      <w:r>
        <w:t xml:space="preserve"> подпись муниципального служащего. Заявление в день его поступления регистрируется уполномоченным лицом кадрового подразделения (специалистом по кадрам) в журнале регистрации входящей корреспонденции. Заявление в течение двух рабочих дней со дня его поступления направляется председателю комиссии.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14.3 Указанное в </w:t>
      </w:r>
      <w:hyperlink w:anchor="P8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 уведомление (далее - уведомление) является основанием для осуществления проверки, по результатам которой кадровым подразделением (специалистом по кадрам) подготавливается мотивированное заключение о соблюдении гражданином, указанным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A77CE7" w:rsidRDefault="00A77CE7">
      <w:pPr>
        <w:pStyle w:val="ConsPlusNormal"/>
        <w:jc w:val="both"/>
      </w:pPr>
      <w:r>
        <w:t xml:space="preserve">(п. 14.3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74-5/6;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 xml:space="preserve">14.4. Уведомление, указанное в </w:t>
      </w:r>
      <w:hyperlink w:anchor="P8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</w:t>
      </w:r>
      <w:r>
        <w:lastRenderedPageBreak/>
        <w:t>Положения, рассматривается кадровым подразделением (специалистом по кадрам), которое осуществляет подготовку мотивированного заключения по результатам рассмотрения уведомления.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должностные лица кадрового подразделения (специалист по кадрам)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7CE7" w:rsidRDefault="00A77CE7">
      <w:pPr>
        <w:pStyle w:val="ConsPlusNormal"/>
        <w:ind w:firstLine="540"/>
        <w:jc w:val="both"/>
      </w:pPr>
      <w: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77CE7" w:rsidRDefault="00A77CE7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1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77CE7" w:rsidRDefault="00A77C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(специалисту по кадрам) органа местного самоуправления, и с результатами ее проверки;</w:t>
      </w:r>
      <w:proofErr w:type="gramEnd"/>
    </w:p>
    <w:p w:rsidR="00A77CE7" w:rsidRDefault="00A77CE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7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не менее чем за три календарных дня до дня заседания комиссии.</w:t>
      </w:r>
    </w:p>
    <w:p w:rsidR="00A77CE7" w:rsidRDefault="00A77CE7">
      <w:pPr>
        <w:pStyle w:val="ConsPlusNormal"/>
        <w:jc w:val="both"/>
      </w:pPr>
      <w:r>
        <w:t xml:space="preserve">(п. 16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 xml:space="preserve">б) если муниципальный служащий или гражданин, намеревающиеся лично присутствовать </w:t>
      </w:r>
      <w:r>
        <w:lastRenderedPageBreak/>
        <w:t>на заседании комиссии и надлежащим образом извещенные о времени и месте его проведения, не явились на заседание комиссии.</w:t>
      </w:r>
    </w:p>
    <w:p w:rsidR="00A77CE7" w:rsidRDefault="00A77CE7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 xml:space="preserve">18. На заседании комиссии заслушиваются пояснения муниципального служащего или гражданина,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bookmarkStart w:id="15" w:name="P113"/>
      <w:bookmarkEnd w:id="15"/>
      <w:r>
        <w:t xml:space="preserve">18.1 Заседание комиссии по рассмотрению заявления, указанного в </w:t>
      </w:r>
      <w:hyperlink w:anchor="P7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A77CE7" w:rsidRDefault="00A77CE7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bookmarkStart w:id="16" w:name="P115"/>
      <w:bookmarkEnd w:id="16"/>
      <w:r>
        <w:t xml:space="preserve">18.2 Уведомление, указанное в </w:t>
      </w:r>
      <w:hyperlink w:anchor="P8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A77CE7" w:rsidRDefault="00A77CE7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7CE7" w:rsidRDefault="00A77CE7">
      <w:pPr>
        <w:pStyle w:val="ConsPlusNormal"/>
        <w:ind w:firstLine="540"/>
        <w:jc w:val="both"/>
      </w:pPr>
      <w:bookmarkStart w:id="17" w:name="P118"/>
      <w:bookmarkEnd w:id="17"/>
      <w:r>
        <w:t xml:space="preserve">20.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bookmarkStart w:id="18" w:name="P119"/>
      <w:bookmarkEnd w:id="18"/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поведению, утвержденного Постановлением</w:t>
      </w:r>
      <w:proofErr w:type="gramEnd"/>
      <w:r>
        <w:t xml:space="preserve"> Губернатора Пензенской области от 07.06.2012 N 84, являются достоверными и полными;</w:t>
      </w:r>
    </w:p>
    <w:p w:rsidR="00A77CE7" w:rsidRDefault="00A77CE7">
      <w:pPr>
        <w:pStyle w:val="ConsPlusNormal"/>
        <w:jc w:val="both"/>
      </w:pPr>
      <w:r>
        <w:t xml:space="preserve">(в ред. Решений Пензенской городской Думы от 22.02.2013 </w:t>
      </w:r>
      <w:hyperlink r:id="rId52" w:history="1">
        <w:r>
          <w:rPr>
            <w:color w:val="0000FF"/>
          </w:rPr>
          <w:t>N 1139-48/5</w:t>
        </w:r>
      </w:hyperlink>
      <w:r>
        <w:t xml:space="preserve">, от 23.12.2014 </w:t>
      </w:r>
      <w:hyperlink r:id="rId53" w:history="1">
        <w:r>
          <w:rPr>
            <w:color w:val="0000FF"/>
          </w:rPr>
          <w:t>N 74-5/6</w:t>
        </w:r>
      </w:hyperlink>
      <w:r>
        <w:t>)</w:t>
      </w:r>
    </w:p>
    <w:p w:rsidR="00A77CE7" w:rsidRDefault="00A77CE7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органа местного самоуправления применить к муниципальному служащему меру юридической ответственности.</w:t>
      </w:r>
    </w:p>
    <w:p w:rsidR="00A77CE7" w:rsidRDefault="00A77C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22.02.2013 N 1139-48/5)</w:t>
      </w:r>
    </w:p>
    <w:p w:rsidR="00A77CE7" w:rsidRDefault="00A77CE7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74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7CE7" w:rsidRDefault="00A77CE7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7CE7" w:rsidRDefault="00A77CE7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77CE7" w:rsidRDefault="00A77CE7">
      <w:pPr>
        <w:pStyle w:val="ConsPlusNormal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</w:t>
      </w:r>
      <w:r>
        <w:lastRenderedPageBreak/>
        <w:t>организацией входили в его должностные (служебные) обязанности, и мотивировать свой отказ.</w:t>
      </w:r>
    </w:p>
    <w:p w:rsidR="00A77CE7" w:rsidRDefault="00A77CE7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7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7CE7" w:rsidRDefault="00A77CE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22.02.2013 N 1139-48/5)</w:t>
      </w:r>
    </w:p>
    <w:p w:rsidR="00A77CE7" w:rsidRDefault="00A77CE7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77CE7" w:rsidRDefault="00A77CE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22.02.2013 N 1139-48/5)</w:t>
      </w:r>
    </w:p>
    <w:p w:rsidR="00A77CE7" w:rsidRDefault="00A77CE7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22.02.2013 N 1139-48/5)</w:t>
      </w:r>
    </w:p>
    <w:p w:rsidR="00A77CE7" w:rsidRDefault="00A77CE7">
      <w:pPr>
        <w:pStyle w:val="ConsPlusNormal"/>
        <w:ind w:firstLine="540"/>
        <w:jc w:val="both"/>
      </w:pPr>
      <w:r>
        <w:t xml:space="preserve">23.1. По итогам рассмотрения вопроса, указанного в </w:t>
      </w:r>
      <w:hyperlink w:anchor="P83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77CE7" w:rsidRDefault="00A77CE7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77CE7" w:rsidRDefault="00A77CE7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bookmarkStart w:id="19" w:name="P140"/>
      <w:bookmarkEnd w:id="19"/>
      <w:r>
        <w:t xml:space="preserve">23.2. По итогам рассмотрения вопроса, указанного в </w:t>
      </w:r>
      <w:hyperlink w:anchor="P8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77CE7" w:rsidRDefault="00A77CE7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77CE7" w:rsidRDefault="00A77CE7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23.2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 xml:space="preserve">24. По итогам рассмотрения вопросов, предусмотренных </w:t>
      </w:r>
      <w:hyperlink w:anchor="P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, </w:t>
      </w:r>
      <w:hyperlink w:anchor="P83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0" w:history="1">
        <w:r>
          <w:rPr>
            <w:color w:val="0000FF"/>
          </w:rPr>
          <w:t>23.2</w:t>
        </w:r>
      </w:hyperlink>
      <w:r>
        <w:t xml:space="preserve"> и </w:t>
      </w:r>
      <w:hyperlink w:anchor="P147" w:history="1">
        <w:r>
          <w:rPr>
            <w:color w:val="0000FF"/>
          </w:rPr>
          <w:t>24.1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Пензенской городской Думы от 29.05.2015 </w:t>
      </w:r>
      <w:hyperlink r:id="rId63" w:history="1">
        <w:r>
          <w:rPr>
            <w:color w:val="0000FF"/>
          </w:rPr>
          <w:t>N 195-9/6</w:t>
        </w:r>
      </w:hyperlink>
      <w:r>
        <w:t xml:space="preserve">, от 25.03.2016 </w:t>
      </w:r>
      <w:hyperlink r:id="rId64" w:history="1">
        <w:r>
          <w:rPr>
            <w:color w:val="0000FF"/>
          </w:rPr>
          <w:t>N 421-20/6</w:t>
        </w:r>
      </w:hyperlink>
      <w:r>
        <w:t>)</w:t>
      </w:r>
    </w:p>
    <w:p w:rsidR="00A77CE7" w:rsidRDefault="00A77CE7">
      <w:pPr>
        <w:pStyle w:val="ConsPlusNormal"/>
        <w:ind w:firstLine="540"/>
        <w:jc w:val="both"/>
      </w:pPr>
      <w:bookmarkStart w:id="20" w:name="P147"/>
      <w:bookmarkEnd w:id="20"/>
      <w:r>
        <w:t>24.1</w:t>
      </w:r>
      <w:proofErr w:type="gramStart"/>
      <w:r>
        <w:t xml:space="preserve"> П</w:t>
      </w:r>
      <w:proofErr w:type="gramEnd"/>
      <w:r>
        <w:t xml:space="preserve">о итогам рассмотрения вопроса, указанного в </w:t>
      </w:r>
      <w:hyperlink w:anchor="P8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A77CE7" w:rsidRDefault="00A77CE7">
      <w:pPr>
        <w:pStyle w:val="ConsPlusNormal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77CE7" w:rsidRDefault="00A77CE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24.1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82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A77CE7" w:rsidRDefault="00A77CE7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77CE7" w:rsidRDefault="00A77CE7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70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7CE7" w:rsidRDefault="00A77CE7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A77CE7" w:rsidRDefault="00A77CE7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A77CE7" w:rsidRDefault="00A77CE7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77CE7" w:rsidRDefault="00A77CE7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фамилии, имени, отчества гражданина,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Положения;</w:t>
      </w:r>
    </w:p>
    <w:p w:rsidR="00A77CE7" w:rsidRDefault="00A77CE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77CE7" w:rsidRDefault="00A77CE7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77CE7" w:rsidRDefault="00A77CE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77CE7" w:rsidRDefault="00A77CE7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77CE7" w:rsidRDefault="00A77CE7">
      <w:pPr>
        <w:pStyle w:val="ConsPlusNormal"/>
        <w:ind w:firstLine="540"/>
        <w:jc w:val="both"/>
      </w:pPr>
      <w:r>
        <w:t>ж) другие сведения;</w:t>
      </w:r>
    </w:p>
    <w:p w:rsidR="00A77CE7" w:rsidRDefault="00A77CE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77CE7" w:rsidRDefault="00A77CE7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77CE7" w:rsidRDefault="00A77CE7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77CE7" w:rsidRDefault="00A77CE7">
      <w:pPr>
        <w:pStyle w:val="ConsPlusNormal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421-20/6)</w:t>
      </w:r>
    </w:p>
    <w:p w:rsidR="00A77CE7" w:rsidRDefault="00A77CE7">
      <w:pPr>
        <w:pStyle w:val="ConsPlusNormal"/>
        <w:ind w:firstLine="540"/>
        <w:jc w:val="both"/>
      </w:pPr>
      <w:r>
        <w:t xml:space="preserve">О решении, принятом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гражданину направляется письменное </w:t>
      </w:r>
      <w:r>
        <w:lastRenderedPageBreak/>
        <w:t>уведомление в течение одного рабочего дня со дня заседания комиссии.</w:t>
      </w:r>
    </w:p>
    <w:p w:rsidR="00A77CE7" w:rsidRDefault="00A77CE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77CE7" w:rsidRDefault="00A77CE7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77CE7" w:rsidRDefault="00A77CE7">
      <w:pPr>
        <w:pStyle w:val="ConsPlusNormal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77CE7" w:rsidRDefault="00A77CE7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7CE7" w:rsidRDefault="00A77CE7">
      <w:pPr>
        <w:pStyle w:val="ConsPlusNormal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руководителями (специалистами по кадрам) кадровой службы органа местного самоуправления, ответственными за работу по профилактике коррупционных и иных</w:t>
      </w:r>
      <w:proofErr w:type="gramEnd"/>
      <w:r>
        <w:t xml:space="preserve"> правонарушений.</w:t>
      </w:r>
    </w:p>
    <w:p w:rsidR="00A77CE7" w:rsidRDefault="00A77CE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29.05.2015 N 195-9/6)</w:t>
      </w:r>
    </w:p>
    <w:p w:rsidR="00A77CE7" w:rsidRDefault="00A77CE7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в отношении которого рассматривался вопрос, указанный в </w:t>
      </w:r>
      <w:hyperlink w:anchor="P7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77CE7" w:rsidRDefault="00A77C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23.12.2014 N 74-5/6)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Заместитель председателя</w:t>
      </w:r>
    </w:p>
    <w:p w:rsidR="00A77CE7" w:rsidRDefault="00A77CE7">
      <w:pPr>
        <w:pStyle w:val="ConsPlusNormal"/>
        <w:jc w:val="right"/>
      </w:pPr>
      <w:r>
        <w:t>городской Думы</w:t>
      </w:r>
    </w:p>
    <w:p w:rsidR="00A77CE7" w:rsidRDefault="00A77CE7">
      <w:pPr>
        <w:pStyle w:val="ConsPlusNormal"/>
        <w:jc w:val="right"/>
      </w:pPr>
      <w:r>
        <w:t>Ю.П.АЛПАТОВ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</w:p>
    <w:p w:rsidR="00A77CE7" w:rsidRDefault="00A77CE7">
      <w:pPr>
        <w:pStyle w:val="ConsPlusNormal"/>
        <w:jc w:val="right"/>
        <w:outlineLvl w:val="1"/>
      </w:pPr>
      <w:r>
        <w:lastRenderedPageBreak/>
        <w:t>Приложение N 1</w:t>
      </w:r>
    </w:p>
    <w:p w:rsidR="00A77CE7" w:rsidRDefault="00A77CE7">
      <w:pPr>
        <w:pStyle w:val="ConsPlusNormal"/>
        <w:jc w:val="right"/>
      </w:pPr>
      <w:r>
        <w:t>к Положению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Примерная форма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Председателю комиссии</w:t>
      </w:r>
    </w:p>
    <w:p w:rsidR="00A77CE7" w:rsidRDefault="00A77CE7">
      <w:pPr>
        <w:pStyle w:val="ConsPlusNormal"/>
        <w:jc w:val="right"/>
      </w:pPr>
      <w:r>
        <w:t>по соблюдению требований</w:t>
      </w:r>
    </w:p>
    <w:p w:rsidR="00A77CE7" w:rsidRDefault="00A77CE7">
      <w:pPr>
        <w:pStyle w:val="ConsPlusNormal"/>
        <w:jc w:val="right"/>
      </w:pPr>
      <w:r>
        <w:t>к служебному поведению</w:t>
      </w:r>
    </w:p>
    <w:p w:rsidR="00A77CE7" w:rsidRDefault="00A77CE7">
      <w:pPr>
        <w:pStyle w:val="ConsPlusNormal"/>
        <w:jc w:val="right"/>
      </w:pPr>
      <w:r>
        <w:t>муниципальных служащих</w:t>
      </w:r>
    </w:p>
    <w:p w:rsidR="00A77CE7" w:rsidRDefault="00A77CE7">
      <w:pPr>
        <w:pStyle w:val="ConsPlusNormal"/>
        <w:jc w:val="right"/>
      </w:pPr>
      <w:r>
        <w:t>и урегулированию</w:t>
      </w:r>
    </w:p>
    <w:p w:rsidR="00A77CE7" w:rsidRDefault="00A77CE7">
      <w:pPr>
        <w:pStyle w:val="ConsPlusNormal"/>
        <w:jc w:val="right"/>
      </w:pPr>
      <w:r>
        <w:t>конфликта интересов</w:t>
      </w:r>
    </w:p>
    <w:p w:rsidR="00A77CE7" w:rsidRDefault="00A77CE7">
      <w:pPr>
        <w:pStyle w:val="ConsPlusNormal"/>
        <w:jc w:val="center"/>
      </w:pPr>
    </w:p>
    <w:p w:rsidR="00A77CE7" w:rsidRDefault="00A77CE7">
      <w:pPr>
        <w:pStyle w:val="ConsPlusNormal"/>
        <w:jc w:val="center"/>
      </w:pPr>
      <w:r>
        <w:t>Список изменяющих документов</w:t>
      </w:r>
    </w:p>
    <w:p w:rsidR="00A77CE7" w:rsidRDefault="00A77CE7">
      <w:pPr>
        <w:pStyle w:val="ConsPlusNormal"/>
        <w:jc w:val="center"/>
      </w:pPr>
      <w:proofErr w:type="gramStart"/>
      <w:r>
        <w:t xml:space="preserve">(введено </w:t>
      </w:r>
      <w:hyperlink r:id="rId72" w:history="1">
        <w:r>
          <w:rPr>
            <w:color w:val="0000FF"/>
          </w:rPr>
          <w:t>Решением</w:t>
        </w:r>
      </w:hyperlink>
      <w:r>
        <w:t xml:space="preserve"> Пензенской городской Думы</w:t>
      </w:r>
      <w:proofErr w:type="gramEnd"/>
    </w:p>
    <w:p w:rsidR="00A77CE7" w:rsidRDefault="00A77CE7">
      <w:pPr>
        <w:pStyle w:val="ConsPlusNormal"/>
        <w:jc w:val="center"/>
      </w:pPr>
      <w:r>
        <w:t>от 23.12.2014 N 74-5/6)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r>
        <w:t>(наименование ОМСУ)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r>
        <w:t>(Ф.И.О., дата рождения)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proofErr w:type="gramStart"/>
      <w:r>
        <w:t>(адрес места жительства,</w:t>
      </w:r>
      <w:proofErr w:type="gramEnd"/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r>
        <w:t>номер контактного телефона)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center"/>
      </w:pPr>
      <w:bookmarkStart w:id="21" w:name="P213"/>
      <w:bookmarkEnd w:id="21"/>
      <w:r>
        <w:t>Обращение</w:t>
      </w:r>
    </w:p>
    <w:p w:rsidR="00A77CE7" w:rsidRDefault="00A77CE7">
      <w:pPr>
        <w:pStyle w:val="ConsPlusNormal"/>
        <w:jc w:val="center"/>
      </w:pPr>
      <w:r>
        <w:t>о даче согласия на замещение должности в организации</w:t>
      </w:r>
    </w:p>
    <w:p w:rsidR="00A77CE7" w:rsidRDefault="00A77CE7">
      <w:pPr>
        <w:pStyle w:val="ConsPlusNormal"/>
        <w:jc w:val="center"/>
      </w:pPr>
      <w:r>
        <w:t>либо на выполнение работ (оказание услуг) на условиях</w:t>
      </w:r>
    </w:p>
    <w:p w:rsidR="00A77CE7" w:rsidRDefault="00A77CE7">
      <w:pPr>
        <w:pStyle w:val="ConsPlusNormal"/>
        <w:jc w:val="center"/>
      </w:pPr>
      <w:r>
        <w:t>гражданско-правового договора в организации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nformat"/>
        <w:jc w:val="both"/>
      </w:pPr>
      <w:r>
        <w:t xml:space="preserve">    В соответствии со </w:t>
      </w:r>
      <w:hyperlink r:id="rId73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A77CE7" w:rsidRDefault="00A77CE7">
      <w:pPr>
        <w:pStyle w:val="ConsPlusNonformat"/>
        <w:jc w:val="both"/>
      </w:pPr>
      <w:r>
        <w:t>"О противодействии коррупции" прошу дать  согласие на  замещение  должности</w:t>
      </w:r>
    </w:p>
    <w:p w:rsidR="00A77CE7" w:rsidRDefault="00A77CE7">
      <w:pPr>
        <w:pStyle w:val="ConsPlusNonformat"/>
        <w:jc w:val="both"/>
      </w:pPr>
      <w:r>
        <w:t>в 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местонахождение организации,</w:t>
      </w:r>
      <w:proofErr w:type="gramEnd"/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         характер ее деятельности)</w:t>
      </w:r>
    </w:p>
    <w:p w:rsidR="00A77CE7" w:rsidRDefault="00A77CE7">
      <w:pPr>
        <w:pStyle w:val="ConsPlusNonformat"/>
        <w:jc w:val="both"/>
      </w:pPr>
      <w:r>
        <w:t xml:space="preserve"> _________________________________________________________________________,</w:t>
      </w:r>
    </w:p>
    <w:p w:rsidR="00A77CE7" w:rsidRDefault="00A77CE7">
      <w:pPr>
        <w:pStyle w:val="ConsPlusNonformat"/>
        <w:jc w:val="both"/>
      </w:pPr>
    </w:p>
    <w:p w:rsidR="00A77CE7" w:rsidRDefault="00A77CE7">
      <w:pPr>
        <w:pStyle w:val="ConsPlusNonformat"/>
        <w:jc w:val="both"/>
      </w:pPr>
      <w:r>
        <w:t>на условиях 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     </w:t>
      </w:r>
      <w:proofErr w:type="gramStart"/>
      <w:r>
        <w:t>(трудовой или гражданско-правовой договор,</w:t>
      </w:r>
      <w:proofErr w:type="gramEnd"/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     предполагаемый срок его действия,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__________________________________________________________________________.</w:t>
      </w:r>
    </w:p>
    <w:p w:rsidR="00A77CE7" w:rsidRDefault="00A77CE7">
      <w:pPr>
        <w:pStyle w:val="ConsPlusNonformat"/>
        <w:jc w:val="both"/>
      </w:pPr>
      <w:r>
        <w:t xml:space="preserve">      сумма оплаты за выполнение (оказание) по договору работ (услуг)</w:t>
      </w:r>
    </w:p>
    <w:p w:rsidR="00A77CE7" w:rsidRDefault="00A77CE7">
      <w:pPr>
        <w:pStyle w:val="ConsPlusNonformat"/>
        <w:jc w:val="both"/>
      </w:pPr>
    </w:p>
    <w:p w:rsidR="00A77CE7" w:rsidRDefault="00A77CE7">
      <w:pPr>
        <w:pStyle w:val="ConsPlusNonformat"/>
        <w:jc w:val="both"/>
      </w:pPr>
      <w:r>
        <w:t xml:space="preserve">    В течение последних двух лет до дня увольнения с муниципальной службы я</w:t>
      </w:r>
    </w:p>
    <w:p w:rsidR="00A77CE7" w:rsidRDefault="00A77CE7">
      <w:pPr>
        <w:pStyle w:val="ConsPlusNonformat"/>
        <w:jc w:val="both"/>
      </w:pPr>
      <w:r>
        <w:t>замеща</w:t>
      </w:r>
      <w:proofErr w:type="gramStart"/>
      <w:r>
        <w:t>л(</w:t>
      </w:r>
      <w:proofErr w:type="gramEnd"/>
      <w:r>
        <w:t>а) должность(</w:t>
      </w:r>
      <w:proofErr w:type="spellStart"/>
      <w:r>
        <w:t>ти</w:t>
      </w:r>
      <w:proofErr w:type="spellEnd"/>
      <w:r>
        <w:t>)___________________________________________________</w:t>
      </w:r>
    </w:p>
    <w:p w:rsidR="00A77CE7" w:rsidRDefault="00A77CE7">
      <w:pPr>
        <w:pStyle w:val="ConsPlusNonformat"/>
        <w:jc w:val="both"/>
      </w:pPr>
      <w:proofErr w:type="gramStart"/>
      <w:r>
        <w:t>(наименование должности,</w:t>
      </w:r>
      <w:proofErr w:type="gramEnd"/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краткое описание должностных обязанностей)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__________________________________________________________________________.</w:t>
      </w:r>
    </w:p>
    <w:p w:rsidR="00A77CE7" w:rsidRDefault="00A77CE7">
      <w:pPr>
        <w:pStyle w:val="ConsPlusNonformat"/>
        <w:jc w:val="both"/>
      </w:pPr>
      <w:r>
        <w:t>В мои должностные (служебные)   обязанности   входили   функции  управления</w:t>
      </w:r>
    </w:p>
    <w:p w:rsidR="00A77CE7" w:rsidRDefault="00A77CE7">
      <w:pPr>
        <w:pStyle w:val="ConsPlusNonformat"/>
        <w:jc w:val="both"/>
      </w:pPr>
      <w:r>
        <w:t xml:space="preserve">организацией </w:t>
      </w:r>
      <w:hyperlink w:anchor="P250" w:history="1">
        <w:r>
          <w:rPr>
            <w:color w:val="0000FF"/>
          </w:rPr>
          <w:t>&lt;*&gt;</w:t>
        </w:r>
      </w:hyperlink>
      <w:r>
        <w:t>: 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lastRenderedPageBreak/>
        <w:t>"____" __________ 20 __ г.                         ________________________</w:t>
      </w:r>
    </w:p>
    <w:p w:rsidR="00A77CE7" w:rsidRDefault="00A77CE7">
      <w:pPr>
        <w:pStyle w:val="ConsPlusNonformat"/>
        <w:jc w:val="both"/>
      </w:pPr>
      <w:r>
        <w:t xml:space="preserve">                                                          (подпись)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ind w:firstLine="540"/>
        <w:jc w:val="both"/>
      </w:pPr>
      <w:r>
        <w:t>--------------------------------</w:t>
      </w:r>
    </w:p>
    <w:p w:rsidR="00A77CE7" w:rsidRDefault="00A77CE7">
      <w:pPr>
        <w:pStyle w:val="ConsPlusNormal"/>
        <w:ind w:firstLine="540"/>
        <w:jc w:val="both"/>
      </w:pPr>
      <w:bookmarkStart w:id="22" w:name="P250"/>
      <w:bookmarkEnd w:id="22"/>
      <w:r>
        <w:t>&lt;*&gt; функции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  <w:outlineLvl w:val="1"/>
      </w:pPr>
      <w:r>
        <w:t>Приложение N 2</w:t>
      </w:r>
    </w:p>
    <w:p w:rsidR="00A77CE7" w:rsidRDefault="00A77CE7">
      <w:pPr>
        <w:pStyle w:val="ConsPlusNormal"/>
        <w:jc w:val="right"/>
      </w:pPr>
      <w:r>
        <w:t>к Положению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Примерная форма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Председателю комиссии</w:t>
      </w:r>
    </w:p>
    <w:p w:rsidR="00A77CE7" w:rsidRDefault="00A77CE7">
      <w:pPr>
        <w:pStyle w:val="ConsPlusNormal"/>
        <w:jc w:val="right"/>
      </w:pPr>
      <w:r>
        <w:t>по соблюдению требований</w:t>
      </w:r>
    </w:p>
    <w:p w:rsidR="00A77CE7" w:rsidRDefault="00A77CE7">
      <w:pPr>
        <w:pStyle w:val="ConsPlusNormal"/>
        <w:jc w:val="right"/>
      </w:pPr>
      <w:r>
        <w:t>к служебному поведению</w:t>
      </w:r>
    </w:p>
    <w:p w:rsidR="00A77CE7" w:rsidRDefault="00A77CE7">
      <w:pPr>
        <w:pStyle w:val="ConsPlusNormal"/>
        <w:jc w:val="right"/>
      </w:pPr>
      <w:r>
        <w:t>муниципальных служащих</w:t>
      </w:r>
    </w:p>
    <w:p w:rsidR="00A77CE7" w:rsidRDefault="00A77CE7">
      <w:pPr>
        <w:pStyle w:val="ConsPlusNormal"/>
        <w:jc w:val="right"/>
      </w:pPr>
      <w:r>
        <w:t>и урегулированию</w:t>
      </w:r>
    </w:p>
    <w:p w:rsidR="00A77CE7" w:rsidRDefault="00A77CE7">
      <w:pPr>
        <w:pStyle w:val="ConsPlusNormal"/>
        <w:jc w:val="right"/>
      </w:pPr>
      <w:r>
        <w:t>конфликта интересов</w:t>
      </w:r>
    </w:p>
    <w:p w:rsidR="00A77CE7" w:rsidRDefault="00A77CE7">
      <w:pPr>
        <w:pStyle w:val="ConsPlusNormal"/>
        <w:jc w:val="center"/>
      </w:pPr>
    </w:p>
    <w:p w:rsidR="00A77CE7" w:rsidRDefault="00A77CE7">
      <w:pPr>
        <w:pStyle w:val="ConsPlusNormal"/>
        <w:jc w:val="center"/>
      </w:pPr>
      <w:r>
        <w:t>Список изменяющих документов</w:t>
      </w:r>
    </w:p>
    <w:p w:rsidR="00A77CE7" w:rsidRDefault="00A77CE7">
      <w:pPr>
        <w:pStyle w:val="ConsPlusNormal"/>
        <w:jc w:val="center"/>
      </w:pPr>
      <w:proofErr w:type="gramStart"/>
      <w:r>
        <w:t xml:space="preserve">(введено </w:t>
      </w:r>
      <w:hyperlink r:id="rId74" w:history="1">
        <w:r>
          <w:rPr>
            <w:color w:val="0000FF"/>
          </w:rPr>
          <w:t>Решением</w:t>
        </w:r>
      </w:hyperlink>
      <w:r>
        <w:t xml:space="preserve"> Пензенской городской Думы</w:t>
      </w:r>
      <w:proofErr w:type="gramEnd"/>
    </w:p>
    <w:p w:rsidR="00A77CE7" w:rsidRDefault="00A77CE7">
      <w:pPr>
        <w:pStyle w:val="ConsPlusNormal"/>
        <w:jc w:val="center"/>
      </w:pPr>
      <w:r>
        <w:t>от 23.12.2014 N 74-5/6)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r>
        <w:t>(наименование ОМСУ)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right"/>
      </w:pPr>
      <w:r>
        <w:t>(Ф.И.О., занимаемая должность)</w:t>
      </w: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right"/>
      </w:pPr>
      <w:r>
        <w:t>________________________________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center"/>
      </w:pPr>
      <w:bookmarkStart w:id="23" w:name="P280"/>
      <w:bookmarkEnd w:id="23"/>
      <w:r>
        <w:t>Заявление</w:t>
      </w:r>
    </w:p>
    <w:p w:rsidR="00A77CE7" w:rsidRDefault="00A77CE7">
      <w:pPr>
        <w:pStyle w:val="ConsPlusNormal"/>
        <w:jc w:val="center"/>
      </w:pPr>
      <w:r>
        <w:t>о невозможности по объективным причинам представить сведения</w:t>
      </w:r>
    </w:p>
    <w:p w:rsidR="00A77CE7" w:rsidRDefault="00A77CE7">
      <w:pPr>
        <w:pStyle w:val="ConsPlusNormal"/>
        <w:jc w:val="center"/>
      </w:pPr>
      <w:r>
        <w:t>о доходах, расходах, об имуществе и обязательствах</w:t>
      </w:r>
    </w:p>
    <w:p w:rsidR="00A77CE7" w:rsidRDefault="00A77CE7">
      <w:pPr>
        <w:pStyle w:val="ConsPlusNormal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A77CE7" w:rsidRDefault="00A77CE7">
      <w:pPr>
        <w:pStyle w:val="ConsPlusNormal"/>
        <w:jc w:val="center"/>
      </w:pPr>
      <w:r>
        <w:t>несовершеннолетних детей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nformat"/>
        <w:jc w:val="both"/>
      </w:pPr>
      <w:r>
        <w:t xml:space="preserve">    Сообщаю, что не имею  возможности   представить   сведения о   доходах,</w:t>
      </w:r>
    </w:p>
    <w:p w:rsidR="00A77CE7" w:rsidRDefault="00A77CE7">
      <w:pPr>
        <w:pStyle w:val="ConsPlusNonformat"/>
        <w:jc w:val="both"/>
      </w:pPr>
      <w:proofErr w:type="gramStart"/>
      <w:r>
        <w:t>расходах</w:t>
      </w:r>
      <w:proofErr w:type="gramEnd"/>
      <w:r>
        <w:t>, об  имуществе и  обязательствах  имущественного  характера  своих</w:t>
      </w:r>
    </w:p>
    <w:p w:rsidR="00A77CE7" w:rsidRDefault="00A77CE7">
      <w:pPr>
        <w:pStyle w:val="ConsPlusNonformat"/>
        <w:jc w:val="both"/>
      </w:pPr>
      <w:r>
        <w:t>супруги (супруга) и (или) несовершеннолетних детей 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за ________________, проживающих 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(указать период)                       (адрес места жительства)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__________________________________________________________________________,</w:t>
      </w:r>
    </w:p>
    <w:p w:rsidR="00A77CE7" w:rsidRDefault="00A77CE7">
      <w:pPr>
        <w:pStyle w:val="ConsPlusNonformat"/>
        <w:jc w:val="both"/>
      </w:pPr>
      <w:r>
        <w:lastRenderedPageBreak/>
        <w:t>по следующим причинам: 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                  </w:t>
      </w:r>
      <w:proofErr w:type="gramStart"/>
      <w:r>
        <w:t>(указываются все причины и обстоятельства,</w:t>
      </w:r>
      <w:proofErr w:type="gramEnd"/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</w:t>
      </w:r>
      <w:proofErr w:type="gramStart"/>
      <w:r>
        <w:t>необходимые</w:t>
      </w:r>
      <w:proofErr w:type="gramEnd"/>
      <w:r>
        <w:t xml:space="preserve"> для того, чтобы Комиссия могла сделать вывод о том,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 xml:space="preserve">         что непредставление сведений носит объективный характер)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__________________________________________________________________________.</w:t>
      </w:r>
    </w:p>
    <w:p w:rsidR="00A77CE7" w:rsidRDefault="00A77CE7">
      <w:pPr>
        <w:pStyle w:val="ConsPlusNonformat"/>
        <w:jc w:val="both"/>
      </w:pPr>
      <w:r>
        <w:t xml:space="preserve">    Меры принятые муниципальным   служащим   по   представлению   </w:t>
      </w:r>
      <w:proofErr w:type="gramStart"/>
      <w:r>
        <w:t>указанных</w:t>
      </w:r>
      <w:proofErr w:type="gramEnd"/>
    </w:p>
    <w:p w:rsidR="00A77CE7" w:rsidRDefault="00A77CE7">
      <w:pPr>
        <w:pStyle w:val="ConsPlusNonformat"/>
        <w:jc w:val="both"/>
      </w:pPr>
      <w:r>
        <w:t>сведений: 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___________________________________________________________________________</w:t>
      </w:r>
    </w:p>
    <w:p w:rsidR="00A77CE7" w:rsidRDefault="00A77CE7">
      <w:pPr>
        <w:pStyle w:val="ConsPlusNonformat"/>
        <w:jc w:val="both"/>
      </w:pPr>
      <w:r>
        <w:t>__________________________________________________________________________.</w:t>
      </w:r>
    </w:p>
    <w:p w:rsidR="00A77CE7" w:rsidRDefault="00A77CE7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:rsidR="00A77CE7" w:rsidRDefault="00A77CE7">
      <w:pPr>
        <w:pStyle w:val="ConsPlusNonformat"/>
        <w:jc w:val="both"/>
      </w:pPr>
      <w:r>
        <w:t>1. _______________________________________________________________________;</w:t>
      </w:r>
    </w:p>
    <w:p w:rsidR="00A77CE7" w:rsidRDefault="00A77CE7">
      <w:pPr>
        <w:pStyle w:val="ConsPlusNonformat"/>
        <w:jc w:val="both"/>
      </w:pPr>
      <w:r>
        <w:t>2. _______________________________________________________________________;</w:t>
      </w:r>
    </w:p>
    <w:p w:rsidR="00A77CE7" w:rsidRDefault="00A77CE7">
      <w:pPr>
        <w:pStyle w:val="ConsPlusNonformat"/>
        <w:jc w:val="both"/>
      </w:pPr>
      <w:r>
        <w:t>3. _______________________________________________________________________.</w:t>
      </w:r>
    </w:p>
    <w:p w:rsidR="00A77CE7" w:rsidRDefault="00A77CE7">
      <w:pPr>
        <w:pStyle w:val="ConsPlusNonformat"/>
        <w:jc w:val="both"/>
      </w:pPr>
      <w:r>
        <w:t>"____" __________ 20 __ г.                        ________________________.</w:t>
      </w:r>
    </w:p>
    <w:p w:rsidR="00A77CE7" w:rsidRDefault="00A77CE7">
      <w:pPr>
        <w:pStyle w:val="ConsPlusNonformat"/>
        <w:jc w:val="both"/>
      </w:pPr>
      <w:r>
        <w:t xml:space="preserve">                                                         (подпись)</w:t>
      </w: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jc w:val="both"/>
      </w:pPr>
    </w:p>
    <w:p w:rsidR="00A77CE7" w:rsidRDefault="00A77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C95" w:rsidRDefault="00DB4C95"/>
    <w:sectPr w:rsidR="00DB4C95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7CE7"/>
    <w:rsid w:val="00177A12"/>
    <w:rsid w:val="001A4EA7"/>
    <w:rsid w:val="00485810"/>
    <w:rsid w:val="00A77CE7"/>
    <w:rsid w:val="00A96293"/>
    <w:rsid w:val="00DB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D8EA0D143EB69C2F18A896B6FED44FD54BBEFFCBE786009F05EBE71E7D28CCQAgBI" TargetMode="External"/><Relationship Id="rId18" Type="http://schemas.openxmlformats.org/officeDocument/2006/relationships/hyperlink" Target="consultantplus://offline/ref=A5D8EA0D143EB69C2F18A896B6FED44FD54BBEFFC9E48C0E9D06B6ED162424CEAC9DAC7493B2093813B12750Q5gCI" TargetMode="External"/><Relationship Id="rId26" Type="http://schemas.openxmlformats.org/officeDocument/2006/relationships/hyperlink" Target="consultantplus://offline/ref=A5D8EA0D143EB69C2F18B69BA0928A40D548E9F7C1E5855FC35AB0BA49Q7g4I" TargetMode="External"/><Relationship Id="rId39" Type="http://schemas.openxmlformats.org/officeDocument/2006/relationships/hyperlink" Target="consultantplus://offline/ref=A5D8EA0D143EB69C2F18A896B6FED44FD54BBEFFC0EC8C0A9D05EBE71E7D28CCAB92F36394FB053913B125Q5g0I" TargetMode="External"/><Relationship Id="rId21" Type="http://schemas.openxmlformats.org/officeDocument/2006/relationships/hyperlink" Target="consultantplus://offline/ref=A5D8EA0D143EB69C2F18B69BA0928A40D641E4FACDE2855FC35AB0BA49Q7g4I" TargetMode="External"/><Relationship Id="rId34" Type="http://schemas.openxmlformats.org/officeDocument/2006/relationships/hyperlink" Target="consultantplus://offline/ref=A5D8EA0D143EB69C2F18B69BA0928A40D641E4FACDE2855FC35AB0BA4974229BECDDAA22QDg8I" TargetMode="External"/><Relationship Id="rId42" Type="http://schemas.openxmlformats.org/officeDocument/2006/relationships/hyperlink" Target="consultantplus://offline/ref=A5D8EA0D143EB69C2F18A896B6FED44FD54BBEFFC9E48C0E9D06B6ED162424CEAC9DAC7493B2093813B12751Q5gDI" TargetMode="External"/><Relationship Id="rId47" Type="http://schemas.openxmlformats.org/officeDocument/2006/relationships/hyperlink" Target="consultantplus://offline/ref=A5D8EA0D143EB69C2F18A896B6FED44FD54BBEFFC9E48C0E9D06B6ED162424CEAC9DAC7493B2093813B12752Q5g9I" TargetMode="External"/><Relationship Id="rId50" Type="http://schemas.openxmlformats.org/officeDocument/2006/relationships/hyperlink" Target="consultantplus://offline/ref=A5D8EA0D143EB69C2F18A896B6FED44FD54BBEFFC0EC8C0A9D05EBE71E7D28CCAB92F36394FB053913B124Q5g2I" TargetMode="External"/><Relationship Id="rId55" Type="http://schemas.openxmlformats.org/officeDocument/2006/relationships/hyperlink" Target="consultantplus://offline/ref=A5D8EA0D143EB69C2F18A896B6FED44FD54BBEFFCEE28E099A05EBE71E7D28CCAB92F36394FB053913B126Q5g3I" TargetMode="External"/><Relationship Id="rId63" Type="http://schemas.openxmlformats.org/officeDocument/2006/relationships/hyperlink" Target="consultantplus://offline/ref=A5D8EA0D143EB69C2F18A896B6FED44FD54BBEFFC1E78A009705EBE71E7D28CCAB92F36394FB053913B126Q5g7I" TargetMode="External"/><Relationship Id="rId68" Type="http://schemas.openxmlformats.org/officeDocument/2006/relationships/hyperlink" Target="consultantplus://offline/ref=A5D8EA0D143EB69C2F18A896B6FED44FD54BBEFFC9E48C0E9D06B6ED162424CEAC9DAC7493B2093813B12753Q5g9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5D8EA0D143EB69C2F18A896B6FED44FD54BBEFFC0EC8C0A9D05EBE71E7D28CCAB92F36394FB053913B127Q5g5I" TargetMode="External"/><Relationship Id="rId71" Type="http://schemas.openxmlformats.org/officeDocument/2006/relationships/hyperlink" Target="consultantplus://offline/ref=A5D8EA0D143EB69C2F18A896B6FED44FD54BBEFFC0EC8C0A9D05EBE71E7D28CCAB92F36394FB053913B124Q5g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8EA0D143EB69C2F18A896B6FED44FD54BBEFFC0EC8C0A9D05EBE71E7D28CCAB92F36394FB053913B127Q5g5I" TargetMode="External"/><Relationship Id="rId29" Type="http://schemas.openxmlformats.org/officeDocument/2006/relationships/hyperlink" Target="consultantplus://offline/ref=A5D8EA0D143EB69C2F18B69BA0928A40D548E8F1CFE0855FC35AB0BA4974229BECDDAA21D0F6053BQ1gBI" TargetMode="External"/><Relationship Id="rId11" Type="http://schemas.openxmlformats.org/officeDocument/2006/relationships/hyperlink" Target="consultantplus://offline/ref=A5D8EA0D143EB69C2F18B69BA0928A40D641E6F3CEE1855FC35AB0BA4974229BECDDAA22QDg3I" TargetMode="External"/><Relationship Id="rId24" Type="http://schemas.openxmlformats.org/officeDocument/2006/relationships/hyperlink" Target="consultantplus://offline/ref=A5D8EA0D143EB69C2F18A896B6FED44FD54BBEFFC1E78A009705EBE71E7D28CCAB92F36394FB053913B127Q5g7I" TargetMode="External"/><Relationship Id="rId32" Type="http://schemas.openxmlformats.org/officeDocument/2006/relationships/hyperlink" Target="consultantplus://offline/ref=A5D8EA0D143EB69C2F18A896B6FED44FD54BBEFFC1E78A009705EBE71E7D28CCAB92F36394FB053913B127Q5g8I" TargetMode="External"/><Relationship Id="rId37" Type="http://schemas.openxmlformats.org/officeDocument/2006/relationships/hyperlink" Target="consultantplus://offline/ref=A5D8EA0D143EB69C2F18A896B6FED44FD54BBEFFC0EC8C0A9D05EBE71E7D28CCAB92F36394FB053913B126Q5g9I" TargetMode="External"/><Relationship Id="rId40" Type="http://schemas.openxmlformats.org/officeDocument/2006/relationships/hyperlink" Target="consultantplus://offline/ref=A5D8EA0D143EB69C2F18A896B6FED44FD54BBEFFC9E48C0E9D06B6ED162424CEAC9DAC7493B2093813B12751Q5g8I" TargetMode="External"/><Relationship Id="rId45" Type="http://schemas.openxmlformats.org/officeDocument/2006/relationships/hyperlink" Target="consultantplus://offline/ref=A5D8EA0D143EB69C2F18A896B6FED44FD54BBEFFC0EC8C0A9D05EBE71E7D28CCAB92F36394FB053913B125Q5g1I" TargetMode="External"/><Relationship Id="rId53" Type="http://schemas.openxmlformats.org/officeDocument/2006/relationships/hyperlink" Target="consultantplus://offline/ref=A5D8EA0D143EB69C2F18A896B6FED44FD54BBEFFC0EC8C0A9D05EBE71E7D28CCAB92F36394FB053913B124Q5g3I" TargetMode="External"/><Relationship Id="rId58" Type="http://schemas.openxmlformats.org/officeDocument/2006/relationships/hyperlink" Target="consultantplus://offline/ref=A5D8EA0D143EB69C2F18A896B6FED44FD54BBEFFCEE28E099A05EBE71E7D28CCAB92F36394FB053913B126Q5g5I" TargetMode="External"/><Relationship Id="rId66" Type="http://schemas.openxmlformats.org/officeDocument/2006/relationships/hyperlink" Target="consultantplus://offline/ref=A5D8EA0D143EB69C2F18A896B6FED44FD54BBEFFC0EC8C0A9D05EBE71E7D28CCAB92F36394FB053913B124Q5g4I" TargetMode="External"/><Relationship Id="rId74" Type="http://schemas.openxmlformats.org/officeDocument/2006/relationships/hyperlink" Target="consultantplus://offline/ref=A5D8EA0D143EB69C2F18A896B6FED44FD54BBEFFC0EC8C0A9D05EBE71E7D28CCAB92F36394FB053913B123Q5g9I" TargetMode="External"/><Relationship Id="rId5" Type="http://schemas.openxmlformats.org/officeDocument/2006/relationships/hyperlink" Target="consultantplus://offline/ref=A5D8EA0D143EB69C2F18A896B6FED44FD54BBEFFCEE28E099A05EBE71E7D28CCAB92F36394FB053913B127Q5g5I" TargetMode="External"/><Relationship Id="rId15" Type="http://schemas.openxmlformats.org/officeDocument/2006/relationships/hyperlink" Target="consultantplus://offline/ref=A5D8EA0D143EB69C2F18A896B6FED44FD54BBEFFCFEC88019705EBE71E7D28CCAB92F36394FB053913B127Q5g5I" TargetMode="External"/><Relationship Id="rId23" Type="http://schemas.openxmlformats.org/officeDocument/2006/relationships/hyperlink" Target="consultantplus://offline/ref=A5D8EA0D143EB69C2F18A896B6FED44FD54BBEFFC1E68A0A9F05EBE71E7D28CCAB92F36394FB053913B027Q5g9I" TargetMode="External"/><Relationship Id="rId28" Type="http://schemas.openxmlformats.org/officeDocument/2006/relationships/hyperlink" Target="consultantplus://offline/ref=A5D8EA0D143EB69C2F18A896B6FED44FD54BBEFFC9E48C0E9D06B6ED162424CEAC9DAC7493B2093813B12750Q5g1I" TargetMode="External"/><Relationship Id="rId36" Type="http://schemas.openxmlformats.org/officeDocument/2006/relationships/hyperlink" Target="consultantplus://offline/ref=A5D8EA0D143EB69C2F18A896B6FED44FD54BBEFFC9E48C0E9D06B6ED162424CEAC9DAC7493B2093813B12751Q5g9I" TargetMode="External"/><Relationship Id="rId49" Type="http://schemas.openxmlformats.org/officeDocument/2006/relationships/hyperlink" Target="consultantplus://offline/ref=A5D8EA0D143EB69C2F18A896B6FED44FD54BBEFFC0EC8C0A9D05EBE71E7D28CCAB92F36394FB053913B124Q5g0I" TargetMode="External"/><Relationship Id="rId57" Type="http://schemas.openxmlformats.org/officeDocument/2006/relationships/hyperlink" Target="consultantplus://offline/ref=A5D8EA0D143EB69C2F18A896B6FED44FD54BBEFFCEE28E099A05EBE71E7D28CCAB92F36394FB053913B126Q5g5I" TargetMode="External"/><Relationship Id="rId61" Type="http://schemas.openxmlformats.org/officeDocument/2006/relationships/hyperlink" Target="consultantplus://offline/ref=A5D8EA0D143EB69C2F18A896B6FED44FD54BBEFFC1E78A009705EBE71E7D28CCAB92F36394FB053913B126Q5g3I" TargetMode="External"/><Relationship Id="rId10" Type="http://schemas.openxmlformats.org/officeDocument/2006/relationships/hyperlink" Target="consultantplus://offline/ref=A5D8EA0D143EB69C2F18B69BA0928A40D641E4FACDE2855FC35AB0BA49Q7g4I" TargetMode="External"/><Relationship Id="rId19" Type="http://schemas.openxmlformats.org/officeDocument/2006/relationships/hyperlink" Target="consultantplus://offline/ref=A5D8EA0D143EB69C2F18B69BA0928A40D641E4FACDE2855FC35AB0BA49Q7g4I" TargetMode="External"/><Relationship Id="rId31" Type="http://schemas.openxmlformats.org/officeDocument/2006/relationships/hyperlink" Target="consultantplus://offline/ref=A5D8EA0D143EB69C2F18B69BA0928A40D640E1F2CFED855FC35AB0BA4974229BECDDAA21D7F7Q0g7I" TargetMode="External"/><Relationship Id="rId44" Type="http://schemas.openxmlformats.org/officeDocument/2006/relationships/hyperlink" Target="consultantplus://offline/ref=A5D8EA0D143EB69C2F18A896B6FED44FD54BBEFFC1E78A009705EBE71E7D28CCAB92F36394FB053913B126Q5g0I" TargetMode="External"/><Relationship Id="rId52" Type="http://schemas.openxmlformats.org/officeDocument/2006/relationships/hyperlink" Target="consultantplus://offline/ref=A5D8EA0D143EB69C2F18A896B6FED44FD54BBEFFCEE28E099A05EBE71E7D28CCAB92F36394FB053913B126Q5g1I" TargetMode="External"/><Relationship Id="rId60" Type="http://schemas.openxmlformats.org/officeDocument/2006/relationships/hyperlink" Target="consultantplus://offline/ref=A5D8EA0D143EB69C2F18B69BA0928A40D548E8F1CFE0855FC35AB0BA4974229BECDDAA21D0F6053BQ1gBI" TargetMode="External"/><Relationship Id="rId65" Type="http://schemas.openxmlformats.org/officeDocument/2006/relationships/hyperlink" Target="consultantplus://offline/ref=A5D8EA0D143EB69C2F18B69BA0928A40D641E4FACDE2855FC35AB0BA4974229BECDDAA22QDg8I" TargetMode="External"/><Relationship Id="rId73" Type="http://schemas.openxmlformats.org/officeDocument/2006/relationships/hyperlink" Target="consultantplus://offline/ref=A5D8EA0D143EB69C2F18B69BA0928A40D641E4FACDE2855FC35AB0BA4974229BECDDAA22QDg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D8EA0D143EB69C2F18A896B6FED44FD54BBEFFC9E48C0E9D06B6ED162424CEAC9DAC7493B2093813B12750Q5gCI" TargetMode="External"/><Relationship Id="rId14" Type="http://schemas.openxmlformats.org/officeDocument/2006/relationships/hyperlink" Target="consultantplus://offline/ref=A5D8EA0D143EB69C2F18A896B6FED44FD54BBEFFCEE28E099A05EBE71E7D28CCAB92F36394FB053913B127Q5g5I" TargetMode="External"/><Relationship Id="rId22" Type="http://schemas.openxmlformats.org/officeDocument/2006/relationships/hyperlink" Target="consultantplus://offline/ref=A5D8EA0D143EB69C2F18A896B6FED44FD54BBEFFCFEC88019705EBE71E7D28CCAB92F36394FB053913B127Q5g6I" TargetMode="External"/><Relationship Id="rId27" Type="http://schemas.openxmlformats.org/officeDocument/2006/relationships/hyperlink" Target="consultantplus://offline/ref=A5D8EA0D143EB69C2F18A896B6FED44FD54BBEFFC9E48C0E9D06B6ED162424CEAC9DAC7493B2093813B12750Q5gFI" TargetMode="External"/><Relationship Id="rId30" Type="http://schemas.openxmlformats.org/officeDocument/2006/relationships/hyperlink" Target="consultantplus://offline/ref=A5D8EA0D143EB69C2F18B69BA0928A40D641E4FACDE2855FC35AB0BA4974229BECDDAA23QDg3I" TargetMode="External"/><Relationship Id="rId35" Type="http://schemas.openxmlformats.org/officeDocument/2006/relationships/hyperlink" Target="consultantplus://offline/ref=A5D8EA0D143EB69C2F18A896B6FED44FD54BBEFFC0EC8C0A9D05EBE71E7D28CCAB92F36394FB053913B126Q5g7I" TargetMode="External"/><Relationship Id="rId43" Type="http://schemas.openxmlformats.org/officeDocument/2006/relationships/hyperlink" Target="consultantplus://offline/ref=A5D8EA0D143EB69C2F18A896B6FED44FD54BBEFFC9E48C0E9D06B6ED162424CEAC9DAC7493B2093813B12751Q5gFI" TargetMode="External"/><Relationship Id="rId48" Type="http://schemas.openxmlformats.org/officeDocument/2006/relationships/hyperlink" Target="consultantplus://offline/ref=A5D8EA0D143EB69C2F18A896B6FED44FD54BBEFFC0EC8C0A9D05EBE71E7D28CCAB92F36394FB053913B125Q5g8I" TargetMode="External"/><Relationship Id="rId56" Type="http://schemas.openxmlformats.org/officeDocument/2006/relationships/hyperlink" Target="consultantplus://offline/ref=A5D8EA0D143EB69C2F18A896B6FED44FD54BBEFFCEE28E099A05EBE71E7D28CCAB92F36394FB053913B126Q5g5I" TargetMode="External"/><Relationship Id="rId64" Type="http://schemas.openxmlformats.org/officeDocument/2006/relationships/hyperlink" Target="consultantplus://offline/ref=A5D8EA0D143EB69C2F18A896B6FED44FD54BBEFFC9E48C0E9D06B6ED162424CEAC9DAC7493B2093813B12752Q5g0I" TargetMode="External"/><Relationship Id="rId69" Type="http://schemas.openxmlformats.org/officeDocument/2006/relationships/hyperlink" Target="consultantplus://offline/ref=A5D8EA0D143EB69C2F18A896B6FED44FD54BBEFFC1E78A009705EBE71E7D28CCAB92F36394FB053913B125Q5g0I" TargetMode="External"/><Relationship Id="rId8" Type="http://schemas.openxmlformats.org/officeDocument/2006/relationships/hyperlink" Target="consultantplus://offline/ref=A5D8EA0D143EB69C2F18A896B6FED44FD54BBEFFC1E78A009705EBE71E7D28CCAB92F36394FB053913B127Q5g5I" TargetMode="External"/><Relationship Id="rId51" Type="http://schemas.openxmlformats.org/officeDocument/2006/relationships/hyperlink" Target="consultantplus://offline/ref=A5D8EA0D143EB69C2F18A896B6FED44FD54BBEFFC1E68A0A9F05EBE71E7D28CCAB92F36394FB053913B026Q5g3I" TargetMode="External"/><Relationship Id="rId72" Type="http://schemas.openxmlformats.org/officeDocument/2006/relationships/hyperlink" Target="consultantplus://offline/ref=A5D8EA0D143EB69C2F18A896B6FED44FD54BBEFFC0EC8C0A9D05EBE71E7D28CCAB92F36394FB053913B123Q5g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D8EA0D143EB69C2F18A896B6FED44FD54BBEFFC9E58D0E9A0FB6ED162424CEAC9DAC7493B2093813B12558Q5g1I" TargetMode="External"/><Relationship Id="rId17" Type="http://schemas.openxmlformats.org/officeDocument/2006/relationships/hyperlink" Target="consultantplus://offline/ref=A5D8EA0D143EB69C2F18A896B6FED44FD54BBEFFC1E78A009705EBE71E7D28CCAB92F36394FB053913B127Q5g5I" TargetMode="External"/><Relationship Id="rId25" Type="http://schemas.openxmlformats.org/officeDocument/2006/relationships/hyperlink" Target="consultantplus://offline/ref=A5D8EA0D143EB69C2F18A896B6FED44FD54BBEFFC9E48B0E9A0EB6ED162424CEACQ9gDI" TargetMode="External"/><Relationship Id="rId33" Type="http://schemas.openxmlformats.org/officeDocument/2006/relationships/hyperlink" Target="consultantplus://offline/ref=A5D8EA0D143EB69C2F18A896B6FED44FD54BBEFFC0EC8C0A9D05EBE71E7D28CCAB92F36394FB053913B127Q5g6I" TargetMode="External"/><Relationship Id="rId38" Type="http://schemas.openxmlformats.org/officeDocument/2006/relationships/hyperlink" Target="consultantplus://offline/ref=A5D8EA0D143EB69C2F18B69BA0928A40D641E4FACDE2855FC35AB0BA4974229BECDDAA22QDg8I" TargetMode="External"/><Relationship Id="rId46" Type="http://schemas.openxmlformats.org/officeDocument/2006/relationships/hyperlink" Target="consultantplus://offline/ref=A5D8EA0D143EB69C2F18A896B6FED44FD54BBEFFC9E48C0E9D06B6ED162424CEAC9DAC7493B2093813B12751Q5g1I" TargetMode="External"/><Relationship Id="rId59" Type="http://schemas.openxmlformats.org/officeDocument/2006/relationships/hyperlink" Target="consultantplus://offline/ref=A5D8EA0D143EB69C2F18B69BA0928A40D548E8F1CFE0855FC35AB0BA4974229BECDDAA21D0F6053BQ1gBI" TargetMode="External"/><Relationship Id="rId67" Type="http://schemas.openxmlformats.org/officeDocument/2006/relationships/hyperlink" Target="consultantplus://offline/ref=A5D8EA0D143EB69C2F18A896B6FED44FD54BBEFFC1E78A009705EBE71E7D28CCAB92F36394FB053913B126Q5g9I" TargetMode="External"/><Relationship Id="rId20" Type="http://schemas.openxmlformats.org/officeDocument/2006/relationships/hyperlink" Target="consultantplus://offline/ref=A5D8EA0D143EB69C2F18B69BA0928A40D648E7F7C3B2D25D920FBEQBgFI" TargetMode="External"/><Relationship Id="rId41" Type="http://schemas.openxmlformats.org/officeDocument/2006/relationships/hyperlink" Target="consultantplus://offline/ref=A5D8EA0D143EB69C2F18A896B6FED44FD54BBEFFC9E48C0E9D06B6ED162424CEAC9DAC7493B2093813B12751Q5gBI" TargetMode="External"/><Relationship Id="rId54" Type="http://schemas.openxmlformats.org/officeDocument/2006/relationships/hyperlink" Target="consultantplus://offline/ref=A5D8EA0D143EB69C2F18A896B6FED44FD54BBEFFCEE1890D9705EBE71E7D28CCAB92F36394FB053913B126Q5g2I" TargetMode="External"/><Relationship Id="rId62" Type="http://schemas.openxmlformats.org/officeDocument/2006/relationships/hyperlink" Target="consultantplus://offline/ref=A5D8EA0D143EB69C2F18A896B6FED44FD54BBEFFC9E48C0E9D06B6ED162424CEAC9DAC7493B2093813B12752Q5gDI" TargetMode="External"/><Relationship Id="rId70" Type="http://schemas.openxmlformats.org/officeDocument/2006/relationships/hyperlink" Target="consultantplus://offline/ref=A5D8EA0D143EB69C2F18A896B6FED44FD54BBEFFC1E78A009705EBE71E7D28CCAB92F36394FB053913B125Q5g2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8EA0D143EB69C2F18A896B6FED44FD54BBEFFCFEC88019705EBE71E7D28CCAB92F36394FB053913B127Q5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7905</Words>
  <Characters>45060</Characters>
  <Application>Microsoft Office Word</Application>
  <DocSecurity>0</DocSecurity>
  <Lines>375</Lines>
  <Paragraphs>105</Paragraphs>
  <ScaleCrop>false</ScaleCrop>
  <Company/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2017-05-25T08:32:00Z</dcterms:created>
  <dcterms:modified xsi:type="dcterms:W3CDTF">2017-05-25T08:34:00Z</dcterms:modified>
</cp:coreProperties>
</file>