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4" w:rsidRPr="00B10FE4" w:rsidRDefault="00B10FE4" w:rsidP="00B10FE4">
      <w:pPr>
        <w:spacing w:after="12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10FE4">
        <w:rPr>
          <w:rFonts w:ascii="Arial" w:eastAsia="Times New Roman" w:hAnsi="Arial" w:cs="Arial"/>
          <w:sz w:val="32"/>
          <w:szCs w:val="32"/>
          <w:lang w:eastAsia="ru-RU"/>
        </w:rPr>
        <w:t>ПРАВИТЕЛЬСТВО ПЕНЗЕНСКОЙ ОБЛАСТИ</w:t>
      </w:r>
    </w:p>
    <w:p w:rsidR="00B10FE4" w:rsidRPr="00B10FE4" w:rsidRDefault="00B10FE4" w:rsidP="00B10FE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10FE4">
        <w:rPr>
          <w:rFonts w:ascii="Arial" w:eastAsia="Times New Roman" w:hAnsi="Arial" w:cs="Arial"/>
          <w:sz w:val="32"/>
          <w:szCs w:val="32"/>
          <w:lang w:eastAsia="ru-RU"/>
        </w:rPr>
        <w:t>УПРАВЛЕНИЕ ГОСУДАРСТВЕННОЙ СЛУЖБЫ И КАДРОВ</w:t>
      </w: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0FE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49A4" wp14:editId="7679FBC8">
                <wp:simplePos x="0" y="0"/>
                <wp:positionH relativeFrom="column">
                  <wp:posOffset>1682750</wp:posOffset>
                </wp:positionH>
                <wp:positionV relativeFrom="paragraph">
                  <wp:posOffset>184785</wp:posOffset>
                </wp:positionV>
                <wp:extent cx="4330700" cy="2057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E4" w:rsidRDefault="00B10FE4" w:rsidP="001F38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ОДОБРЕНА</w:t>
                            </w:r>
                          </w:p>
                          <w:p w:rsidR="001F3890" w:rsidRDefault="001F3890" w:rsidP="001F38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10FE4" w:rsidRDefault="00B10FE4" w:rsidP="00B10FE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Комиссией по соблюдению требований к служебному поведению </w:t>
                            </w:r>
                          </w:p>
                          <w:p w:rsidR="00B10FE4" w:rsidRDefault="00B10FE4" w:rsidP="00B10FE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и урегулированию конфликта интересов 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</w:t>
                            </w:r>
                          </w:p>
                          <w:p w:rsidR="00B10FE4" w:rsidRDefault="00B10FE4" w:rsidP="00B10FE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и отдельных</w:t>
                            </w:r>
                            <w:r w:rsidRPr="001F38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 категорий лиц</w:t>
                            </w:r>
                          </w:p>
                          <w:p w:rsidR="00B10FE4" w:rsidRPr="001F3890" w:rsidRDefault="00B10FE4" w:rsidP="001F38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F38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(протокол о</w:t>
                            </w:r>
                            <w:r w:rsidR="001F38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т 20.08.2014 </w:t>
                            </w:r>
                            <w:r w:rsidRPr="001F38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 xml:space="preserve">№ </w:t>
                            </w:r>
                            <w:r w:rsidR="001F38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6</w:t>
                            </w:r>
                            <w:r w:rsidRPr="001F389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.5pt;margin-top:14.55pt;width:34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qa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" filled="f" stroked="f">
                <v:textbox>
                  <w:txbxContent>
                    <w:p w:rsidR="00B10FE4" w:rsidRDefault="00B10FE4" w:rsidP="001F38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ОДОБРЕНА</w:t>
                      </w:r>
                    </w:p>
                    <w:p w:rsidR="001F3890" w:rsidRDefault="001F3890" w:rsidP="001F38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</w:p>
                    <w:p w:rsidR="00B10FE4" w:rsidRDefault="00B10FE4" w:rsidP="00B10FE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Комиссией по соблюдению требований к служебному поведению </w:t>
                      </w:r>
                    </w:p>
                    <w:p w:rsidR="00B10FE4" w:rsidRDefault="00B10FE4" w:rsidP="00B10FE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и урегулированию конфликта интересов 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</w:t>
                      </w:r>
                    </w:p>
                    <w:p w:rsidR="00B10FE4" w:rsidRDefault="00B10FE4" w:rsidP="00B10FE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и отдельных</w:t>
                      </w:r>
                      <w:r w:rsidRPr="001F38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 категорий лиц</w:t>
                      </w:r>
                    </w:p>
                    <w:p w:rsidR="00B10FE4" w:rsidRPr="001F3890" w:rsidRDefault="00B10FE4" w:rsidP="001F38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</w:pPr>
                      <w:r w:rsidRPr="001F38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(протокол о</w:t>
                      </w:r>
                      <w:r w:rsidR="001F38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т 20.08.2014 </w:t>
                      </w:r>
                      <w:r w:rsidRPr="001F38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 xml:space="preserve">№ </w:t>
                      </w:r>
                      <w:r w:rsidR="001F38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6</w:t>
                      </w:r>
                      <w:r w:rsidRPr="001F389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FE4" w:rsidRPr="00B10FE4" w:rsidRDefault="00B10FE4" w:rsidP="00B10FE4">
      <w:pPr>
        <w:spacing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10FE4">
        <w:rPr>
          <w:rFonts w:ascii="Arial" w:eastAsia="Times New Roman" w:hAnsi="Arial" w:cs="Arial"/>
          <w:b/>
          <w:sz w:val="40"/>
          <w:szCs w:val="40"/>
          <w:lang w:eastAsia="ru-RU"/>
        </w:rPr>
        <w:t>ПАМЯТКА</w:t>
      </w:r>
    </w:p>
    <w:p w:rsidR="00B10FE4" w:rsidRPr="00B10FE4" w:rsidRDefault="00B10FE4" w:rsidP="00B10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30"/>
          <w:szCs w:val="30"/>
        </w:rPr>
      </w:pPr>
    </w:p>
    <w:p w:rsidR="00B10FE4" w:rsidRPr="00B10FE4" w:rsidRDefault="00B10FE4" w:rsidP="00815027">
      <w:pPr>
        <w:spacing w:after="0" w:line="340" w:lineRule="exact"/>
        <w:jc w:val="center"/>
        <w:rPr>
          <w:rFonts w:ascii="Arial" w:eastAsia="Times New Roman" w:hAnsi="Arial" w:cs="Arial"/>
          <w:b/>
          <w:sz w:val="30"/>
          <w:szCs w:val="30"/>
          <w:lang w:eastAsia="x-none"/>
        </w:rPr>
      </w:pPr>
      <w:r w:rsidRPr="00B10FE4">
        <w:rPr>
          <w:rFonts w:ascii="Arial" w:eastAsia="Times New Roman" w:hAnsi="Arial" w:cs="Arial"/>
          <w:b/>
          <w:sz w:val="30"/>
          <w:szCs w:val="30"/>
          <w:lang w:val="x-none" w:eastAsia="x-none"/>
        </w:rPr>
        <w:t xml:space="preserve">для лиц, замещающих </w:t>
      </w:r>
      <w:r w:rsidR="00815027">
        <w:rPr>
          <w:rFonts w:ascii="Arial" w:eastAsia="Times New Roman" w:hAnsi="Arial" w:cs="Arial"/>
          <w:b/>
          <w:sz w:val="30"/>
          <w:szCs w:val="30"/>
          <w:lang w:eastAsia="x-none"/>
        </w:rPr>
        <w:t xml:space="preserve">на постоянной основе </w:t>
      </w:r>
      <w:r>
        <w:rPr>
          <w:rFonts w:ascii="Arial" w:eastAsia="Times New Roman" w:hAnsi="Arial" w:cs="Arial"/>
          <w:b/>
          <w:sz w:val="30"/>
          <w:szCs w:val="30"/>
          <w:lang w:eastAsia="x-none"/>
        </w:rPr>
        <w:t>муниципальные</w:t>
      </w:r>
      <w:r>
        <w:rPr>
          <w:rFonts w:ascii="Arial" w:eastAsia="Times New Roman" w:hAnsi="Arial" w:cs="Arial"/>
          <w:b/>
          <w:sz w:val="30"/>
          <w:szCs w:val="30"/>
          <w:lang w:val="x-none" w:eastAsia="x-none"/>
        </w:rPr>
        <w:t xml:space="preserve"> должности</w:t>
      </w:r>
      <w:r w:rsidRPr="00B10FE4">
        <w:rPr>
          <w:rFonts w:ascii="Arial" w:eastAsia="Times New Roman" w:hAnsi="Arial" w:cs="Arial"/>
          <w:b/>
          <w:sz w:val="30"/>
          <w:szCs w:val="30"/>
          <w:lang w:val="x-none" w:eastAsia="x-none"/>
        </w:rPr>
        <w:t xml:space="preserve">, должности </w:t>
      </w:r>
      <w:r>
        <w:rPr>
          <w:rFonts w:ascii="Arial" w:eastAsia="Times New Roman" w:hAnsi="Arial" w:cs="Arial"/>
          <w:b/>
          <w:sz w:val="30"/>
          <w:szCs w:val="30"/>
          <w:lang w:eastAsia="x-none"/>
        </w:rPr>
        <w:t>муниципальной</w:t>
      </w:r>
      <w:r w:rsidRPr="00B10FE4">
        <w:rPr>
          <w:rFonts w:ascii="Arial" w:eastAsia="Times New Roman" w:hAnsi="Arial" w:cs="Arial"/>
          <w:b/>
          <w:sz w:val="30"/>
          <w:szCs w:val="30"/>
          <w:lang w:val="x-none" w:eastAsia="x-none"/>
        </w:rPr>
        <w:t xml:space="preserve"> службы </w:t>
      </w:r>
      <w:r>
        <w:rPr>
          <w:rFonts w:ascii="Arial" w:eastAsia="Times New Roman" w:hAnsi="Arial" w:cs="Arial"/>
          <w:b/>
          <w:sz w:val="30"/>
          <w:szCs w:val="30"/>
          <w:lang w:eastAsia="x-none"/>
        </w:rPr>
        <w:t xml:space="preserve">в </w:t>
      </w:r>
      <w:r w:rsidRPr="00B10FE4">
        <w:rPr>
          <w:rFonts w:ascii="Arial" w:eastAsia="Times New Roman" w:hAnsi="Arial" w:cs="Arial"/>
          <w:b/>
          <w:sz w:val="30"/>
          <w:szCs w:val="30"/>
          <w:lang w:val="x-none" w:eastAsia="x-none"/>
        </w:rPr>
        <w:t xml:space="preserve">Пензенской области, </w:t>
      </w:r>
      <w:r w:rsidRPr="00B10FE4">
        <w:rPr>
          <w:rFonts w:ascii="Arial" w:eastAsia="Calibri" w:hAnsi="Arial" w:cs="Arial"/>
          <w:b/>
          <w:sz w:val="30"/>
          <w:szCs w:val="30"/>
        </w:rPr>
        <w:t>о запретах, касающихся получения подарков</w:t>
      </w:r>
    </w:p>
    <w:p w:rsidR="00B10FE4" w:rsidRPr="00B10FE4" w:rsidRDefault="00B10FE4" w:rsidP="00B1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30"/>
          <w:szCs w:val="30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FE4">
        <w:rPr>
          <w:rFonts w:ascii="Arial" w:eastAsia="Times New Roman" w:hAnsi="Arial" w:cs="Arial"/>
          <w:sz w:val="24"/>
          <w:szCs w:val="24"/>
          <w:lang w:eastAsia="ru-RU"/>
        </w:rPr>
        <w:t>г. Пенза</w:t>
      </w:r>
    </w:p>
    <w:p w:rsidR="00B10FE4" w:rsidRPr="00B10FE4" w:rsidRDefault="00B10FE4" w:rsidP="00B10F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FE4">
        <w:rPr>
          <w:rFonts w:ascii="Arial" w:eastAsia="Times New Roman" w:hAnsi="Arial" w:cs="Arial"/>
          <w:sz w:val="24"/>
          <w:szCs w:val="24"/>
          <w:lang w:eastAsia="ru-RU"/>
        </w:rPr>
        <w:t>2014</w:t>
      </w:r>
    </w:p>
    <w:p w:rsidR="00B10FE4" w:rsidRPr="00B10FE4" w:rsidRDefault="00B10FE4" w:rsidP="00B10FE4">
      <w:pPr>
        <w:spacing w:after="720"/>
        <w:ind w:left="-709" w:right="283"/>
        <w:jc w:val="center"/>
        <w:rPr>
          <w:rFonts w:ascii="Arial" w:eastAsia="Calibri" w:hAnsi="Arial" w:cs="Arial"/>
          <w:b/>
          <w:sz w:val="26"/>
          <w:szCs w:val="26"/>
        </w:rPr>
      </w:pPr>
      <w:r w:rsidRPr="00B10FE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 w:type="page"/>
      </w:r>
      <w:r w:rsidRPr="00B10FE4">
        <w:rPr>
          <w:rFonts w:ascii="Arial" w:eastAsia="Calibri" w:hAnsi="Arial" w:cs="Arial"/>
          <w:b/>
          <w:sz w:val="26"/>
          <w:szCs w:val="26"/>
        </w:rPr>
        <w:lastRenderedPageBreak/>
        <w:t>Содержание</w:t>
      </w:r>
    </w:p>
    <w:p w:rsidR="00B10FE4" w:rsidRPr="00B10FE4" w:rsidRDefault="00B10FE4" w:rsidP="00B10FE4">
      <w:pPr>
        <w:tabs>
          <w:tab w:val="right" w:leader="dot" w:pos="9356"/>
        </w:tabs>
        <w:spacing w:before="120" w:after="0" w:line="360" w:lineRule="auto"/>
        <w:ind w:left="-709" w:right="283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10F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10FE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\h \z \t "Стиль1;1;Стиль 14 пт;1;я33;2" </w:instrText>
      </w:r>
      <w:r w:rsidRPr="00B10F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r:id="rId5" w:anchor="_Toc366494605" w:history="1">
        <w:r w:rsidRPr="00B10FE4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1. Общие положения</w:t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ab/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begin"/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instrText xml:space="preserve"> PAGEREF _Toc366494605 \h </w:instrText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separate"/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>3</w:t>
        </w:r>
        <w:r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end"/>
        </w:r>
      </w:hyperlink>
    </w:p>
    <w:p w:rsidR="00B10FE4" w:rsidRPr="00B10FE4" w:rsidRDefault="001F3890" w:rsidP="00B10FE4">
      <w:pPr>
        <w:tabs>
          <w:tab w:val="right" w:leader="dot" w:pos="9356"/>
        </w:tabs>
        <w:spacing w:before="120" w:after="0" w:line="360" w:lineRule="auto"/>
        <w:ind w:left="-709" w:right="283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r:id="rId6" w:anchor="_Toc366494606" w:history="1">
        <w:r w:rsidR="00B10FE4" w:rsidRPr="00B10FE4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2. Основные понятия</w:t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ab/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begin"/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instrText xml:space="preserve"> PAGEREF _Toc366494606 \h </w:instrText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separate"/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>3</w:t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fldChar w:fldCharType="end"/>
        </w:r>
      </w:hyperlink>
    </w:p>
    <w:p w:rsidR="00B10FE4" w:rsidRPr="00B10FE4" w:rsidRDefault="001F3890" w:rsidP="00B10FE4">
      <w:pPr>
        <w:tabs>
          <w:tab w:val="right" w:leader="dot" w:pos="9356"/>
        </w:tabs>
        <w:spacing w:before="120" w:after="0" w:line="360" w:lineRule="auto"/>
        <w:ind w:left="-709" w:right="283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r:id="rId7" w:anchor="_Toc366494607" w:history="1">
        <w:r w:rsidR="00B10FE4" w:rsidRPr="00B10FE4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3. Запреты, касающиеся получения подарков</w:t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ab/>
          <w:t>3</w:t>
        </w:r>
      </w:hyperlink>
    </w:p>
    <w:p w:rsidR="00B10FE4" w:rsidRPr="00B10FE4" w:rsidRDefault="001F3890" w:rsidP="00B10FE4">
      <w:pPr>
        <w:tabs>
          <w:tab w:val="right" w:leader="dot" w:pos="9356"/>
        </w:tabs>
        <w:spacing w:before="120" w:after="0" w:line="360" w:lineRule="auto"/>
        <w:ind w:left="-709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_Toc366494608" w:history="1">
        <w:r w:rsidR="00B10FE4" w:rsidRPr="00B10FE4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 xml:space="preserve">4. </w:t>
        </w:r>
        <w:r w:rsidR="00B10FE4" w:rsidRPr="00B10F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 сообщения о получении подарка в связи с должностным положением или исполнением служебных (должностных) обязанностей, сдачи и выкупа подарка</w:t>
        </w:r>
        <w:r w:rsidR="00B10FE4" w:rsidRPr="00B10FE4">
          <w:rPr>
            <w:rFonts w:ascii="Times New Roman" w:eastAsia="Times New Roman" w:hAnsi="Times New Roman" w:cs="Times New Roman"/>
            <w:noProof/>
            <w:webHidden/>
            <w:sz w:val="26"/>
            <w:szCs w:val="26"/>
            <w:lang w:eastAsia="ru-RU"/>
          </w:rPr>
          <w:tab/>
          <w:t>5</w:t>
        </w:r>
      </w:hyperlink>
    </w:p>
    <w:p w:rsidR="00507F11" w:rsidRDefault="00B10FE4" w:rsidP="00B10FE4">
      <w:pPr>
        <w:spacing w:after="240"/>
        <w:ind w:left="-709" w:right="283"/>
        <w:jc w:val="center"/>
        <w:rPr>
          <w:rFonts w:ascii="Arial" w:eastAsia="Calibri" w:hAnsi="Arial" w:cs="Arial"/>
          <w:sz w:val="26"/>
          <w:szCs w:val="26"/>
        </w:rPr>
      </w:pPr>
      <w:r w:rsidRPr="00B10F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10FE4">
        <w:rPr>
          <w:rFonts w:ascii="Arial" w:eastAsia="Calibri" w:hAnsi="Arial" w:cs="Arial"/>
          <w:sz w:val="26"/>
          <w:szCs w:val="26"/>
        </w:rPr>
        <w:br w:type="page"/>
      </w:r>
      <w:bookmarkStart w:id="2" w:name="_Toc366494605"/>
      <w:bookmarkStart w:id="3" w:name="_Toc358286131"/>
    </w:p>
    <w:p w:rsidR="00B10FE4" w:rsidRPr="00B10FE4" w:rsidRDefault="00B10FE4" w:rsidP="00B10FE4">
      <w:pPr>
        <w:spacing w:after="240"/>
        <w:ind w:left="-709" w:right="283"/>
        <w:jc w:val="center"/>
        <w:rPr>
          <w:rFonts w:ascii="Arial" w:eastAsia="Calibri" w:hAnsi="Arial" w:cs="Arial"/>
          <w:b/>
          <w:sz w:val="26"/>
          <w:szCs w:val="26"/>
        </w:rPr>
      </w:pPr>
      <w:r w:rsidRPr="00B10FE4">
        <w:rPr>
          <w:rFonts w:ascii="Arial" w:eastAsia="Calibri" w:hAnsi="Arial" w:cs="Arial"/>
          <w:b/>
          <w:sz w:val="26"/>
          <w:szCs w:val="26"/>
        </w:rPr>
        <w:lastRenderedPageBreak/>
        <w:t>1. Общие положения</w:t>
      </w:r>
      <w:bookmarkEnd w:id="2"/>
      <w:bookmarkEnd w:id="3"/>
    </w:p>
    <w:p w:rsidR="00B10FE4" w:rsidRPr="00B10FE4" w:rsidRDefault="00B10FE4" w:rsidP="00B10FE4">
      <w:pPr>
        <w:spacing w:after="360"/>
        <w:ind w:right="-6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Настоящая памятка подготовлена Управлением государственной службы и кадров Правительства Пензенской области в соответствии с Национальным планом противодействия коррупции на 2014-2015 годы, утвержденным Указом Президента Российской Федерации от 11.04.2014 № 226, в целях осуществления разъяснительных мер по соблюдению лицами, замещающими </w:t>
      </w:r>
      <w:r w:rsidR="00815027">
        <w:rPr>
          <w:rFonts w:ascii="Times New Roman" w:eastAsia="Calibri" w:hAnsi="Times New Roman" w:cs="Times New Roman"/>
          <w:sz w:val="26"/>
          <w:szCs w:val="26"/>
        </w:rPr>
        <w:t xml:space="preserve">на постоянной основе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муниципальные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должности, должности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службы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10FE4">
        <w:rPr>
          <w:rFonts w:ascii="Times New Roman" w:eastAsia="Calibri" w:hAnsi="Times New Roman" w:cs="Times New Roman"/>
          <w:sz w:val="26"/>
          <w:szCs w:val="26"/>
        </w:rPr>
        <w:t>Пензенской области, запретов касающихся получения подарков, а также формирования у этих лиц негативного</w:t>
      </w:r>
      <w:proofErr w:type="gramEnd"/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отношения к дарению подарков в связи с их должностным положением или в связи с исполнением ими служебных обязанностей.</w:t>
      </w:r>
    </w:p>
    <w:p w:rsidR="00B10FE4" w:rsidRPr="00B10FE4" w:rsidRDefault="00B10FE4" w:rsidP="00B10FE4">
      <w:pPr>
        <w:spacing w:before="240" w:after="240" w:line="288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4" w:name="_Toc358286133"/>
      <w:bookmarkStart w:id="5" w:name="_Toc366494606"/>
      <w:r w:rsidRPr="00B10FE4">
        <w:rPr>
          <w:rFonts w:ascii="Arial" w:eastAsia="Calibri" w:hAnsi="Arial" w:cs="Arial"/>
          <w:b/>
          <w:sz w:val="26"/>
          <w:szCs w:val="26"/>
        </w:rPr>
        <w:t xml:space="preserve">2. </w:t>
      </w:r>
      <w:bookmarkEnd w:id="4"/>
      <w:r w:rsidRPr="00B10FE4">
        <w:rPr>
          <w:rFonts w:ascii="Arial" w:eastAsia="Calibri" w:hAnsi="Arial" w:cs="Arial"/>
          <w:b/>
          <w:sz w:val="26"/>
          <w:szCs w:val="26"/>
        </w:rPr>
        <w:t>Основные понятия</w:t>
      </w:r>
      <w:bookmarkEnd w:id="5"/>
    </w:p>
    <w:p w:rsidR="00452EB1" w:rsidRPr="00452EB1" w:rsidRDefault="00452EB1" w:rsidP="00452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Toc366494607"/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452E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одарок, полученный в связи с официальными мероприятиями</w:t>
      </w:r>
      <w:r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подарок, полученный лицом, замещающим муниципальную должность,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</w:t>
      </w:r>
      <w:r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</w:t>
      </w:r>
      <w:proofErr w:type="gramEnd"/>
      <w:r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ценных подарков, которые вручены в качестве поощрения (награды);</w:t>
      </w:r>
    </w:p>
    <w:p w:rsidR="00452EB1" w:rsidRPr="00452EB1" w:rsidRDefault="00D94048" w:rsidP="00D9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404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="00452EB1" w:rsidRPr="00452E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олучение подарка в связи с должностным положением или в связи с исполнением должностных обязанностей</w:t>
      </w:r>
      <w:r w:rsidR="00452EB1"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получение лицом, замещающим муниципальную должность,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</w:t>
      </w:r>
      <w:r w:rsidR="00452EB1"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или через посредника от физических (юридических) лиц подарка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осуществления деятельности, предусмотренной должностной инструкцией, а также в </w:t>
      </w:r>
      <w:r w:rsidR="00452EB1"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="00452EB1" w:rsidRPr="0045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служебной и трудовой деятельности указанных лиц.</w:t>
      </w:r>
    </w:p>
    <w:p w:rsidR="00B10FE4" w:rsidRPr="00B10FE4" w:rsidRDefault="00B10FE4" w:rsidP="00B10FE4">
      <w:pPr>
        <w:spacing w:before="240" w:after="240" w:line="288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B10FE4">
        <w:rPr>
          <w:rFonts w:ascii="Arial" w:eastAsia="Calibri" w:hAnsi="Arial" w:cs="Arial"/>
          <w:b/>
          <w:sz w:val="26"/>
          <w:szCs w:val="26"/>
        </w:rPr>
        <w:t xml:space="preserve">3. </w:t>
      </w:r>
      <w:bookmarkEnd w:id="6"/>
      <w:r w:rsidRPr="00B10FE4">
        <w:rPr>
          <w:rFonts w:ascii="Arial" w:eastAsia="Calibri" w:hAnsi="Arial" w:cs="Arial"/>
          <w:b/>
          <w:sz w:val="26"/>
          <w:szCs w:val="26"/>
        </w:rPr>
        <w:t>Запреты, касающиеся получения подарков</w:t>
      </w:r>
    </w:p>
    <w:p w:rsidR="00B10FE4" w:rsidRPr="00B10FE4" w:rsidRDefault="00B10FE4" w:rsidP="00B10FE4">
      <w:pPr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Лица, замещающие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муниципальные должности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муниципальные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10FE4" w:rsidRPr="00B10FE4" w:rsidRDefault="00B10FE4" w:rsidP="00B10FE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Федеральн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ым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закон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ом</w:t>
      </w:r>
      <w:r w:rsidR="00D940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 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02</w:t>
      </w:r>
      <w:r w:rsidR="00D940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.0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="00D940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.200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r w:rsidR="00D940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№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25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-ФЗ «О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муниципальной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службе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Федерации»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(п. </w:t>
      </w:r>
      <w:proofErr w:type="gramStart"/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5 ч. 1 ст. 14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) </w:t>
      </w:r>
      <w:proofErr w:type="spellStart"/>
      <w:r w:rsidRPr="00B10FE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устан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в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лен</w:t>
      </w:r>
      <w:proofErr w:type="spellEnd"/>
      <w:r w:rsidRPr="00B10FE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запрет на получение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связи с исполнением должностных обязанностей 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любых подарков независимо от их стоимости.</w:t>
      </w:r>
      <w:proofErr w:type="gramEnd"/>
    </w:p>
    <w:p w:rsidR="00507F11" w:rsidRDefault="00507F11" w:rsidP="00B10FE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B10FE4" w:rsidRPr="00B10FE4" w:rsidRDefault="00B10FE4" w:rsidP="00B10FE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gramStart"/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lastRenderedPageBreak/>
        <w:t>Исключение из запрета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установленного 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п.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ч. 3 ст. 12</w:t>
      </w:r>
      <w:r w:rsidRPr="00B10FE4">
        <w:rPr>
          <w:rFonts w:ascii="Times New Roman" w:eastAsia="Times New Roman" w:hAnsi="Times New Roman" w:cs="Times New Roman"/>
          <w:sz w:val="26"/>
          <w:szCs w:val="26"/>
          <w:vertAlign w:val="superscript"/>
          <w:lang w:val="x-none" w:eastAsia="x-none"/>
        </w:rPr>
        <w:t>1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Федерального закона от 25.12.2008 № 273-ФЗ «О противодействии коррупции», п.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="00D940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ч. 1 ст. 1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Федерального закона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«О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муниципальной</w:t>
      </w:r>
      <w:r w:rsidR="00D94048"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службе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</w:t>
      </w:r>
      <w:r w:rsidR="00D94048"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Российской Федерации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составляют подарки, полученные лицами, замещающими </w:t>
      </w:r>
      <w:r w:rsidR="00D9404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муниципальные 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должности, </w:t>
      </w:r>
      <w:r w:rsidR="00D9404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муниципальными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служащими в связи с протокольными мероприятиями, со служебными командировками и с другими официальными мероприятиями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proofErr w:type="gramEnd"/>
    </w:p>
    <w:p w:rsidR="00B10FE4" w:rsidRPr="00B10FE4" w:rsidRDefault="00B10FE4" w:rsidP="00B10FE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 такого рода официальным мероприятиям в частности относятся церемонии, устраиваемые по случаю национальных (государственных) праздников, исторических, юбилейных дат, иных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организаций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 или работы) как на территории Российской Федерации, так и за ее пределами); иные мероприятия, например, официальные встречи, конференции, совещания и переговоры различного характера.</w:t>
      </w:r>
    </w:p>
    <w:p w:rsidR="00B10FE4" w:rsidRPr="00B10FE4" w:rsidRDefault="00B10FE4" w:rsidP="00B10FE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целях соблюдения требований о предотвращении и (или) об урегулировании конфликта интересов лицам, замещающим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муниципальные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должности,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муниципальным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служащим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их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родственникам 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рекомендуется не принимать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подарки от организаций, в отношении которых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указанные лица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осуществля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ю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 или ранее осуществлял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отдельные функции </w:t>
      </w:r>
      <w:r w:rsidR="00D94048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муниципального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управления, вне зависимости от стоимости этих подарков и поводов дарения.</w:t>
      </w:r>
    </w:p>
    <w:p w:rsidR="00B10FE4" w:rsidRPr="00B10FE4" w:rsidRDefault="00B10FE4" w:rsidP="00B10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10FE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x-none" w:eastAsia="x-none"/>
        </w:rPr>
        <w:t>При</w:t>
      </w:r>
      <w:r w:rsidRPr="00B10FE4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x-none"/>
        </w:rPr>
        <w:t xml:space="preserve"> </w:t>
      </w:r>
      <w:r w:rsidRPr="00B10FE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x-none" w:eastAsia="x-none"/>
        </w:rPr>
        <w:t>предложении должностному лицу подарка, являющегося</w:t>
      </w:r>
      <w:r w:rsidRPr="00B10FE4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x-none"/>
        </w:rPr>
        <w:t xml:space="preserve"> </w:t>
      </w:r>
      <w:r w:rsidRPr="00B10FE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x-none" w:eastAsia="x-none"/>
        </w:rPr>
        <w:t>взяткой,</w:t>
      </w:r>
      <w:r w:rsidRPr="00B10FE4">
        <w:rPr>
          <w:rFonts w:ascii="Times New Roman" w:eastAsia="Times New Roman" w:hAnsi="Times New Roman" w:cs="Times New Roman"/>
          <w:spacing w:val="-2"/>
          <w:sz w:val="26"/>
          <w:szCs w:val="26"/>
          <w:lang w:val="x-none" w:eastAsia="x-none"/>
        </w:rPr>
        <w:t xml:space="preserve"> то есть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за совершение действий (бездействие),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 службе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(ст. </w:t>
      </w:r>
      <w:proofErr w:type="gramStart"/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290, 291 Уголовного кодекса Российской Федерации)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должностное лицо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, независимо от стоимости подарка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уведомляет в установленном порядке представителя нанимателя (работодателя)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органы прокуратуры или другие государственные органы о случае обращения к нему лица, в целях склонения к совершению коррупционного правонарушения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(в случае, если данная обязанность установлена для должностного лица федеральными законами, законами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x-none"/>
        </w:rPr>
        <w:t>Пензенской области</w:t>
      </w:r>
      <w:r w:rsidRPr="00B10FE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).</w:t>
      </w:r>
      <w:proofErr w:type="gramEnd"/>
    </w:p>
    <w:p w:rsidR="00B10FE4" w:rsidRPr="00B10FE4" w:rsidRDefault="00B10FE4" w:rsidP="00B10FE4">
      <w:pPr>
        <w:spacing w:after="0" w:line="264" w:lineRule="auto"/>
        <w:ind w:right="-5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Лицам, замещающим </w:t>
      </w:r>
      <w:r w:rsidR="002E4B19">
        <w:rPr>
          <w:rFonts w:ascii="Times New Roman" w:eastAsia="Calibri" w:hAnsi="Times New Roman" w:cs="Times New Roman"/>
          <w:sz w:val="26"/>
          <w:szCs w:val="26"/>
        </w:rPr>
        <w:t>муниципальные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должности, </w:t>
      </w:r>
      <w:r w:rsidR="002E4B19">
        <w:rPr>
          <w:rFonts w:ascii="Times New Roman" w:eastAsia="Calibri" w:hAnsi="Times New Roman" w:cs="Times New Roman"/>
          <w:sz w:val="26"/>
          <w:szCs w:val="26"/>
        </w:rPr>
        <w:t>муниципальным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служащим </w:t>
      </w:r>
      <w:r w:rsidRPr="00B10FE4">
        <w:rPr>
          <w:rFonts w:ascii="Times New Roman" w:eastAsia="Calibri" w:hAnsi="Times New Roman" w:cs="Times New Roman"/>
          <w:b/>
          <w:sz w:val="26"/>
          <w:szCs w:val="26"/>
        </w:rPr>
        <w:t>следует уделять внимание манере своего общения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с коллегами, представителями организаций, иными гражданами и, в частности </w:t>
      </w:r>
      <w:r w:rsidRPr="00B10FE4">
        <w:rPr>
          <w:rFonts w:ascii="Times New Roman" w:eastAsia="Calibri" w:hAnsi="Times New Roman" w:cs="Times New Roman"/>
          <w:b/>
          <w:sz w:val="26"/>
          <w:szCs w:val="26"/>
        </w:rPr>
        <w:t>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Pr="00B10F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0FE4" w:rsidRPr="00B10FE4" w:rsidRDefault="00B10FE4" w:rsidP="00B1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10FE4" w:rsidRPr="00B10FE4" w:rsidRDefault="00B10FE4" w:rsidP="00B10FE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B10FE4">
        <w:rPr>
          <w:rFonts w:ascii="Arial" w:eastAsia="Times New Roman" w:hAnsi="Arial" w:cs="Arial"/>
          <w:b/>
          <w:sz w:val="26"/>
          <w:szCs w:val="26"/>
          <w:lang w:eastAsia="x-none"/>
        </w:rPr>
        <w:lastRenderedPageBreak/>
        <w:t>4. П</w:t>
      </w:r>
      <w:proofErr w:type="spellStart"/>
      <w:r w:rsidRPr="00B10FE4">
        <w:rPr>
          <w:rFonts w:ascii="Arial" w:eastAsia="Times New Roman" w:hAnsi="Arial" w:cs="Arial"/>
          <w:b/>
          <w:sz w:val="26"/>
          <w:szCs w:val="26"/>
          <w:lang w:val="x-none" w:eastAsia="x-none"/>
        </w:rPr>
        <w:t>орядок</w:t>
      </w:r>
      <w:proofErr w:type="spellEnd"/>
      <w:r w:rsidRPr="00B10FE4">
        <w:rPr>
          <w:rFonts w:ascii="Arial" w:eastAsia="Times New Roman" w:hAnsi="Arial" w:cs="Arial"/>
          <w:b/>
          <w:sz w:val="26"/>
          <w:szCs w:val="26"/>
          <w:lang w:val="x-none" w:eastAsia="x-none"/>
        </w:rPr>
        <w:t xml:space="preserve"> сообщения о получении подарка в связи с должностным положением или исполнением служебных (должностных) обязанностей, сдачи </w:t>
      </w:r>
      <w:r w:rsidRPr="00B10FE4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и </w:t>
      </w:r>
      <w:r w:rsidRPr="00B10FE4">
        <w:rPr>
          <w:rFonts w:ascii="Arial" w:eastAsia="Times New Roman" w:hAnsi="Arial" w:cs="Arial"/>
          <w:b/>
          <w:sz w:val="26"/>
          <w:szCs w:val="26"/>
          <w:lang w:val="x-none" w:eastAsia="x-none"/>
        </w:rPr>
        <w:t>выкупа</w:t>
      </w:r>
      <w:r w:rsidRPr="00B10FE4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подарка</w:t>
      </w:r>
    </w:p>
    <w:p w:rsidR="00B10FE4" w:rsidRPr="00B10FE4" w:rsidRDefault="00B10FE4" w:rsidP="00B10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10FE4" w:rsidRPr="00B10FE4" w:rsidRDefault="00B10FE4" w:rsidP="00B10FE4">
      <w:pPr>
        <w:shd w:val="clear" w:color="auto" w:fill="FFFFFF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замещающие </w:t>
      </w:r>
      <w:r w:rsidR="002E4B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должности, </w:t>
      </w:r>
      <w:r w:rsidR="002E4B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служащие 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обязаны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предусмотренном</w:t>
      </w:r>
      <w:r w:rsidR="002E4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правовым актом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1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уведомлять обо всех случаях получения подарка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их должностным положением или исполнение</w:t>
      </w:r>
      <w:r w:rsidR="002E4B19">
        <w:rPr>
          <w:rFonts w:ascii="Times New Roman" w:eastAsia="Times New Roman" w:hAnsi="Times New Roman" w:cs="Times New Roman"/>
          <w:sz w:val="26"/>
          <w:szCs w:val="26"/>
          <w:lang w:eastAsia="ru-RU"/>
        </w:rPr>
        <w:t>м ими должностных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обязанностей </w:t>
      </w:r>
      <w:r w:rsidR="002E4B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соответствующий орган местного самоуправления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FE4" w:rsidRPr="00B10FE4" w:rsidRDefault="00B10FE4" w:rsidP="00B10FE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FE4">
        <w:rPr>
          <w:rFonts w:ascii="Times New Roman" w:eastAsia="Calibri" w:hAnsi="Times New Roman" w:cs="Times New Roman"/>
          <w:sz w:val="26"/>
          <w:szCs w:val="26"/>
        </w:rPr>
        <w:t>Уведомление о получении подарка представляется не позднее трех рабочих дней со дня получения подарка. При наличии документов, подтверждающих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подарка), указанные документы прилагаются к уведомлению.</w:t>
      </w:r>
    </w:p>
    <w:p w:rsidR="00B10FE4" w:rsidRPr="00B10FE4" w:rsidRDefault="00B10FE4" w:rsidP="00B10FE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FE4">
        <w:rPr>
          <w:rFonts w:ascii="Times New Roman" w:eastAsia="Calibri" w:hAnsi="Times New Roman" w:cs="Times New Roman"/>
          <w:bCs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B10FE4" w:rsidRPr="00B10FE4" w:rsidRDefault="00B10FE4" w:rsidP="00B10FE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При невозможности подачи уведомления в указанные сроки, по причине, не зависящей от лица, замещающего </w:t>
      </w:r>
      <w:r w:rsidR="002E4B19">
        <w:rPr>
          <w:rFonts w:ascii="Times New Roman" w:eastAsia="Calibri" w:hAnsi="Times New Roman" w:cs="Times New Roman"/>
          <w:sz w:val="26"/>
          <w:szCs w:val="26"/>
        </w:rPr>
        <w:t>муниципальную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должность, </w:t>
      </w:r>
      <w:r w:rsidR="002E4B19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служащего, оно представляется не позднее следующего дня после ее устранения.</w:t>
      </w:r>
    </w:p>
    <w:p w:rsidR="00B10FE4" w:rsidRPr="00B10FE4" w:rsidRDefault="00B10FE4" w:rsidP="00B10FE4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Уведомление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получении подарка </w:t>
      </w:r>
      <w:r w:rsidRPr="00B10FE4">
        <w:rPr>
          <w:rFonts w:ascii="Times New Roman" w:eastAsia="Calibri" w:hAnsi="Times New Roman" w:cs="Times New Roman"/>
          <w:sz w:val="26"/>
          <w:szCs w:val="26"/>
        </w:rPr>
        <w:t>составляется в двух экземплярах, один из которых возвращается лицу, представившему уведомление (с отметкой о регистрации), другой экземпляр</w:t>
      </w:r>
      <w:r w:rsidR="002E4B19">
        <w:rPr>
          <w:rFonts w:ascii="Times New Roman" w:eastAsia="Calibri" w:hAnsi="Times New Roman" w:cs="Times New Roman"/>
          <w:sz w:val="26"/>
          <w:szCs w:val="26"/>
        </w:rPr>
        <w:t xml:space="preserve"> остается в органе местного самоуправления</w:t>
      </w:r>
      <w:r w:rsidRPr="00B10F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0FE4" w:rsidRPr="00B10FE4" w:rsidRDefault="00B10FE4" w:rsidP="00B10FE4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0FE4">
        <w:rPr>
          <w:rFonts w:ascii="Times New Roman" w:eastAsia="Calibri" w:hAnsi="Times New Roman" w:cs="Times New Roman"/>
          <w:b/>
          <w:sz w:val="26"/>
          <w:szCs w:val="26"/>
        </w:rPr>
        <w:t>Подарок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, стоимость которого подтверждается документами и превышает три тысячи рублей либо стоимость которого получившему его </w:t>
      </w:r>
      <w:r w:rsidR="00507F11">
        <w:rPr>
          <w:rFonts w:ascii="Times New Roman" w:eastAsia="Calibri" w:hAnsi="Times New Roman" w:cs="Times New Roman"/>
          <w:sz w:val="26"/>
          <w:szCs w:val="26"/>
        </w:rPr>
        <w:t>муниципальному</w:t>
      </w:r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служащему неизвестна, </w:t>
      </w:r>
      <w:r w:rsidRPr="00B10FE4">
        <w:rPr>
          <w:rFonts w:ascii="Times New Roman" w:eastAsia="Calibri" w:hAnsi="Times New Roman" w:cs="Times New Roman"/>
          <w:b/>
          <w:sz w:val="26"/>
          <w:szCs w:val="26"/>
        </w:rPr>
        <w:t>сдается ответственному лицу органа</w:t>
      </w:r>
      <w:r w:rsidR="00507F11">
        <w:rPr>
          <w:rFonts w:ascii="Times New Roman" w:eastAsia="Calibri" w:hAnsi="Times New Roman" w:cs="Times New Roman"/>
          <w:b/>
          <w:sz w:val="26"/>
          <w:szCs w:val="26"/>
        </w:rPr>
        <w:t xml:space="preserve"> местного самоуправления</w:t>
      </w:r>
      <w:r w:rsidRPr="00B10FE4">
        <w:rPr>
          <w:rFonts w:ascii="Times New Roman" w:eastAsia="Calibri" w:hAnsi="Times New Roman" w:cs="Times New Roman"/>
          <w:sz w:val="26"/>
          <w:szCs w:val="26"/>
        </w:rPr>
        <w:t>, которое принимает подарок на хранение по акту приема-передачи не позднее пяти рабочих дней со дня регистрации уведомления.</w:t>
      </w:r>
      <w:proofErr w:type="gramEnd"/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Прилагаемые к подарку технический паспорт, гарантийный талон, инструкция по эксплуатации и иные документы (при их наличии) передаются вместе с подарком. Перечень передаваемых документов отражается в акте приема-передачи.</w:t>
      </w:r>
    </w:p>
    <w:p w:rsidR="00B10FE4" w:rsidRPr="00B10FE4" w:rsidRDefault="00B10FE4" w:rsidP="00B10FE4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10FE4">
        <w:rPr>
          <w:rFonts w:ascii="Times New Roman" w:eastAsia="Calibri" w:hAnsi="Times New Roman" w:cs="Times New Roman"/>
          <w:b/>
          <w:sz w:val="26"/>
          <w:szCs w:val="26"/>
        </w:rPr>
        <w:t xml:space="preserve">Подарок, полученный лицом, замещающим </w:t>
      </w:r>
      <w:r w:rsidR="00507F11">
        <w:rPr>
          <w:rFonts w:ascii="Times New Roman" w:eastAsia="Calibri" w:hAnsi="Times New Roman" w:cs="Times New Roman"/>
          <w:b/>
          <w:sz w:val="26"/>
          <w:szCs w:val="26"/>
        </w:rPr>
        <w:t>муниципальную</w:t>
      </w:r>
      <w:r w:rsidRPr="00B10FE4">
        <w:rPr>
          <w:rFonts w:ascii="Times New Roman" w:eastAsia="Calibri" w:hAnsi="Times New Roman" w:cs="Times New Roman"/>
          <w:b/>
          <w:sz w:val="26"/>
          <w:szCs w:val="26"/>
        </w:rPr>
        <w:t xml:space="preserve"> должность, подлежит передаче на хранение независимо от его стоимости.</w:t>
      </w:r>
    </w:p>
    <w:p w:rsidR="00B10FE4" w:rsidRPr="00B10FE4" w:rsidRDefault="00B10FE4" w:rsidP="00B10FE4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0FE4">
        <w:rPr>
          <w:rFonts w:ascii="Times New Roman" w:eastAsia="Calibri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10FE4">
        <w:rPr>
          <w:rFonts w:ascii="Times New Roman" w:eastAsia="Calibri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B10FE4" w:rsidRPr="00B10FE4" w:rsidRDefault="00B10FE4" w:rsidP="00B10FE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 возвращается сдавшему его лицу по акту приема-передачи в случае, если его стоимость не превышает трех тысяч рублей.</w:t>
      </w:r>
    </w:p>
    <w:p w:rsidR="00B10FE4" w:rsidRPr="00B10FE4" w:rsidRDefault="00B10FE4" w:rsidP="00507F11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замещающее </w:t>
      </w:r>
      <w:r w:rsidR="00507F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должность, </w:t>
      </w:r>
      <w:r w:rsidR="00507F11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сдавшее подарок, может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выкупить, направив </w:t>
      </w:r>
      <w:r w:rsidR="0050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 местного самоуправления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выкупе подарка не позднее двух месяцев со дня сдачи подарка.</w:t>
      </w:r>
    </w:p>
    <w:p w:rsidR="00B10FE4" w:rsidRPr="00B10FE4" w:rsidRDefault="00B10FE4" w:rsidP="00B10FE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Выкуп подарка осуществляется по установленной в результате оценки стоимости.</w:t>
      </w:r>
    </w:p>
    <w:p w:rsidR="00B10FE4" w:rsidRPr="00B10FE4" w:rsidRDefault="00B10FE4" w:rsidP="00B10FE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Подарок, в отношении которого не поступило заявление о выкупе, может быть использован для обеспечения деятельности органа </w:t>
      </w:r>
      <w:r w:rsidR="00507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 </w:t>
      </w:r>
      <w:r w:rsidRPr="00B10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реализован. </w:t>
      </w:r>
    </w:p>
    <w:p w:rsidR="00997E1D" w:rsidRDefault="00997E1D"/>
    <w:sectPr w:rsidR="0099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4"/>
    <w:rsid w:val="001F3890"/>
    <w:rsid w:val="002E4B19"/>
    <w:rsid w:val="00452EB1"/>
    <w:rsid w:val="00507F11"/>
    <w:rsid w:val="00815027"/>
    <w:rsid w:val="00997E1D"/>
    <w:rsid w:val="00B10FE4"/>
    <w:rsid w:val="00D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shkovMF\Downloads\pamyatka_podarki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ashkovMF\Downloads\pamyatka_podarki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ashkovMF\Downloads\pamyatka_podarki(1).doc" TargetMode="External"/><Relationship Id="rId5" Type="http://schemas.openxmlformats.org/officeDocument/2006/relationships/hyperlink" Target="file:///C:\Users\BashkovMF\Downloads\pamyatka_podarki(1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Гущина Юлия Вячеславовна</cp:lastModifiedBy>
  <cp:revision>4</cp:revision>
  <dcterms:created xsi:type="dcterms:W3CDTF">2014-08-04T08:37:00Z</dcterms:created>
  <dcterms:modified xsi:type="dcterms:W3CDTF">2014-08-21T07:28:00Z</dcterms:modified>
</cp:coreProperties>
</file>