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2" w:rsidRPr="006E39AA" w:rsidRDefault="005A2D22" w:rsidP="005A2D22">
      <w:pPr>
        <w:pStyle w:val="a3"/>
        <w:rPr>
          <w:bCs/>
          <w:sz w:val="26"/>
          <w:szCs w:val="26"/>
        </w:rPr>
      </w:pPr>
      <w:proofErr w:type="gramStart"/>
      <w:r w:rsidRPr="00A52B59">
        <w:rPr>
          <w:bCs/>
          <w:sz w:val="26"/>
          <w:szCs w:val="26"/>
        </w:rPr>
        <w:t>Информация о выполнении Сводного плана основных мероприятий по повышению правовой культуры</w:t>
      </w:r>
      <w:r w:rsidRPr="00A52B59">
        <w:rPr>
          <w:bCs/>
          <w:sz w:val="26"/>
          <w:szCs w:val="26"/>
        </w:rPr>
        <w:br/>
        <w:t xml:space="preserve">избирателей (участников референдума) и обучению организаторов выборов и референдумов </w:t>
      </w:r>
      <w:r w:rsidRPr="00A52B5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за первое полугодие 2019 года</w:t>
      </w:r>
      <w:proofErr w:type="gram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6271"/>
        <w:gridCol w:w="1756"/>
        <w:gridCol w:w="1973"/>
        <w:gridCol w:w="3931"/>
      </w:tblGrid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 w:rsidRPr="0037515C">
              <w:t xml:space="preserve">№ </w:t>
            </w:r>
            <w:proofErr w:type="spellStart"/>
            <w:proofErr w:type="gramStart"/>
            <w:r w:rsidRPr="0037515C">
              <w:t>п</w:t>
            </w:r>
            <w:proofErr w:type="spellEnd"/>
            <w:proofErr w:type="gramEnd"/>
            <w:r w:rsidRPr="0037515C">
              <w:t>/</w:t>
            </w:r>
            <w:proofErr w:type="spellStart"/>
            <w:r w:rsidRPr="0037515C">
              <w:t>п</w:t>
            </w:r>
            <w:proofErr w:type="spellEnd"/>
          </w:p>
        </w:tc>
        <w:tc>
          <w:tcPr>
            <w:tcW w:w="6271" w:type="dxa"/>
          </w:tcPr>
          <w:p w:rsidR="005A2D22" w:rsidRPr="0037515C" w:rsidRDefault="005A2D22" w:rsidP="004A6FF5">
            <w:pPr>
              <w:jc w:val="center"/>
            </w:pPr>
            <w:r w:rsidRPr="0037515C">
              <w:t>Наименование мер</w:t>
            </w:r>
            <w:r w:rsidRPr="0037515C">
              <w:t>о</w:t>
            </w:r>
            <w:r w:rsidRPr="0037515C">
              <w:t>приятия</w:t>
            </w:r>
          </w:p>
        </w:tc>
        <w:tc>
          <w:tcPr>
            <w:tcW w:w="1756" w:type="dxa"/>
          </w:tcPr>
          <w:p w:rsidR="005A2D22" w:rsidRPr="0037515C" w:rsidRDefault="005A2D22" w:rsidP="004A6FF5">
            <w:pPr>
              <w:jc w:val="center"/>
            </w:pPr>
            <w:r w:rsidRPr="0037515C">
              <w:t>Сроки провед</w:t>
            </w:r>
            <w:r w:rsidRPr="0037515C">
              <w:t>е</w:t>
            </w:r>
            <w:r w:rsidRPr="0037515C">
              <w:t>ния</w:t>
            </w:r>
          </w:p>
        </w:tc>
        <w:tc>
          <w:tcPr>
            <w:tcW w:w="1973" w:type="dxa"/>
          </w:tcPr>
          <w:p w:rsidR="005A2D22" w:rsidRDefault="005A2D22" w:rsidP="004A6FF5">
            <w:pPr>
              <w:jc w:val="center"/>
            </w:pPr>
            <w:r w:rsidRPr="0037515C">
              <w:t xml:space="preserve">Пункт </w:t>
            </w:r>
          </w:p>
          <w:p w:rsidR="005A2D22" w:rsidRPr="0037515C" w:rsidRDefault="005A2D22" w:rsidP="004A6FF5">
            <w:pPr>
              <w:jc w:val="center"/>
            </w:pPr>
            <w:r w:rsidRPr="0037515C">
              <w:t>Сводного плана</w:t>
            </w:r>
          </w:p>
        </w:tc>
        <w:tc>
          <w:tcPr>
            <w:tcW w:w="3931" w:type="dxa"/>
          </w:tcPr>
          <w:p w:rsidR="005A2D22" w:rsidRPr="0037515C" w:rsidRDefault="005A2D22" w:rsidP="004A6FF5">
            <w:pPr>
              <w:pStyle w:val="2"/>
              <w:jc w:val="center"/>
              <w:rPr>
                <w:sz w:val="24"/>
              </w:rPr>
            </w:pPr>
            <w:r w:rsidRPr="0037515C">
              <w:rPr>
                <w:sz w:val="24"/>
              </w:rPr>
              <w:t>Примечание</w:t>
            </w:r>
          </w:p>
        </w:tc>
      </w:tr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>
              <w:t>1.</w:t>
            </w:r>
          </w:p>
        </w:tc>
        <w:tc>
          <w:tcPr>
            <w:tcW w:w="6271" w:type="dxa"/>
          </w:tcPr>
          <w:p w:rsidR="005A2D22" w:rsidRPr="0089362E" w:rsidRDefault="005A2D22" w:rsidP="004A6F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1 тура </w:t>
            </w:r>
            <w:r w:rsidRPr="008A1FC1">
              <w:rPr>
                <w:bCs/>
                <w:sz w:val="28"/>
                <w:szCs w:val="28"/>
              </w:rPr>
              <w:t xml:space="preserve">областного конкурса </w:t>
            </w:r>
            <w:proofErr w:type="gramStart"/>
            <w:r w:rsidRPr="008A1FC1">
              <w:rPr>
                <w:bCs/>
                <w:sz w:val="28"/>
                <w:szCs w:val="28"/>
              </w:rPr>
              <w:t xml:space="preserve">на лучшую творческую работу по избирательному праву </w:t>
            </w:r>
            <w:r>
              <w:rPr>
                <w:bCs/>
                <w:sz w:val="28"/>
                <w:szCs w:val="28"/>
              </w:rPr>
              <w:t>в</w:t>
            </w:r>
            <w:r w:rsidRPr="008A1FC1">
              <w:rPr>
                <w:bCs/>
                <w:sz w:val="28"/>
                <w:szCs w:val="28"/>
              </w:rPr>
              <w:t xml:space="preserve"> соответствии с постановлением</w:t>
            </w:r>
            <w:proofErr w:type="gramEnd"/>
            <w:r w:rsidRPr="008A1FC1">
              <w:rPr>
                <w:bCs/>
                <w:sz w:val="28"/>
                <w:szCs w:val="28"/>
              </w:rPr>
              <w:t xml:space="preserve"> Избирательной комиссии Пензенской области от </w:t>
            </w:r>
            <w:r>
              <w:rPr>
                <w:bCs/>
                <w:sz w:val="28"/>
                <w:szCs w:val="28"/>
              </w:rPr>
              <w:t>21</w:t>
            </w:r>
            <w:r w:rsidRPr="008A1FC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02</w:t>
            </w:r>
            <w:r w:rsidRPr="008A1FC1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Pr="008A1FC1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66</w:t>
            </w:r>
            <w:r w:rsidRPr="008A1FC1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454-6</w:t>
            </w:r>
          </w:p>
          <w:p w:rsidR="005A2D22" w:rsidRPr="0037515C" w:rsidRDefault="005A2D22" w:rsidP="004A6FF5">
            <w:pPr>
              <w:jc w:val="center"/>
            </w:pPr>
          </w:p>
        </w:tc>
        <w:tc>
          <w:tcPr>
            <w:tcW w:w="1756" w:type="dxa"/>
          </w:tcPr>
          <w:p w:rsidR="005A2D22" w:rsidRPr="0037515C" w:rsidRDefault="005A2D22" w:rsidP="004A6FF5">
            <w:pPr>
              <w:jc w:val="center"/>
            </w:pPr>
            <w:r>
              <w:t>22.02.2019-22.03.2019</w:t>
            </w:r>
          </w:p>
        </w:tc>
        <w:tc>
          <w:tcPr>
            <w:tcW w:w="1973" w:type="dxa"/>
          </w:tcPr>
          <w:p w:rsidR="005A2D22" w:rsidRPr="0037515C" w:rsidRDefault="005A2D22" w:rsidP="004A6FF5">
            <w:pPr>
              <w:jc w:val="center"/>
            </w:pPr>
          </w:p>
        </w:tc>
        <w:tc>
          <w:tcPr>
            <w:tcW w:w="3931" w:type="dxa"/>
          </w:tcPr>
          <w:p w:rsidR="005A2D22" w:rsidRPr="009267AE" w:rsidRDefault="005A2D22" w:rsidP="004A6FF5">
            <w:r>
              <w:t>Подали заявки 8 человек.</w:t>
            </w:r>
          </w:p>
        </w:tc>
      </w:tr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>
              <w:t>2.</w:t>
            </w:r>
          </w:p>
        </w:tc>
        <w:tc>
          <w:tcPr>
            <w:tcW w:w="6271" w:type="dxa"/>
          </w:tcPr>
          <w:p w:rsidR="005A2D22" w:rsidRDefault="005A2D22" w:rsidP="004A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тренингах «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sz w:val="28"/>
                <w:szCs w:val="28"/>
              </w:rPr>
              <w:t>. Командные роли в избирательном процессе», «Эффективные коммуникации. Личностный рост и развитие в избирательном процессе»</w:t>
            </w:r>
          </w:p>
        </w:tc>
        <w:tc>
          <w:tcPr>
            <w:tcW w:w="1756" w:type="dxa"/>
          </w:tcPr>
          <w:p w:rsidR="005A2D22" w:rsidRDefault="005A2D22" w:rsidP="004A6FF5">
            <w:pPr>
              <w:jc w:val="center"/>
            </w:pPr>
            <w:r>
              <w:t>04.04.2019</w:t>
            </w:r>
          </w:p>
        </w:tc>
        <w:tc>
          <w:tcPr>
            <w:tcW w:w="1973" w:type="dxa"/>
          </w:tcPr>
          <w:p w:rsidR="005A2D22" w:rsidRPr="0037515C" w:rsidRDefault="005A2D22" w:rsidP="004A6FF5">
            <w:pPr>
              <w:jc w:val="center"/>
            </w:pPr>
          </w:p>
        </w:tc>
        <w:tc>
          <w:tcPr>
            <w:tcW w:w="3931" w:type="dxa"/>
          </w:tcPr>
          <w:p w:rsidR="005A2D22" w:rsidRPr="009267AE" w:rsidRDefault="005A2D22" w:rsidP="004A6FF5">
            <w:r>
              <w:t>На базе Пензенского государственного технологического университета приняло участие 26 членов УИК.</w:t>
            </w:r>
          </w:p>
        </w:tc>
      </w:tr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>
              <w:t>3.</w:t>
            </w:r>
          </w:p>
        </w:tc>
        <w:tc>
          <w:tcPr>
            <w:tcW w:w="6271" w:type="dxa"/>
          </w:tcPr>
          <w:p w:rsidR="005A2D22" w:rsidRDefault="005A2D22" w:rsidP="004A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семинаре на тему: «Управление конфликтами в общении с участниками избирательного процесса и повышение </w:t>
            </w:r>
            <w:proofErr w:type="spellStart"/>
            <w:r>
              <w:rPr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sz w:val="28"/>
                <w:szCs w:val="28"/>
              </w:rPr>
              <w:t>» ролевая игра на базе учебного помещения для голосования для членов участковых избирательных комиссий</w:t>
            </w:r>
          </w:p>
        </w:tc>
        <w:tc>
          <w:tcPr>
            <w:tcW w:w="1756" w:type="dxa"/>
          </w:tcPr>
          <w:p w:rsidR="005A2D22" w:rsidRDefault="005A2D22" w:rsidP="004A6FF5">
            <w:pPr>
              <w:jc w:val="center"/>
            </w:pPr>
            <w:r>
              <w:t>05.04.2019</w:t>
            </w:r>
          </w:p>
        </w:tc>
        <w:tc>
          <w:tcPr>
            <w:tcW w:w="1973" w:type="dxa"/>
          </w:tcPr>
          <w:p w:rsidR="005A2D22" w:rsidRPr="0037515C" w:rsidRDefault="005A2D22" w:rsidP="004A6FF5">
            <w:pPr>
              <w:jc w:val="center"/>
            </w:pPr>
          </w:p>
        </w:tc>
        <w:tc>
          <w:tcPr>
            <w:tcW w:w="3931" w:type="dxa"/>
          </w:tcPr>
          <w:p w:rsidR="005A2D22" w:rsidRPr="009267AE" w:rsidRDefault="005A2D22" w:rsidP="004A6FF5">
            <w:r>
              <w:t>Прияло участие 42 члена УИК.</w:t>
            </w:r>
          </w:p>
        </w:tc>
      </w:tr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>
              <w:t>4.</w:t>
            </w:r>
          </w:p>
        </w:tc>
        <w:tc>
          <w:tcPr>
            <w:tcW w:w="6271" w:type="dxa"/>
          </w:tcPr>
          <w:p w:rsidR="005A2D22" w:rsidRDefault="005A2D22" w:rsidP="004A6F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дистанционном обучении членов ТИК и УИК по программе: «Правовые основы избирательного процесса и организация работы территориальной и участковой комиссий на выборах»</w:t>
            </w:r>
          </w:p>
        </w:tc>
        <w:tc>
          <w:tcPr>
            <w:tcW w:w="1756" w:type="dxa"/>
          </w:tcPr>
          <w:p w:rsidR="005A2D22" w:rsidRDefault="005A2D22" w:rsidP="004A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06.05.2019-30.05.2019</w:t>
            </w:r>
          </w:p>
        </w:tc>
        <w:tc>
          <w:tcPr>
            <w:tcW w:w="1973" w:type="dxa"/>
          </w:tcPr>
          <w:p w:rsidR="005A2D22" w:rsidRPr="00B33DC2" w:rsidRDefault="005A2D22" w:rsidP="004A6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5A2D22" w:rsidRDefault="005A2D22" w:rsidP="004A6FF5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Учебный портал «Азимут».</w:t>
            </w:r>
          </w:p>
          <w:p w:rsidR="005A2D22" w:rsidRDefault="005A2D22" w:rsidP="004A6FF5">
            <w:pPr>
              <w:rPr>
                <w:bCs/>
                <w:sz w:val="28"/>
                <w:szCs w:val="28"/>
              </w:rPr>
            </w:pPr>
            <w:r>
              <w:t xml:space="preserve">В обучении и тестировании приняло участие 186 членов УИК, а также 5 членов ТИК. </w:t>
            </w:r>
          </w:p>
        </w:tc>
      </w:tr>
      <w:tr w:rsidR="005A2D22" w:rsidTr="004A6F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7" w:type="dxa"/>
          </w:tcPr>
          <w:p w:rsidR="005A2D22" w:rsidRPr="0037515C" w:rsidRDefault="005A2D22" w:rsidP="004A6FF5">
            <w:pPr>
              <w:jc w:val="center"/>
            </w:pPr>
            <w:r>
              <w:t>5.</w:t>
            </w:r>
          </w:p>
        </w:tc>
        <w:tc>
          <w:tcPr>
            <w:tcW w:w="6271" w:type="dxa"/>
          </w:tcPr>
          <w:p w:rsidR="005A2D22" w:rsidRPr="008D0363" w:rsidRDefault="005A2D22" w:rsidP="004A6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«</w:t>
            </w:r>
            <w:proofErr w:type="gramStart"/>
            <w:r>
              <w:rPr>
                <w:bCs/>
                <w:sz w:val="28"/>
                <w:szCs w:val="28"/>
              </w:rPr>
              <w:t>Игра-Выборы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5A2D22" w:rsidRDefault="005A2D22" w:rsidP="004A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</w:tc>
        <w:tc>
          <w:tcPr>
            <w:tcW w:w="1973" w:type="dxa"/>
          </w:tcPr>
          <w:p w:rsidR="005A2D22" w:rsidRDefault="005A2D22" w:rsidP="004A6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5A2D22" w:rsidRDefault="005A2D22" w:rsidP="004A6F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проводилось в МБОУ «Средняя общеобразовательная школа №32» г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ензы. Количество участников – 20 человек</w:t>
            </w:r>
          </w:p>
        </w:tc>
      </w:tr>
    </w:tbl>
    <w:p w:rsidR="005A2D22" w:rsidRDefault="005A2D22" w:rsidP="005A2D22">
      <w:pPr>
        <w:jc w:val="both"/>
        <w:rPr>
          <w:sz w:val="16"/>
        </w:rPr>
      </w:pPr>
    </w:p>
    <w:p w:rsidR="00526A16" w:rsidRDefault="00526A16"/>
    <w:sectPr w:rsidR="00526A16" w:rsidSect="005A2D22">
      <w:footerReference w:type="even" r:id="rId4"/>
      <w:footerReference w:type="default" r:id="rId5"/>
      <w:pgSz w:w="16838" w:h="11906" w:orient="landscape" w:code="9"/>
      <w:pgMar w:top="709" w:right="851" w:bottom="567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AE" w:rsidRDefault="005A2D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7AE" w:rsidRDefault="005A2D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AE" w:rsidRPr="00284655" w:rsidRDefault="005A2D22" w:rsidP="0028465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D22"/>
    <w:rsid w:val="00526A16"/>
    <w:rsid w:val="005A2D22"/>
    <w:rsid w:val="006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D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D22"/>
    <w:rPr>
      <w:rFonts w:eastAsia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A2D2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A2D22"/>
    <w:rPr>
      <w:rFonts w:eastAsia="Times New Roman"/>
      <w:b/>
      <w:color w:val="auto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5A2D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A2D22"/>
    <w:rPr>
      <w:rFonts w:eastAsia="Times New Roman"/>
      <w:color w:val="auto"/>
      <w:sz w:val="24"/>
      <w:szCs w:val="24"/>
      <w:lang w:eastAsia="ru-RU"/>
    </w:rPr>
  </w:style>
  <w:style w:type="character" w:styleId="a7">
    <w:name w:val="page number"/>
    <w:basedOn w:val="a0"/>
    <w:semiHidden/>
    <w:rsid w:val="005A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2019-06-10T07:59:00Z</dcterms:created>
  <dcterms:modified xsi:type="dcterms:W3CDTF">2019-06-10T07:59:00Z</dcterms:modified>
</cp:coreProperties>
</file>