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4" w:rsidRDefault="00D1190C" w:rsidP="00A44A5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Pr="00B534AA" w:rsidRDefault="005E13F6" w:rsidP="00A44A54">
      <w:pPr>
        <w:pStyle w:val="2"/>
        <w:rPr>
          <w:sz w:val="28"/>
          <w:szCs w:val="28"/>
        </w:rPr>
      </w:pPr>
      <w:r w:rsidRPr="00B534AA">
        <w:rPr>
          <w:sz w:val="28"/>
          <w:szCs w:val="28"/>
        </w:rPr>
        <w:t>Глава а</w:t>
      </w:r>
      <w:r w:rsidR="00A44A54" w:rsidRPr="00B534AA">
        <w:rPr>
          <w:sz w:val="28"/>
          <w:szCs w:val="28"/>
        </w:rPr>
        <w:t>дминистраци</w:t>
      </w:r>
      <w:r w:rsidRPr="00B534AA">
        <w:rPr>
          <w:sz w:val="28"/>
          <w:szCs w:val="28"/>
        </w:rPr>
        <w:t>и</w:t>
      </w:r>
      <w:r w:rsidR="00A44A54" w:rsidRPr="00B534AA">
        <w:rPr>
          <w:sz w:val="28"/>
          <w:szCs w:val="28"/>
        </w:rPr>
        <w:t xml:space="preserve"> Первомайского района города Пензы</w:t>
      </w:r>
    </w:p>
    <w:p w:rsidR="00A44A54" w:rsidRPr="009C2482" w:rsidRDefault="00A44A54" w:rsidP="00A44A54">
      <w:pPr>
        <w:jc w:val="center"/>
        <w:rPr>
          <w:sz w:val="26"/>
          <w:szCs w:val="26"/>
        </w:rPr>
      </w:pPr>
    </w:p>
    <w:p w:rsidR="00A44A54" w:rsidRPr="00B534AA" w:rsidRDefault="00A44A54" w:rsidP="00A44A54">
      <w:pPr>
        <w:jc w:val="center"/>
        <w:rPr>
          <w:b/>
          <w:sz w:val="28"/>
          <w:szCs w:val="28"/>
        </w:rPr>
      </w:pPr>
      <w:proofErr w:type="gramStart"/>
      <w:r w:rsidRPr="00B534AA">
        <w:rPr>
          <w:b/>
          <w:sz w:val="28"/>
          <w:szCs w:val="28"/>
        </w:rPr>
        <w:t>П</w:t>
      </w:r>
      <w:proofErr w:type="gramEnd"/>
      <w:r w:rsidRPr="00B534AA">
        <w:rPr>
          <w:b/>
          <w:sz w:val="28"/>
          <w:szCs w:val="28"/>
        </w:rPr>
        <w:t xml:space="preserve"> Р И К А З</w:t>
      </w:r>
    </w:p>
    <w:p w:rsidR="00A44A54" w:rsidRPr="009C2482" w:rsidRDefault="00A44A54" w:rsidP="00A44A54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A44A54" w:rsidRPr="009C2482" w:rsidTr="00F34558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A44A54" w:rsidRPr="009C2482" w:rsidRDefault="00A44A54" w:rsidP="00372047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35" w:type="dxa"/>
          </w:tcPr>
          <w:p w:rsidR="00A44A54" w:rsidRPr="009C2482" w:rsidRDefault="00A44A54" w:rsidP="00F3455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4A54" w:rsidRPr="009C2482" w:rsidRDefault="00A44A54" w:rsidP="00F3455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B534AA" w:rsidRDefault="00B534AA" w:rsidP="00B534AA">
      <w:pPr>
        <w:pStyle w:val="ConsPlusTitle"/>
        <w:ind w:firstLine="540"/>
        <w:jc w:val="both"/>
      </w:pPr>
    </w:p>
    <w:p w:rsidR="00B534AA" w:rsidRDefault="00B534AA" w:rsidP="00B534AA">
      <w:pPr>
        <w:pStyle w:val="ConsPlusTitle"/>
        <w:ind w:firstLine="540"/>
        <w:jc w:val="both"/>
      </w:pPr>
    </w:p>
    <w:p w:rsidR="00B534AA" w:rsidRPr="00B534AA" w:rsidRDefault="00B534AA" w:rsidP="00B53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4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плана мероприятий по противодействию коррупции в администрации Первомайского района города Пензы на 2021 год</w:t>
      </w:r>
    </w:p>
    <w:p w:rsidR="00B534AA" w:rsidRP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 xml:space="preserve">В соответствии с Федеральным </w:t>
      </w:r>
      <w:hyperlink r:id="rId7" w:history="1"/>
      <w:r>
        <w:rPr>
          <w:sz w:val="28"/>
          <w:szCs w:val="28"/>
        </w:rPr>
        <w:t xml:space="preserve"> законом </w:t>
      </w:r>
      <w:r w:rsidRPr="00B534AA">
        <w:rPr>
          <w:sz w:val="28"/>
          <w:szCs w:val="28"/>
        </w:rPr>
        <w:t xml:space="preserve">от 25.12.2008 N 273-ФЗ "О противодействии коррупции", </w:t>
      </w:r>
      <w:r>
        <w:rPr>
          <w:sz w:val="28"/>
          <w:szCs w:val="28"/>
        </w:rPr>
        <w:t>Законом Пе</w:t>
      </w:r>
      <w:r w:rsidRPr="00B534AA">
        <w:rPr>
          <w:sz w:val="28"/>
          <w:szCs w:val="28"/>
        </w:rPr>
        <w:t>нзенской области от 14.11.2006 N 1141-ЗПО "О противодействии коррупции в Пензенской области"</w:t>
      </w:r>
      <w:r>
        <w:rPr>
          <w:sz w:val="28"/>
          <w:szCs w:val="28"/>
        </w:rPr>
        <w:t>,</w:t>
      </w:r>
    </w:p>
    <w:p w:rsid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534AA" w:rsidRPr="00B534AA" w:rsidRDefault="00B534AA" w:rsidP="00B534AA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534AA">
        <w:rPr>
          <w:b/>
          <w:sz w:val="28"/>
          <w:szCs w:val="28"/>
        </w:rPr>
        <w:t>ПРИКАЗЫВАЮ: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</w:t>
      </w:r>
      <w:r w:rsidRPr="00B534AA">
        <w:rPr>
          <w:sz w:val="28"/>
          <w:szCs w:val="28"/>
        </w:rPr>
        <w:t>мероприятий по противодействию коррупции в администрации Первомайского района города Пензы на 202</w:t>
      </w:r>
      <w:r>
        <w:rPr>
          <w:sz w:val="28"/>
          <w:szCs w:val="28"/>
        </w:rPr>
        <w:t>1</w:t>
      </w:r>
      <w:r w:rsidRPr="00B534AA">
        <w:rPr>
          <w:sz w:val="28"/>
          <w:szCs w:val="28"/>
        </w:rPr>
        <w:t xml:space="preserve"> год согласно приложению.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>2. Признать утратившими силу: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гл</w:t>
      </w:r>
      <w:r w:rsidRPr="00B534AA">
        <w:rPr>
          <w:sz w:val="28"/>
          <w:szCs w:val="28"/>
        </w:rPr>
        <w:t>авы администрации Первомайского района города Пензы</w:t>
      </w:r>
      <w:proofErr w:type="gramEnd"/>
      <w:r w:rsidRPr="00B534A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B534AA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534AA">
        <w:rPr>
          <w:sz w:val="28"/>
          <w:szCs w:val="28"/>
        </w:rPr>
        <w:t xml:space="preserve"> N </w:t>
      </w:r>
      <w:r>
        <w:rPr>
          <w:sz w:val="28"/>
          <w:szCs w:val="28"/>
        </w:rPr>
        <w:t>420</w:t>
      </w:r>
      <w:r w:rsidRPr="00B534AA">
        <w:rPr>
          <w:sz w:val="28"/>
          <w:szCs w:val="28"/>
        </w:rPr>
        <w:t>-р "Об утверждении плана мероприятий по противодействию коррупции в администрации Первомайского района города Пензы на 20</w:t>
      </w:r>
      <w:r>
        <w:rPr>
          <w:sz w:val="28"/>
          <w:szCs w:val="28"/>
        </w:rPr>
        <w:t>20</w:t>
      </w:r>
      <w:r w:rsidRPr="00B534AA">
        <w:rPr>
          <w:sz w:val="28"/>
          <w:szCs w:val="28"/>
        </w:rPr>
        <w:t xml:space="preserve"> год".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>3. Отделу делопроизводства и хозяйственного обеспечения администрации Первомайского района города Пензы опубликовать настоящий приказ в муниципальной газете "Пенза" и разместить на официальном сайте администрации города Пензы в информационно-коммуникационной сети "Интернет".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 xml:space="preserve">4. </w:t>
      </w:r>
      <w:proofErr w:type="gramStart"/>
      <w:r w:rsidRPr="00B534AA">
        <w:rPr>
          <w:sz w:val="28"/>
          <w:szCs w:val="28"/>
        </w:rPr>
        <w:t>Контроль за</w:t>
      </w:r>
      <w:proofErr w:type="gramEnd"/>
      <w:r w:rsidRPr="00B534AA">
        <w:rPr>
          <w:sz w:val="28"/>
          <w:szCs w:val="28"/>
        </w:rPr>
        <w:t xml:space="preserve"> исполнением настоящего приказа возложить на заместителя главы администрации Н.В. Озерову.</w:t>
      </w:r>
    </w:p>
    <w:p w:rsidR="00B534AA" w:rsidRP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534AA" w:rsidRP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8027D" w:rsidRDefault="00B8027D" w:rsidP="00A44A54">
      <w:pPr>
        <w:pStyle w:val="1"/>
        <w:rPr>
          <w:rFonts w:ascii="Times New Roman" w:hAnsi="Times New Roman"/>
          <w:sz w:val="26"/>
          <w:szCs w:val="26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  <w:r w:rsidRPr="00B534AA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    Л.Г.Белякова</w:t>
      </w: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P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Приложение к приказу</w:t>
      </w:r>
    </w:p>
    <w:p w:rsidR="00B534AA" w:rsidRPr="00B534AA" w:rsidRDefault="00B534AA" w:rsidP="00B534AA">
      <w:pPr>
        <w:pStyle w:val="1"/>
        <w:tabs>
          <w:tab w:val="left" w:pos="5460"/>
          <w:tab w:val="left" w:pos="69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главы администрации</w:t>
      </w:r>
    </w:p>
    <w:p w:rsidR="00B534AA" w:rsidRPr="00B534AA" w:rsidRDefault="00B534AA" w:rsidP="00B534AA">
      <w:pPr>
        <w:pStyle w:val="1"/>
        <w:tabs>
          <w:tab w:val="left" w:pos="69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Первомайского района</w:t>
      </w:r>
    </w:p>
    <w:p w:rsidR="00B534AA" w:rsidRPr="00B534AA" w:rsidRDefault="00B534AA" w:rsidP="00B534AA">
      <w:pPr>
        <w:pStyle w:val="1"/>
        <w:tabs>
          <w:tab w:val="left" w:pos="69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от «___»________2020 №____</w:t>
      </w:r>
    </w:p>
    <w:p w:rsidR="0082621F" w:rsidRDefault="0082621F" w:rsidP="00B534AA">
      <w:pPr>
        <w:pStyle w:val="1"/>
        <w:tabs>
          <w:tab w:val="left" w:pos="6945"/>
        </w:tabs>
        <w:jc w:val="right"/>
        <w:rPr>
          <w:rFonts w:ascii="Times New Roman" w:hAnsi="Times New Roman"/>
          <w:sz w:val="22"/>
          <w:szCs w:val="22"/>
        </w:rPr>
      </w:pPr>
    </w:p>
    <w:p w:rsidR="0082621F" w:rsidRPr="0082621F" w:rsidRDefault="0082621F" w:rsidP="00B534AA">
      <w:pPr>
        <w:pStyle w:val="1"/>
        <w:tabs>
          <w:tab w:val="left" w:pos="694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2621F" w:rsidRPr="0082621F" w:rsidRDefault="0082621F" w:rsidP="008262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2621F">
        <w:rPr>
          <w:rFonts w:ascii="Times New Roman" w:hAnsi="Times New Roman" w:cs="Times New Roman"/>
          <w:sz w:val="28"/>
          <w:szCs w:val="28"/>
        </w:rPr>
        <w:t>ПЛАН</w:t>
      </w:r>
    </w:p>
    <w:p w:rsidR="0082621F" w:rsidRPr="003A099E" w:rsidRDefault="0082621F" w:rsidP="003A099E">
      <w:pPr>
        <w:pStyle w:val="ConsPlusNormal"/>
        <w:ind w:firstLine="540"/>
        <w:jc w:val="center"/>
        <w:rPr>
          <w:b/>
          <w:sz w:val="28"/>
          <w:szCs w:val="28"/>
        </w:rPr>
      </w:pPr>
      <w:r w:rsidRPr="003A099E">
        <w:rPr>
          <w:b/>
          <w:sz w:val="28"/>
          <w:szCs w:val="28"/>
        </w:rPr>
        <w:t>М</w:t>
      </w:r>
      <w:r w:rsidR="003A099E" w:rsidRPr="003A099E">
        <w:rPr>
          <w:b/>
          <w:sz w:val="28"/>
          <w:szCs w:val="28"/>
        </w:rPr>
        <w:t xml:space="preserve">ероприятий по противодействию коррупции </w:t>
      </w:r>
      <w:r w:rsidRPr="003A099E">
        <w:rPr>
          <w:b/>
          <w:sz w:val="28"/>
          <w:szCs w:val="28"/>
        </w:rPr>
        <w:t xml:space="preserve"> </w:t>
      </w:r>
      <w:r w:rsidR="003A099E" w:rsidRPr="003A099E">
        <w:rPr>
          <w:b/>
          <w:sz w:val="28"/>
          <w:szCs w:val="28"/>
        </w:rPr>
        <w:t>в администрации Первомайского района города Пензы на 2021 год.</w:t>
      </w:r>
    </w:p>
    <w:p w:rsidR="003A099E" w:rsidRPr="003A099E" w:rsidRDefault="003A099E" w:rsidP="003A099E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3118"/>
        <w:gridCol w:w="144"/>
        <w:gridCol w:w="142"/>
        <w:gridCol w:w="2775"/>
        <w:gridCol w:w="1336"/>
        <w:gridCol w:w="2268"/>
      </w:tblGrid>
      <w:tr w:rsidR="0082621F" w:rsidTr="00AF4DCB">
        <w:tc>
          <w:tcPr>
            <w:tcW w:w="769" w:type="dxa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2" w:type="dxa"/>
            <w:gridSpan w:val="2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253" w:type="dxa"/>
            <w:gridSpan w:val="3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center"/>
            </w:pPr>
            <w:r>
              <w:t>4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t>Раздел 1. Совершенствование организационной и правовой основы противодействия коррупции</w:t>
            </w:r>
          </w:p>
        </w:tc>
      </w:tr>
      <w:tr w:rsidR="003A099E" w:rsidTr="003A099E">
        <w:tc>
          <w:tcPr>
            <w:tcW w:w="769" w:type="dxa"/>
          </w:tcPr>
          <w:p w:rsidR="003A099E" w:rsidRDefault="003A099E" w:rsidP="008262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9783" w:type="dxa"/>
            <w:gridSpan w:val="6"/>
          </w:tcPr>
          <w:p w:rsidR="003A099E" w:rsidRDefault="003A099E" w:rsidP="0082621F">
            <w:pPr>
              <w:pStyle w:val="ConsPlusNormal"/>
            </w:pPr>
            <w:r>
              <w:t>Обеспечение деятельности структуры противодействия коррупции. Формирование нормативной правовой основы противодействия коррупции, планирование мероприятий, подготовка аналитических, обобщающих материалов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Приведение нормативной правовой базы по противодействию коррупции в соответствие с действующим законодательством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 (по мере необходимости)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эффективного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 (по мере необходимости)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реализации мероприятий по противодействию коррупции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До 10 апреля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До 10 июля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До 10 октября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До 10 января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проведения антикоррупционной экспертизы нормативных правовых актов и их проектов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осуществления независимой антикоррупционной экспертизы нормативных правовых актов и их проектов.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</w:t>
            </w:r>
            <w:r>
              <w:lastRenderedPageBreak/>
              <w:t>недействительными правовых актов, незаконными решений и действий (бездействия)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1.1.7.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Анализ информации правоохранительных органов о борьбе с коррупционными преступлениями в целях выявления причин и условий, способствующих совершению преступлений, и сфер деятельности с высокими коррупционными рисками.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Правовая подготовка лиц, ответственных за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Обучение сотрудников, ответственных за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работу, по вопросам нормативного правового регулирования антикоррупционной деятельности. Участие в тематических семинарах, совещаниях, программам повышения квалификации.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t>Раздел 2. Выявление причин и условий проявления коррупции в деятельности муниципальных служащих, мониторинг коррупционных рисков и их устранение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9783" w:type="dxa"/>
            <w:gridSpan w:val="6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Формирование правового пространства, свободного от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Систематическое проведение оценки коррупционных рисков, возникающих при реализации полномочий,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20 декабря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и их проектов в соответствии с действующим законодательством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Размещение проектов </w:t>
            </w:r>
            <w:r>
              <w:lastRenderedPageBreak/>
              <w:t>нормативных правовых актов на официальном сайте администрации города Пензы в информационно-телекоммуникационной сети "Интернет" для проведения независимой антикоррупционной экспертизы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 xml:space="preserve">начальник отдела </w:t>
            </w:r>
            <w:r>
              <w:lastRenderedPageBreak/>
              <w:t>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2.1.4.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3A099E" w:rsidTr="003A099E">
        <w:tc>
          <w:tcPr>
            <w:tcW w:w="769" w:type="dxa"/>
          </w:tcPr>
          <w:p w:rsidR="003A099E" w:rsidRDefault="003A099E" w:rsidP="0082621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9783" w:type="dxa"/>
            <w:gridSpan w:val="6"/>
          </w:tcPr>
          <w:p w:rsidR="003A099E" w:rsidRDefault="003A099E" w:rsidP="0082621F">
            <w:pPr>
              <w:pStyle w:val="ConsPlusNormal"/>
            </w:pPr>
            <w:r>
              <w:t xml:space="preserve">Минимизация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сфере использования бюджетных средств. Совершенствование практики осуществления муниципальных закупок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Осуществление комплекса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финансов, учета и отчетности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Проведение экспертизы заявок заказчиков на соответствие Федеральному </w:t>
            </w:r>
            <w:hyperlink r:id="rId8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при осуществлении закупок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социально-экономического развития территории района;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Повышение национального рейтинга прозрачности закупок в городе Пензе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социально-экономического развития территории района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lastRenderedPageBreak/>
              <w:t>Раздел 3. Повышение эффективности механизмов урегулирования конфликта интересов, обеспечение соблюдения муниципальными служащими города Пензы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F4DCB" w:rsidTr="000B68D4">
        <w:tc>
          <w:tcPr>
            <w:tcW w:w="769" w:type="dxa"/>
          </w:tcPr>
          <w:p w:rsidR="00AF4DCB" w:rsidRDefault="00AF4DCB" w:rsidP="0082621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179" w:type="dxa"/>
            <w:gridSpan w:val="4"/>
          </w:tcPr>
          <w:p w:rsidR="00AF4DCB" w:rsidRDefault="00AF4DCB" w:rsidP="0082621F">
            <w:pPr>
              <w:pStyle w:val="ConsPlusNormal"/>
            </w:pPr>
            <w:r>
              <w:t>Мониторинг соблюдения муниципальными служащими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3604" w:type="dxa"/>
            <w:gridSpan w:val="2"/>
          </w:tcPr>
          <w:p w:rsidR="00AF4DCB" w:rsidRDefault="00AF4DCB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404" w:type="dxa"/>
            <w:gridSpan w:val="3"/>
          </w:tcPr>
          <w:p w:rsidR="0082621F" w:rsidRDefault="0082621F" w:rsidP="00AF4DCB">
            <w:pPr>
              <w:pStyle w:val="ConsPlusNormal"/>
              <w:jc w:val="both"/>
            </w:pPr>
            <w:r>
              <w:t xml:space="preserve">Обеспечение контроля за исполнением установленного порядка сообщения лицами, замещающими должности муниципальной службы в администрации Первомайского района города Пензы, о получении ими подарка в связи с протокольными мероприятиями, </w:t>
            </w:r>
            <w:r w:rsidR="00AF4DCB">
              <w:t>с</w:t>
            </w:r>
            <w:r>
              <w:t xml:space="preserve">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реализации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рассмотрения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работы по предотвращению, выявлению и урегулированию конфликта интересов в администрации Первомайского района города Пензы, анализ случаев возникновения конфликта интересов, одной из сторон которого являются муниципальные служащие администрации Первомайского района города Пензы,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3.1.4.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рассмотрения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 выполнении иной оплачиваемой работы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представления лицами, замещающими должности муниципальной службы в администрации Первомайского района города Пензы, сведений об адресах сайтов и (или) страниц сайтов в информационно-телекоммуникационной сети "Интернет"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01 апреля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представления лицами, замещающими должности муниципальной службы в администрации Первомайского района города Пензы, сведений о доходах, расходах, об имуществе и обязательствах имущественного характера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30 апреля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администрации города Пензы и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течение 14 рабочих дней со дня истечения срока, установленного для их подачи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Первомайского района города Пензы в рамках декларационной кампании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Декабрь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Выявление коррупционных и иных правонарушений в органах местного самоуправления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3.2.1.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Анализ жалоб и обращений граждан и организаций, а также публикаций в средствах массовой информации и информационно-телекоммуникационной сети "Интернет" в целях выявления коррупционных правонарушений в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сведений, представляемых гражданами, претендующими на замещение должностей муниципальной службы в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муниципальной службы в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 (при поступлении информации)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соблюдения муниципальными служащими администрации Первомайского района города Пензы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соблюдения гражданами, замещавшими должности муниципальной службы в администрации Первомайского района города Пензы,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 xml:space="preserve">анализа уведомлений муниципальных служащих администрации </w:t>
            </w:r>
            <w:r>
              <w:lastRenderedPageBreak/>
              <w:t>Первомайского района города Пензы</w:t>
            </w:r>
            <w:proofErr w:type="gramEnd"/>
            <w:r>
              <w:t xml:space="preserve"> об иной оплачиваемой деятельности с целью выявления конфликта интересов и других нарушений требований к служебному поведению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 xml:space="preserve">начальник отдела </w:t>
            </w:r>
            <w:r>
              <w:lastRenderedPageBreak/>
              <w:t>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3.2.7.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Анализ случаев возникновения конфликта интересов, одной из сторон которого являются муниципальные служащие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Первомайского района города Пензы, с целью выявления конфликта интересов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анализа сведений о расходах, представленных лицами, замещающими должности муниципальной службы в администрации Первомайского района города Пензы, в целях установления источников средств, за счет которых совершена сделка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30 июня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</w:pPr>
            <w:r>
              <w:t>3.3.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</w:pPr>
            <w:r>
              <w:t>Правовое просвещение муниципальных служащих, консультирование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вводных семинаров-тренингов с муниципальными служащими администрации Первомайского района города Пензы, впервые поступившими на муниципальную службу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</w:pPr>
            <w:r>
              <w:t xml:space="preserve">Проведение регулярных семинаров-тренингов для муниципальных служащих по вопросам противодействия коррупции, соблюдения ограничений, запретов и исполнения обязанностей, </w:t>
            </w:r>
            <w:r>
              <w:lastRenderedPageBreak/>
              <w:t>установленных в целях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</w:t>
            </w:r>
            <w:r>
              <w:lastRenderedPageBreak/>
              <w:t>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не реже одного раза в год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3.3.3.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</w:pPr>
            <w:r>
              <w:t>Проведение специальных семинаров-тренингов для детального ознакомления муниципальных служащих с новыми правовыми нормами в случае существенных изменений законодательства в сфере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тренингов (бесед) с муниципальными служащими администрации Первомайского района города Пензы, увольняющимися со службы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Оказание консультационной помощи муниципальным служащим администрации Первомайского района города Пензы по вопросам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t>Раздел 4. Взаимодействие администрации Первомайского района города Пензы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власти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Правовое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граждан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наполнения, регулярного обновления и поддержания в актуальном состоянии подраздела "Противодействие коррупции" раздела "Первомайский район" официального сайта администрации города Пензы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функционирования "телефона доверия" по вопросам противодействия коррупции, прием электронных сообщений по фактам коррупции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Вовлечение институтов гражданского общества в </w:t>
            </w:r>
            <w:r>
              <w:lastRenderedPageBreak/>
              <w:t>деятельность администрации Первомайского района города Пензы в качестве независимых экспертов, наблюдателей и т.п.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4.2.1.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Привлечение совещательных органов, общественных объединений и некоммерческих организаций к работе по противодействию коррупции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взаимодействия с правоохранительными органами по вопросам профилактики коррупционных правонарушений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и проведение мероприятий (семинары, лекции "круглые столы"), приуроченных к Международному дню борьбы с коррупцией - 9 декабря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Декабрь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Обеспечение информационной открытости и доступности </w:t>
            </w:r>
            <w:proofErr w:type="gramStart"/>
            <w:r>
              <w:t>деятельности администрации Первомайского района города Пензы</w:t>
            </w:r>
            <w:proofErr w:type="gramEnd"/>
            <w:r>
              <w:t xml:space="preserve"> с целью укрепления связи с гражданским обществом, информирование общественности о проводимых мероприятиях по противодействию коррупции и их результатах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</w:tbl>
    <w:p w:rsidR="0082621F" w:rsidRDefault="0082621F" w:rsidP="0082621F">
      <w:pPr>
        <w:pStyle w:val="ConsPlusNormal"/>
        <w:ind w:firstLine="540"/>
        <w:jc w:val="both"/>
      </w:pPr>
    </w:p>
    <w:p w:rsidR="003A099E" w:rsidRDefault="003A099E" w:rsidP="0082621F">
      <w:pPr>
        <w:pStyle w:val="ConsPlusNormal"/>
        <w:ind w:firstLine="540"/>
        <w:jc w:val="both"/>
      </w:pPr>
    </w:p>
    <w:p w:rsidR="003A099E" w:rsidRDefault="003A099E" w:rsidP="0082621F">
      <w:pPr>
        <w:pStyle w:val="ConsPlusNormal"/>
        <w:ind w:firstLine="540"/>
        <w:jc w:val="both"/>
      </w:pPr>
    </w:p>
    <w:p w:rsidR="0082621F" w:rsidRDefault="0082621F" w:rsidP="003A099E">
      <w:pPr>
        <w:pStyle w:val="ConsPlusNormal"/>
        <w:rPr>
          <w:b/>
          <w:sz w:val="28"/>
          <w:szCs w:val="28"/>
        </w:rPr>
      </w:pPr>
      <w:r w:rsidRPr="003A099E">
        <w:rPr>
          <w:sz w:val="28"/>
          <w:szCs w:val="28"/>
        </w:rPr>
        <w:t>Заместитель главы администрации</w:t>
      </w:r>
      <w:r w:rsidR="003A099E">
        <w:rPr>
          <w:sz w:val="28"/>
          <w:szCs w:val="28"/>
        </w:rPr>
        <w:t xml:space="preserve">                                                                 Н.В. Озерова</w:t>
      </w: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P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82621F" w:rsidRPr="0082621F" w:rsidSect="00192A7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1CC"/>
    <w:multiLevelType w:val="hybridMultilevel"/>
    <w:tmpl w:val="2E70EF84"/>
    <w:lvl w:ilvl="0" w:tplc="D66A3B64">
      <w:start w:val="1"/>
      <w:numFmt w:val="bullet"/>
      <w:lvlText w:val="-"/>
      <w:lvlJc w:val="left"/>
      <w:pPr>
        <w:ind w:left="156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7B69E0"/>
    <w:multiLevelType w:val="hybridMultilevel"/>
    <w:tmpl w:val="297620C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77A5B4E"/>
    <w:multiLevelType w:val="hybridMultilevel"/>
    <w:tmpl w:val="FA7C30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B832682"/>
    <w:multiLevelType w:val="hybridMultilevel"/>
    <w:tmpl w:val="FCAE2176"/>
    <w:lvl w:ilvl="0" w:tplc="D66A3B64">
      <w:start w:val="1"/>
      <w:numFmt w:val="bullet"/>
      <w:lvlText w:val="-"/>
      <w:lvlJc w:val="left"/>
      <w:pPr>
        <w:ind w:left="72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259F"/>
    <w:multiLevelType w:val="hybridMultilevel"/>
    <w:tmpl w:val="942CE64A"/>
    <w:lvl w:ilvl="0" w:tplc="9196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577C2"/>
    <w:multiLevelType w:val="hybridMultilevel"/>
    <w:tmpl w:val="27AA14C6"/>
    <w:lvl w:ilvl="0" w:tplc="D66A3B64">
      <w:start w:val="1"/>
      <w:numFmt w:val="bullet"/>
      <w:lvlText w:val="-"/>
      <w:lvlJc w:val="left"/>
      <w:pPr>
        <w:ind w:left="1575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6BBB23B7"/>
    <w:multiLevelType w:val="hybridMultilevel"/>
    <w:tmpl w:val="946C78BE"/>
    <w:lvl w:ilvl="0" w:tplc="5CC8D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2367AE"/>
    <w:multiLevelType w:val="hybridMultilevel"/>
    <w:tmpl w:val="AEC418C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54"/>
    <w:rsid w:val="00004634"/>
    <w:rsid w:val="00020D04"/>
    <w:rsid w:val="000247EC"/>
    <w:rsid w:val="00030354"/>
    <w:rsid w:val="0003109A"/>
    <w:rsid w:val="00031819"/>
    <w:rsid w:val="00036C0C"/>
    <w:rsid w:val="00043492"/>
    <w:rsid w:val="00055587"/>
    <w:rsid w:val="000557C5"/>
    <w:rsid w:val="00056C94"/>
    <w:rsid w:val="00090865"/>
    <w:rsid w:val="00096889"/>
    <w:rsid w:val="000B0887"/>
    <w:rsid w:val="000D5329"/>
    <w:rsid w:val="000E0D17"/>
    <w:rsid w:val="000E1A3C"/>
    <w:rsid w:val="0010770C"/>
    <w:rsid w:val="00114FFD"/>
    <w:rsid w:val="00147699"/>
    <w:rsid w:val="00152BA6"/>
    <w:rsid w:val="0017797E"/>
    <w:rsid w:val="00192A73"/>
    <w:rsid w:val="001A192C"/>
    <w:rsid w:val="001A788A"/>
    <w:rsid w:val="001B27FA"/>
    <w:rsid w:val="001D1463"/>
    <w:rsid w:val="001F037F"/>
    <w:rsid w:val="002013D7"/>
    <w:rsid w:val="0020276B"/>
    <w:rsid w:val="00202D98"/>
    <w:rsid w:val="002032B9"/>
    <w:rsid w:val="00205CD4"/>
    <w:rsid w:val="0022169F"/>
    <w:rsid w:val="00222EC7"/>
    <w:rsid w:val="002272CD"/>
    <w:rsid w:val="00230641"/>
    <w:rsid w:val="00243A96"/>
    <w:rsid w:val="002511D6"/>
    <w:rsid w:val="00254429"/>
    <w:rsid w:val="00261509"/>
    <w:rsid w:val="002733B6"/>
    <w:rsid w:val="00294D6C"/>
    <w:rsid w:val="00296DF8"/>
    <w:rsid w:val="002C5295"/>
    <w:rsid w:val="002C6605"/>
    <w:rsid w:val="002E369C"/>
    <w:rsid w:val="002E543A"/>
    <w:rsid w:val="002E5460"/>
    <w:rsid w:val="002E7EAC"/>
    <w:rsid w:val="002F63E1"/>
    <w:rsid w:val="003031D4"/>
    <w:rsid w:val="00303E53"/>
    <w:rsid w:val="00304F18"/>
    <w:rsid w:val="00312524"/>
    <w:rsid w:val="00315F9E"/>
    <w:rsid w:val="00327CEA"/>
    <w:rsid w:val="00327D2B"/>
    <w:rsid w:val="00330152"/>
    <w:rsid w:val="003310E2"/>
    <w:rsid w:val="00331E5A"/>
    <w:rsid w:val="00347898"/>
    <w:rsid w:val="00347F44"/>
    <w:rsid w:val="003533D3"/>
    <w:rsid w:val="003577B5"/>
    <w:rsid w:val="00361CE9"/>
    <w:rsid w:val="00372047"/>
    <w:rsid w:val="0037383F"/>
    <w:rsid w:val="003802E6"/>
    <w:rsid w:val="00380BA8"/>
    <w:rsid w:val="003A099E"/>
    <w:rsid w:val="003A1172"/>
    <w:rsid w:val="003D0AF8"/>
    <w:rsid w:val="003D456D"/>
    <w:rsid w:val="003E1E80"/>
    <w:rsid w:val="003F38E6"/>
    <w:rsid w:val="003F45C9"/>
    <w:rsid w:val="003F49F2"/>
    <w:rsid w:val="00401227"/>
    <w:rsid w:val="00403085"/>
    <w:rsid w:val="00410DE8"/>
    <w:rsid w:val="004130DA"/>
    <w:rsid w:val="004214EF"/>
    <w:rsid w:val="004217CC"/>
    <w:rsid w:val="00431571"/>
    <w:rsid w:val="00431E87"/>
    <w:rsid w:val="00433D84"/>
    <w:rsid w:val="004423C2"/>
    <w:rsid w:val="00443505"/>
    <w:rsid w:val="00447405"/>
    <w:rsid w:val="00447406"/>
    <w:rsid w:val="00463252"/>
    <w:rsid w:val="00464964"/>
    <w:rsid w:val="00466CD3"/>
    <w:rsid w:val="0047721C"/>
    <w:rsid w:val="0049492D"/>
    <w:rsid w:val="004A04C6"/>
    <w:rsid w:val="004A3AB2"/>
    <w:rsid w:val="004A6D0A"/>
    <w:rsid w:val="004D2A2A"/>
    <w:rsid w:val="004D5221"/>
    <w:rsid w:val="004D58A6"/>
    <w:rsid w:val="004E0B96"/>
    <w:rsid w:val="004F1DAC"/>
    <w:rsid w:val="0050166A"/>
    <w:rsid w:val="005116A4"/>
    <w:rsid w:val="00520B4F"/>
    <w:rsid w:val="00520FA9"/>
    <w:rsid w:val="00523458"/>
    <w:rsid w:val="0053086C"/>
    <w:rsid w:val="00541962"/>
    <w:rsid w:val="00542B47"/>
    <w:rsid w:val="00551C73"/>
    <w:rsid w:val="00560EF9"/>
    <w:rsid w:val="005904FB"/>
    <w:rsid w:val="00592136"/>
    <w:rsid w:val="005A3579"/>
    <w:rsid w:val="005B27AD"/>
    <w:rsid w:val="005B27B8"/>
    <w:rsid w:val="005D29C1"/>
    <w:rsid w:val="005D39F7"/>
    <w:rsid w:val="005E0F68"/>
    <w:rsid w:val="005E13F6"/>
    <w:rsid w:val="005E5043"/>
    <w:rsid w:val="0060137A"/>
    <w:rsid w:val="00631448"/>
    <w:rsid w:val="00640CF7"/>
    <w:rsid w:val="00644456"/>
    <w:rsid w:val="00654C03"/>
    <w:rsid w:val="00660FEE"/>
    <w:rsid w:val="00681A1E"/>
    <w:rsid w:val="00694945"/>
    <w:rsid w:val="00697F08"/>
    <w:rsid w:val="006A1F8D"/>
    <w:rsid w:val="006A635D"/>
    <w:rsid w:val="006A7F36"/>
    <w:rsid w:val="006B2813"/>
    <w:rsid w:val="006B6F63"/>
    <w:rsid w:val="006C0C73"/>
    <w:rsid w:val="006C51FE"/>
    <w:rsid w:val="006D2058"/>
    <w:rsid w:val="006F3CE4"/>
    <w:rsid w:val="006F74A8"/>
    <w:rsid w:val="007066B4"/>
    <w:rsid w:val="00711F3E"/>
    <w:rsid w:val="00716F5F"/>
    <w:rsid w:val="00743E85"/>
    <w:rsid w:val="00747802"/>
    <w:rsid w:val="00754C3C"/>
    <w:rsid w:val="00756A95"/>
    <w:rsid w:val="00761B30"/>
    <w:rsid w:val="007859A7"/>
    <w:rsid w:val="007A7165"/>
    <w:rsid w:val="007B3F26"/>
    <w:rsid w:val="007D795A"/>
    <w:rsid w:val="007E508C"/>
    <w:rsid w:val="007E5C4C"/>
    <w:rsid w:val="007E73A7"/>
    <w:rsid w:val="00802258"/>
    <w:rsid w:val="00810140"/>
    <w:rsid w:val="00814891"/>
    <w:rsid w:val="0081725C"/>
    <w:rsid w:val="00820A07"/>
    <w:rsid w:val="0082621F"/>
    <w:rsid w:val="00833FA3"/>
    <w:rsid w:val="00841836"/>
    <w:rsid w:val="00844DFA"/>
    <w:rsid w:val="00845197"/>
    <w:rsid w:val="008529E0"/>
    <w:rsid w:val="00853B85"/>
    <w:rsid w:val="00856461"/>
    <w:rsid w:val="00863CA4"/>
    <w:rsid w:val="008656ED"/>
    <w:rsid w:val="00866BE3"/>
    <w:rsid w:val="00870C26"/>
    <w:rsid w:val="00874630"/>
    <w:rsid w:val="00876B5E"/>
    <w:rsid w:val="008800DD"/>
    <w:rsid w:val="00880880"/>
    <w:rsid w:val="00890699"/>
    <w:rsid w:val="008A0007"/>
    <w:rsid w:val="008A7B66"/>
    <w:rsid w:val="008B28D3"/>
    <w:rsid w:val="008B3994"/>
    <w:rsid w:val="008B6B01"/>
    <w:rsid w:val="008C5EB4"/>
    <w:rsid w:val="008D2997"/>
    <w:rsid w:val="008D4000"/>
    <w:rsid w:val="008E7615"/>
    <w:rsid w:val="008F05FF"/>
    <w:rsid w:val="008F54FC"/>
    <w:rsid w:val="00902724"/>
    <w:rsid w:val="00903715"/>
    <w:rsid w:val="00930587"/>
    <w:rsid w:val="009355AF"/>
    <w:rsid w:val="0093587A"/>
    <w:rsid w:val="009502FD"/>
    <w:rsid w:val="00954477"/>
    <w:rsid w:val="00957912"/>
    <w:rsid w:val="009607EA"/>
    <w:rsid w:val="00962B28"/>
    <w:rsid w:val="00964893"/>
    <w:rsid w:val="00966F38"/>
    <w:rsid w:val="00972FF6"/>
    <w:rsid w:val="00975F02"/>
    <w:rsid w:val="00980A1E"/>
    <w:rsid w:val="009965D8"/>
    <w:rsid w:val="009A163A"/>
    <w:rsid w:val="009B0825"/>
    <w:rsid w:val="009B229B"/>
    <w:rsid w:val="009C2482"/>
    <w:rsid w:val="009C4AF4"/>
    <w:rsid w:val="00A01642"/>
    <w:rsid w:val="00A01931"/>
    <w:rsid w:val="00A04FAF"/>
    <w:rsid w:val="00A0770C"/>
    <w:rsid w:val="00A11EF4"/>
    <w:rsid w:val="00A1381D"/>
    <w:rsid w:val="00A16583"/>
    <w:rsid w:val="00A222C9"/>
    <w:rsid w:val="00A22649"/>
    <w:rsid w:val="00A22F1F"/>
    <w:rsid w:val="00A30799"/>
    <w:rsid w:val="00A31ACA"/>
    <w:rsid w:val="00A44A54"/>
    <w:rsid w:val="00A44BF6"/>
    <w:rsid w:val="00A53658"/>
    <w:rsid w:val="00A562D3"/>
    <w:rsid w:val="00A806CB"/>
    <w:rsid w:val="00A814EE"/>
    <w:rsid w:val="00A828D3"/>
    <w:rsid w:val="00A83F64"/>
    <w:rsid w:val="00AA5172"/>
    <w:rsid w:val="00AA79BC"/>
    <w:rsid w:val="00AA7FEF"/>
    <w:rsid w:val="00AC4F2E"/>
    <w:rsid w:val="00AE0E79"/>
    <w:rsid w:val="00AE28E8"/>
    <w:rsid w:val="00AE3ABB"/>
    <w:rsid w:val="00AE4A39"/>
    <w:rsid w:val="00AF4DCB"/>
    <w:rsid w:val="00AF5FF6"/>
    <w:rsid w:val="00AF672A"/>
    <w:rsid w:val="00B00971"/>
    <w:rsid w:val="00B03CC9"/>
    <w:rsid w:val="00B205FC"/>
    <w:rsid w:val="00B2751B"/>
    <w:rsid w:val="00B33E86"/>
    <w:rsid w:val="00B52497"/>
    <w:rsid w:val="00B534AA"/>
    <w:rsid w:val="00B6429F"/>
    <w:rsid w:val="00B659C9"/>
    <w:rsid w:val="00B664C3"/>
    <w:rsid w:val="00B707E5"/>
    <w:rsid w:val="00B76FE6"/>
    <w:rsid w:val="00B8027D"/>
    <w:rsid w:val="00B83E56"/>
    <w:rsid w:val="00B91BB8"/>
    <w:rsid w:val="00B94957"/>
    <w:rsid w:val="00BF2BE3"/>
    <w:rsid w:val="00C00C5F"/>
    <w:rsid w:val="00C00D25"/>
    <w:rsid w:val="00C13B85"/>
    <w:rsid w:val="00C17667"/>
    <w:rsid w:val="00C25B08"/>
    <w:rsid w:val="00C30146"/>
    <w:rsid w:val="00C32A30"/>
    <w:rsid w:val="00C36890"/>
    <w:rsid w:val="00C3732F"/>
    <w:rsid w:val="00C40D1F"/>
    <w:rsid w:val="00C42D02"/>
    <w:rsid w:val="00C453B5"/>
    <w:rsid w:val="00C45531"/>
    <w:rsid w:val="00C46D35"/>
    <w:rsid w:val="00C52472"/>
    <w:rsid w:val="00C708F9"/>
    <w:rsid w:val="00C95128"/>
    <w:rsid w:val="00C96570"/>
    <w:rsid w:val="00CA3C58"/>
    <w:rsid w:val="00CB1635"/>
    <w:rsid w:val="00CB184F"/>
    <w:rsid w:val="00CF518C"/>
    <w:rsid w:val="00D1190C"/>
    <w:rsid w:val="00D34324"/>
    <w:rsid w:val="00D37581"/>
    <w:rsid w:val="00D50B73"/>
    <w:rsid w:val="00D6013C"/>
    <w:rsid w:val="00D67DA6"/>
    <w:rsid w:val="00D7008E"/>
    <w:rsid w:val="00D70234"/>
    <w:rsid w:val="00D81BB6"/>
    <w:rsid w:val="00D823DA"/>
    <w:rsid w:val="00D866BD"/>
    <w:rsid w:val="00D933BC"/>
    <w:rsid w:val="00D9786D"/>
    <w:rsid w:val="00D97B3E"/>
    <w:rsid w:val="00DA13ED"/>
    <w:rsid w:val="00DA67F2"/>
    <w:rsid w:val="00DB04F6"/>
    <w:rsid w:val="00DB450F"/>
    <w:rsid w:val="00DB776C"/>
    <w:rsid w:val="00DC2D3E"/>
    <w:rsid w:val="00DC52C4"/>
    <w:rsid w:val="00DC6B55"/>
    <w:rsid w:val="00DD0B85"/>
    <w:rsid w:val="00DD46AB"/>
    <w:rsid w:val="00DD6A25"/>
    <w:rsid w:val="00DF6CA3"/>
    <w:rsid w:val="00E03196"/>
    <w:rsid w:val="00E053C5"/>
    <w:rsid w:val="00E10D9C"/>
    <w:rsid w:val="00E12AD6"/>
    <w:rsid w:val="00E309C8"/>
    <w:rsid w:val="00E32562"/>
    <w:rsid w:val="00E340D1"/>
    <w:rsid w:val="00E47A45"/>
    <w:rsid w:val="00E57770"/>
    <w:rsid w:val="00E609EB"/>
    <w:rsid w:val="00E63B96"/>
    <w:rsid w:val="00E652DC"/>
    <w:rsid w:val="00E71DB1"/>
    <w:rsid w:val="00E73FC2"/>
    <w:rsid w:val="00E84F4E"/>
    <w:rsid w:val="00E95928"/>
    <w:rsid w:val="00EA48D0"/>
    <w:rsid w:val="00EA703B"/>
    <w:rsid w:val="00EB2C5D"/>
    <w:rsid w:val="00EB672F"/>
    <w:rsid w:val="00ED7B31"/>
    <w:rsid w:val="00EE2364"/>
    <w:rsid w:val="00EF0508"/>
    <w:rsid w:val="00EF507D"/>
    <w:rsid w:val="00F12638"/>
    <w:rsid w:val="00F12D3D"/>
    <w:rsid w:val="00F31FDB"/>
    <w:rsid w:val="00F34558"/>
    <w:rsid w:val="00F36AA4"/>
    <w:rsid w:val="00F412FD"/>
    <w:rsid w:val="00F41574"/>
    <w:rsid w:val="00F72FE4"/>
    <w:rsid w:val="00F80962"/>
    <w:rsid w:val="00F8158A"/>
    <w:rsid w:val="00F85E8F"/>
    <w:rsid w:val="00F93FE5"/>
    <w:rsid w:val="00F9508C"/>
    <w:rsid w:val="00F95670"/>
    <w:rsid w:val="00FA3FF5"/>
    <w:rsid w:val="00FD1496"/>
    <w:rsid w:val="00FE3070"/>
    <w:rsid w:val="00FE5435"/>
    <w:rsid w:val="00FF1D08"/>
    <w:rsid w:val="00FF3AA1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4A5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A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Текст1"/>
    <w:basedOn w:val="a"/>
    <w:rsid w:val="00A44A5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A44A5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4A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44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E12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2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4F18"/>
  </w:style>
  <w:style w:type="paragraph" w:styleId="a8">
    <w:name w:val="No Spacing"/>
    <w:uiPriority w:val="1"/>
    <w:qFormat/>
    <w:rsid w:val="00C9512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D2997"/>
    <w:pPr>
      <w:ind w:left="720"/>
      <w:contextualSpacing/>
    </w:pPr>
  </w:style>
  <w:style w:type="paragraph" w:customStyle="1" w:styleId="ConsPlusNormal">
    <w:name w:val="ConsPlusNormal"/>
    <w:rsid w:val="00FF50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B534A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8019B5D9A85008D0556D71AC780B5BB68EA42B6D6DC8D1B58685CE742AB85DAF8CBC31B915D09A50D9336Bi7U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B68019B5D9A85008D0556D71AC780B5BB68CA424696DC8D1B58685CE742AB85DAF8CBC31B915D09A50D9336Bi7U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AB18-C958-4F8D-AD91-457735EC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Колодкина</cp:lastModifiedBy>
  <cp:revision>3</cp:revision>
  <cp:lastPrinted>2020-04-30T14:25:00Z</cp:lastPrinted>
  <dcterms:created xsi:type="dcterms:W3CDTF">2020-12-11T09:54:00Z</dcterms:created>
  <dcterms:modified xsi:type="dcterms:W3CDTF">2020-12-14T07:52:00Z</dcterms:modified>
</cp:coreProperties>
</file>