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4" w:rsidRDefault="00DA2264" w:rsidP="00DA2264">
      <w:pPr>
        <w:jc w:val="center"/>
        <w:rPr>
          <w:noProof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ПРОЕКТ                                                                                                             </w:t>
      </w:r>
    </w:p>
    <w:p w:rsidR="00DA2264" w:rsidRDefault="00DA2264" w:rsidP="00DA2264">
      <w:pPr>
        <w:jc w:val="center"/>
        <w:rPr>
          <w:noProof/>
          <w:sz w:val="26"/>
          <w:szCs w:val="26"/>
        </w:rPr>
      </w:pPr>
    </w:p>
    <w:p w:rsidR="00DA2264" w:rsidRDefault="00DA2264" w:rsidP="00DA2264">
      <w:pPr>
        <w:jc w:val="center"/>
        <w:rPr>
          <w:noProof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2pt;margin-top:-.95pt;width:44.5pt;height:56.5pt;z-index:-251658240;visibility:visible;mso-wrap-edited:f" wrapcoords="-366 0 -366 21312 21600 21312 21600 0 -366 0" o:allowincell="f">
            <v:imagedata r:id="rId4" o:title=""/>
            <w10:wrap type="tight"/>
          </v:shape>
          <o:OLEObject Type="Embed" ProgID="Word.Picture.8" ShapeID="_x0000_s1027" DrawAspect="Content" ObjectID="_1528281797" r:id="rId5"/>
        </w:pict>
      </w:r>
    </w:p>
    <w:p w:rsidR="00DA2264" w:rsidRDefault="00DA2264" w:rsidP="00DA2264">
      <w:pPr>
        <w:jc w:val="center"/>
        <w:rPr>
          <w:noProof/>
          <w:sz w:val="26"/>
          <w:szCs w:val="26"/>
        </w:rPr>
      </w:pPr>
    </w:p>
    <w:p w:rsidR="00DA2264" w:rsidRDefault="00DA2264" w:rsidP="00DA2264">
      <w:pPr>
        <w:jc w:val="center"/>
        <w:rPr>
          <w:noProof/>
          <w:sz w:val="26"/>
          <w:szCs w:val="26"/>
        </w:rPr>
      </w:pPr>
    </w:p>
    <w:p w:rsidR="00DA2264" w:rsidRDefault="00DA2264" w:rsidP="00DA2264">
      <w:pPr>
        <w:jc w:val="center"/>
        <w:rPr>
          <w:noProof/>
          <w:sz w:val="26"/>
          <w:szCs w:val="26"/>
        </w:rPr>
      </w:pPr>
    </w:p>
    <w:p w:rsidR="00DA2264" w:rsidRDefault="00DA2264" w:rsidP="00DA2264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ГЛАВА администрации </w:t>
      </w:r>
    </w:p>
    <w:p w:rsidR="00DA2264" w:rsidRDefault="00DA2264" w:rsidP="00DA2264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Железнодорожного  района  </w:t>
      </w:r>
      <w:r>
        <w:rPr>
          <w:b/>
          <w:sz w:val="26"/>
        </w:rPr>
        <w:t>ГОРОДА</w:t>
      </w:r>
      <w:r>
        <w:rPr>
          <w:b/>
          <w:caps/>
          <w:sz w:val="26"/>
        </w:rPr>
        <w:t xml:space="preserve"> Пензы</w:t>
      </w:r>
    </w:p>
    <w:p w:rsidR="00DA2264" w:rsidRDefault="00DA2264" w:rsidP="00DA2264">
      <w:pPr>
        <w:jc w:val="center"/>
        <w:rPr>
          <w:sz w:val="26"/>
          <w:szCs w:val="26"/>
        </w:rPr>
      </w:pPr>
      <w:r>
        <w:pict>
          <v:line id="_x0000_s1026" style="position:absolute;left:0;text-align:left;flip:y;z-index:251658240" from="16.5pt,8.15pt" to="465.6pt,8.15pt" strokeweight="4.5pt">
            <v:stroke linestyle="thinThick"/>
          </v:line>
        </w:pict>
      </w:r>
    </w:p>
    <w:p w:rsidR="00DA2264" w:rsidRDefault="00DA2264" w:rsidP="00DA2264">
      <w:pPr>
        <w:jc w:val="center"/>
        <w:rPr>
          <w:sz w:val="26"/>
          <w:szCs w:val="26"/>
        </w:rPr>
      </w:pPr>
    </w:p>
    <w:p w:rsidR="00DA2264" w:rsidRDefault="00DA2264" w:rsidP="00DA2264">
      <w:pPr>
        <w:jc w:val="center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>ПРИКАЗ</w:t>
      </w:r>
    </w:p>
    <w:p w:rsidR="00DA2264" w:rsidRDefault="00DA2264" w:rsidP="00DA2264">
      <w:pPr>
        <w:spacing w:before="120"/>
        <w:jc w:val="center"/>
      </w:pPr>
      <w:r>
        <w:t>от _______________________   № ___________</w:t>
      </w:r>
    </w:p>
    <w:p w:rsidR="00DA2264" w:rsidRDefault="00DA2264" w:rsidP="00DA2264">
      <w:pPr>
        <w:rPr>
          <w:sz w:val="26"/>
          <w:szCs w:val="26"/>
        </w:rPr>
      </w:pPr>
    </w:p>
    <w:p w:rsidR="00DA2264" w:rsidRDefault="00DA2264" w:rsidP="00DA226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Об утверждении нормативных затрат на обеспечение</w:t>
      </w:r>
    </w:p>
    <w:p w:rsidR="00DA2264" w:rsidRDefault="00DA2264" w:rsidP="00DA2264">
      <w:pPr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функций </w:t>
      </w:r>
      <w:r>
        <w:rPr>
          <w:b/>
          <w:sz w:val="28"/>
          <w:szCs w:val="28"/>
        </w:rPr>
        <w:t>администрации Железнодорожного района города Пензы</w:t>
      </w:r>
    </w:p>
    <w:p w:rsidR="00DA2264" w:rsidRDefault="00DA2264" w:rsidP="00DA2264">
      <w:pPr>
        <w:jc w:val="center"/>
        <w:rPr>
          <w:b/>
          <w:sz w:val="28"/>
          <w:szCs w:val="28"/>
        </w:rPr>
      </w:pPr>
    </w:p>
    <w:p w:rsidR="00DA2264" w:rsidRDefault="00DA2264" w:rsidP="00DA2264">
      <w:pPr>
        <w:tabs>
          <w:tab w:val="left" w:pos="8222"/>
        </w:tabs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частью 5 статьи 19</w:t>
        </w:r>
      </w:hyperlink>
      <w:r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города Пензы от 12.10.2015 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Пензы, содержанию указанных актов и обеспечению их исполнения»,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  <w:proofErr w:type="gramEnd"/>
      </w:hyperlink>
      <w:r>
        <w:rPr>
          <w:sz w:val="28"/>
          <w:szCs w:val="28"/>
        </w:rPr>
        <w:t xml:space="preserve"> администрации города Пензы от 16.12.2015 № 2187 «Об утверждении </w:t>
      </w:r>
      <w:hyperlink r:id="rId11" w:anchor="P32" w:history="1">
        <w:r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 xml:space="preserve"> определения нормативных затрат на обеспечение </w:t>
      </w:r>
      <w:proofErr w:type="gramStart"/>
      <w:r>
        <w:rPr>
          <w:sz w:val="28"/>
          <w:szCs w:val="28"/>
        </w:rPr>
        <w:t>функций органов местного самоуправления города Пензы</w:t>
      </w:r>
      <w:proofErr w:type="gramEnd"/>
      <w:r>
        <w:rPr>
          <w:sz w:val="28"/>
          <w:szCs w:val="28"/>
        </w:rPr>
        <w:t xml:space="preserve"> и подведомственных им казенных учреждений»,</w:t>
      </w:r>
    </w:p>
    <w:p w:rsidR="00DA2264" w:rsidRDefault="00DA2264" w:rsidP="00DA2264">
      <w:pPr>
        <w:jc w:val="center"/>
        <w:rPr>
          <w:szCs w:val="28"/>
        </w:rPr>
      </w:pPr>
    </w:p>
    <w:p w:rsidR="00DA2264" w:rsidRDefault="00DA2264" w:rsidP="00DA22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DA2264" w:rsidRDefault="00DA2264" w:rsidP="00DA2264">
      <w:pPr>
        <w:jc w:val="center"/>
        <w:rPr>
          <w:b/>
          <w:szCs w:val="28"/>
        </w:rPr>
      </w:pPr>
    </w:p>
    <w:p w:rsidR="00DA2264" w:rsidRDefault="00DA2264" w:rsidP="00DA22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нормативные затраты на обеспечение </w:t>
      </w:r>
      <w:proofErr w:type="gramStart"/>
      <w:r>
        <w:rPr>
          <w:sz w:val="28"/>
          <w:szCs w:val="28"/>
        </w:rPr>
        <w:t>функций администрации Железнодорожного района города Пензы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DA2264" w:rsidRDefault="00DA2264" w:rsidP="00DA22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в течение 7 рабочих дней со дня принятия в единой информационной системе в сфере закупок.</w:t>
      </w:r>
    </w:p>
    <w:p w:rsidR="00DA2264" w:rsidRDefault="00DA2264" w:rsidP="00DA22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исполнением приказа возложить на заместителя главы администрации района Н.Н. </w:t>
      </w:r>
      <w:proofErr w:type="spellStart"/>
      <w:r>
        <w:rPr>
          <w:spacing w:val="1"/>
          <w:sz w:val="28"/>
          <w:szCs w:val="28"/>
        </w:rPr>
        <w:t>Корязову</w:t>
      </w:r>
      <w:proofErr w:type="spellEnd"/>
      <w:r>
        <w:rPr>
          <w:spacing w:val="1"/>
          <w:sz w:val="28"/>
          <w:szCs w:val="28"/>
        </w:rPr>
        <w:t xml:space="preserve"> и контрактного управляющего Т.С. </w:t>
      </w:r>
      <w:proofErr w:type="spellStart"/>
      <w:r>
        <w:rPr>
          <w:spacing w:val="1"/>
          <w:sz w:val="28"/>
          <w:szCs w:val="28"/>
        </w:rPr>
        <w:t>Баюкову</w:t>
      </w:r>
      <w:proofErr w:type="spellEnd"/>
      <w:r>
        <w:rPr>
          <w:spacing w:val="1"/>
          <w:sz w:val="28"/>
          <w:szCs w:val="28"/>
        </w:rPr>
        <w:t>.</w:t>
      </w:r>
    </w:p>
    <w:p w:rsidR="00DA2264" w:rsidRDefault="00DA2264" w:rsidP="00DA2264">
      <w:pPr>
        <w:pStyle w:val="ConsPlusNormal"/>
        <w:jc w:val="both"/>
        <w:rPr>
          <w:sz w:val="28"/>
          <w:szCs w:val="28"/>
        </w:rPr>
      </w:pPr>
    </w:p>
    <w:tbl>
      <w:tblPr>
        <w:tblW w:w="5432" w:type="pct"/>
        <w:tblLook w:val="04A0"/>
      </w:tblPr>
      <w:tblGrid>
        <w:gridCol w:w="4785"/>
        <w:gridCol w:w="5613"/>
      </w:tblGrid>
      <w:tr w:rsidR="00DA2264" w:rsidTr="00DA2264">
        <w:trPr>
          <w:trHeight w:val="546"/>
        </w:trPr>
        <w:tc>
          <w:tcPr>
            <w:tcW w:w="2301" w:type="pct"/>
            <w:hideMark/>
          </w:tcPr>
          <w:p w:rsidR="00DA2264" w:rsidRDefault="00DA2264">
            <w:pPr>
              <w:pStyle w:val="1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лава администрации района</w:t>
            </w:r>
          </w:p>
        </w:tc>
        <w:tc>
          <w:tcPr>
            <w:tcW w:w="2699" w:type="pct"/>
            <w:hideMark/>
          </w:tcPr>
          <w:p w:rsidR="00DA2264" w:rsidRDefault="00DA2264">
            <w:pPr>
              <w:pStyle w:val="2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lang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</w:rPr>
              <w:t xml:space="preserve">                                       </w:t>
            </w:r>
            <w:r>
              <w:rPr>
                <w:rFonts w:ascii="Times New Roman" w:eastAsiaTheme="minorEastAsia" w:hAnsi="Times New Roman"/>
                <w:b w:val="0"/>
                <w:i w:val="0"/>
              </w:rPr>
              <w:t>О.В. Денисов</w:t>
            </w:r>
          </w:p>
        </w:tc>
      </w:tr>
    </w:tbl>
    <w:p w:rsidR="00D16F24" w:rsidRDefault="00D16F24"/>
    <w:sectPr w:rsidR="00D16F24" w:rsidSect="00DA22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64"/>
    <w:rsid w:val="00D16F24"/>
    <w:rsid w:val="00DA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DA2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6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DA22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A2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2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8B4E7258122F2CE58CB0852060FC18684E1A8D9B716B0745B12025ED528AC455000E533ADB998e2a5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A8B4E7258122F2CE58CB0852060FC18685E1A8DABE16B0745B12025EeDa5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8B4E7258122F2CE58CB0852060FC1868BE9A7D8B816B0745B12025ED528AC455000E5e3a6P" TargetMode="Externa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0;&#1059;&#1047;&#1068;&#1052;&#1048;&#1053;&#1040;\&#1053;&#1054;&#1056;&#1052;&#1048;&#1056;&#1054;&#1042;&#1040;&#1053;&#1048;&#1045;\&#1078;&#1076;\&#1053;&#1054;&#1056;&#1052;&#1040;&#1058;&#1048;&#1042;&#1053;&#1067;&#1045;%20&#1047;&#1040;&#1058;&#1056;&#1040;&#1058;&#1067;%20&#1046;&#1044;.doc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F88D0A40A9D63B3C7C22D6A132A8677F8E956AEE9E08F7FD94C63CC6D29B0B7aEY0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BA8B4E7258122F2CE58D505446A51CE8689B6ADD5B819E52E04495F09DC22FBe0a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>tr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1</cp:revision>
  <dcterms:created xsi:type="dcterms:W3CDTF">2016-06-24T10:56:00Z</dcterms:created>
  <dcterms:modified xsi:type="dcterms:W3CDTF">2016-06-24T10:57:00Z</dcterms:modified>
</cp:coreProperties>
</file>