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E969D1" w:rsidP="00DA2264">
      <w:pPr>
        <w:jc w:val="center"/>
        <w:rPr>
          <w:noProof/>
          <w:sz w:val="26"/>
          <w:szCs w:val="2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2pt;margin-top:-.95pt;width:44.5pt;height:56.5pt;z-index:-251658240;visibility:visible;mso-wrap-edited:f" wrapcoords="-366 0 -366 21312 21600 21312 21600 0 -366 0" o:allowincell="f">
            <v:imagedata r:id="rId5" o:title=""/>
            <w10:wrap type="tight"/>
          </v:shape>
          <o:OLEObject Type="Embed" ProgID="Word.Picture.8" ShapeID="_x0000_s1027" DrawAspect="Content" ObjectID="_1553499537" r:id="rId6"/>
        </w:object>
      </w: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noProof/>
          <w:sz w:val="26"/>
          <w:szCs w:val="26"/>
        </w:rPr>
      </w:pPr>
    </w:p>
    <w:p w:rsidR="00DA2264" w:rsidRDefault="00DA2264" w:rsidP="00DA2264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ГЛАВА администрации </w:t>
      </w:r>
    </w:p>
    <w:p w:rsidR="00DA2264" w:rsidRDefault="00DA2264" w:rsidP="00DA2264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Железнодорожного  района  </w:t>
      </w:r>
      <w:r>
        <w:rPr>
          <w:b/>
          <w:sz w:val="26"/>
        </w:rPr>
        <w:t>ГОРОДА</w:t>
      </w:r>
      <w:r>
        <w:rPr>
          <w:b/>
          <w:caps/>
          <w:sz w:val="26"/>
        </w:rPr>
        <w:t xml:space="preserve"> Пензы</w:t>
      </w:r>
    </w:p>
    <w:p w:rsidR="00DA2264" w:rsidRDefault="00D0630D" w:rsidP="00DA2264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103505</wp:posOffset>
                </wp:positionV>
                <wp:extent cx="5703570" cy="0"/>
                <wp:effectExtent l="32385" t="31750" r="36195" b="349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38A00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8.15pt" to="465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DA2264" w:rsidRDefault="00DA2264" w:rsidP="00DA2264">
      <w:pPr>
        <w:jc w:val="center"/>
        <w:rPr>
          <w:sz w:val="26"/>
          <w:szCs w:val="26"/>
        </w:rPr>
      </w:pPr>
    </w:p>
    <w:p w:rsidR="00DA2264" w:rsidRDefault="00DA2264" w:rsidP="00DA2264">
      <w:pPr>
        <w:jc w:val="center"/>
        <w:outlineLvl w:val="0"/>
        <w:rPr>
          <w:b/>
          <w:sz w:val="28"/>
          <w:szCs w:val="26"/>
        </w:rPr>
      </w:pPr>
      <w:r>
        <w:rPr>
          <w:b/>
          <w:sz w:val="28"/>
          <w:szCs w:val="26"/>
        </w:rPr>
        <w:t>ПРИКАЗ</w:t>
      </w:r>
    </w:p>
    <w:p w:rsidR="00DA2264" w:rsidRDefault="009A1171" w:rsidP="00DA2264">
      <w:pPr>
        <w:spacing w:before="120"/>
        <w:jc w:val="center"/>
        <w:rPr>
          <w:sz w:val="28"/>
          <w:szCs w:val="28"/>
        </w:rPr>
      </w:pPr>
      <w:r w:rsidRPr="009A1171">
        <w:rPr>
          <w:sz w:val="28"/>
          <w:szCs w:val="28"/>
        </w:rPr>
        <w:t>О</w:t>
      </w:r>
      <w:r w:rsidR="00383507" w:rsidRPr="009A1171">
        <w:rPr>
          <w:sz w:val="28"/>
          <w:szCs w:val="28"/>
        </w:rPr>
        <w:t>т</w:t>
      </w:r>
      <w:r w:rsidRPr="009A1171">
        <w:rPr>
          <w:sz w:val="28"/>
          <w:szCs w:val="28"/>
        </w:rPr>
        <w:t xml:space="preserve"> «_______» </w:t>
      </w:r>
      <w:r w:rsidR="00383507" w:rsidRPr="009A1171">
        <w:rPr>
          <w:sz w:val="28"/>
          <w:szCs w:val="28"/>
        </w:rPr>
        <w:t xml:space="preserve"> </w:t>
      </w:r>
      <w:r w:rsidRPr="009A1171">
        <w:rPr>
          <w:sz w:val="28"/>
          <w:szCs w:val="28"/>
        </w:rPr>
        <w:t>___________ 2017</w:t>
      </w:r>
      <w:r w:rsidR="00383507" w:rsidRPr="009A1171">
        <w:rPr>
          <w:sz w:val="28"/>
          <w:szCs w:val="28"/>
        </w:rPr>
        <w:t xml:space="preserve"> г.    № </w:t>
      </w:r>
      <w:r w:rsidRPr="009A1171">
        <w:rPr>
          <w:sz w:val="28"/>
          <w:szCs w:val="28"/>
        </w:rPr>
        <w:t>______</w:t>
      </w:r>
    </w:p>
    <w:p w:rsidR="009A1171" w:rsidRPr="009A1171" w:rsidRDefault="009A1171" w:rsidP="00DA2264">
      <w:pPr>
        <w:spacing w:before="120"/>
        <w:jc w:val="center"/>
        <w:rPr>
          <w:sz w:val="28"/>
          <w:szCs w:val="28"/>
        </w:rPr>
      </w:pPr>
    </w:p>
    <w:p w:rsidR="00DA2264" w:rsidRPr="004623FB" w:rsidRDefault="009A1171" w:rsidP="004623FB">
      <w:pPr>
        <w:jc w:val="center"/>
        <w:rPr>
          <w:b/>
          <w:sz w:val="28"/>
          <w:szCs w:val="28"/>
        </w:rPr>
      </w:pPr>
      <w:r w:rsidRPr="004623FB">
        <w:rPr>
          <w:b/>
          <w:sz w:val="28"/>
          <w:szCs w:val="28"/>
        </w:rPr>
        <w:t>О внесении изменений в приложение к приказу от 03.08.2016 № 88</w:t>
      </w:r>
    </w:p>
    <w:p w:rsidR="00DA2264" w:rsidRPr="004623FB" w:rsidRDefault="009A1171" w:rsidP="004623FB">
      <w:pPr>
        <w:jc w:val="center"/>
        <w:rPr>
          <w:b/>
          <w:sz w:val="28"/>
          <w:szCs w:val="28"/>
        </w:rPr>
      </w:pPr>
      <w:r w:rsidRPr="004623FB">
        <w:rPr>
          <w:b/>
          <w:sz w:val="28"/>
          <w:szCs w:val="28"/>
        </w:rPr>
        <w:t>«</w:t>
      </w:r>
      <w:r w:rsidR="00DA2264" w:rsidRPr="004623FB">
        <w:rPr>
          <w:b/>
          <w:sz w:val="28"/>
          <w:szCs w:val="28"/>
        </w:rPr>
        <w:t>Об утверждении нормативных затрат на обеспечение</w:t>
      </w:r>
    </w:p>
    <w:p w:rsidR="00DA2264" w:rsidRPr="004623FB" w:rsidRDefault="00DA2264" w:rsidP="004623FB">
      <w:pPr>
        <w:jc w:val="center"/>
        <w:rPr>
          <w:b/>
          <w:sz w:val="28"/>
          <w:szCs w:val="28"/>
        </w:rPr>
      </w:pPr>
      <w:r w:rsidRPr="004623FB">
        <w:rPr>
          <w:b/>
          <w:sz w:val="28"/>
          <w:szCs w:val="28"/>
        </w:rPr>
        <w:t>функций администрации Железнодорожного района города Пензы</w:t>
      </w:r>
      <w:r w:rsidR="009A1171" w:rsidRPr="004623FB">
        <w:rPr>
          <w:b/>
          <w:sz w:val="28"/>
          <w:szCs w:val="28"/>
        </w:rPr>
        <w:t>»</w:t>
      </w:r>
    </w:p>
    <w:p w:rsidR="00DA2264" w:rsidRPr="005D5076" w:rsidRDefault="00DA2264" w:rsidP="00DA2264">
      <w:pPr>
        <w:jc w:val="center"/>
        <w:rPr>
          <w:sz w:val="28"/>
          <w:szCs w:val="28"/>
        </w:rPr>
      </w:pPr>
    </w:p>
    <w:p w:rsidR="005D5076" w:rsidRPr="005D5076" w:rsidRDefault="00DA2264" w:rsidP="005D5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7" w:history="1">
        <w:r w:rsidRPr="005D50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частью 5 статьи 19</w:t>
        </w:r>
      </w:hyperlink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hyperlink r:id="rId8" w:history="1">
        <w:r w:rsidRPr="005D50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hyperlink r:id="rId9" w:history="1">
        <w:r w:rsidRPr="005D50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</w:t>
      </w:r>
      <w:hyperlink r:id="rId10" w:history="1">
        <w:r w:rsidRPr="005D50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Пензы от 12.10.2015 № 1683 «Об утверждении требований к порядку разработки и принятия правовых актов о нормировании в сфере закупок для обеспечения муниципальных нужд города Пензы, содержанию указанных актов и обеспечению их исполнения», </w:t>
      </w:r>
      <w:hyperlink r:id="rId11" w:history="1">
        <w:r w:rsidRPr="005D50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постановлением</w:t>
        </w:r>
      </w:hyperlink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Пензы от 16.12.2015 № 2187 «Об утверждении </w:t>
      </w:r>
      <w:hyperlink r:id="rId12" w:anchor="P32" w:history="1">
        <w:r w:rsidRPr="005D5076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Правил</w:t>
        </w:r>
      </w:hyperlink>
      <w:r w:rsidRPr="005D5076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органов местного самоуправления города Пензы и подведомственных им казенных учреждений»,</w:t>
      </w:r>
      <w:r w:rsidR="00CA04D9" w:rsidRPr="005D5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 xml:space="preserve">с целью реализации полномочий, предусмотренных </w:t>
      </w:r>
      <w:proofErr w:type="spellStart"/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>. 1.14, 1.16, 1.32 ст. 45 Устава города</w:t>
      </w:r>
      <w:r w:rsidR="0042661B">
        <w:rPr>
          <w:rFonts w:ascii="Times New Roman" w:hAnsi="Times New Roman" w:cs="Times New Roman"/>
          <w:b w:val="0"/>
          <w:sz w:val="28"/>
          <w:szCs w:val="28"/>
        </w:rPr>
        <w:t xml:space="preserve"> Пензы, утвержденного решением П</w:t>
      </w:r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 xml:space="preserve">ензенской городской Думы от 29.01.2016 № 357-18/6 и </w:t>
      </w:r>
      <w:proofErr w:type="spellStart"/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 xml:space="preserve">. 2.9, 2.32 ч. </w:t>
      </w:r>
      <w:r w:rsidR="005D5076" w:rsidRPr="005D5076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Г</w:t>
      </w:r>
      <w:r w:rsidR="0042661B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</w:t>
      </w:r>
      <w:bookmarkStart w:id="0" w:name="_GoBack"/>
      <w:bookmarkEnd w:id="0"/>
      <w:r w:rsidR="005D5076" w:rsidRPr="005D5076">
        <w:rPr>
          <w:rFonts w:ascii="Times New Roman" w:hAnsi="Times New Roman" w:cs="Times New Roman"/>
          <w:b w:val="0"/>
          <w:sz w:val="28"/>
          <w:szCs w:val="28"/>
        </w:rPr>
        <w:t>г. Пензы от 13 июня 2006 г. N 601 «</w:t>
      </w:r>
      <w:r w:rsidR="005D5076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администрации Железнодорожного района города Пензы»</w:t>
      </w:r>
      <w:r w:rsidR="00414EFE">
        <w:rPr>
          <w:rFonts w:ascii="Times New Roman" w:hAnsi="Times New Roman" w:cs="Times New Roman"/>
          <w:b w:val="0"/>
          <w:sz w:val="28"/>
          <w:szCs w:val="28"/>
        </w:rPr>
        <w:t>.</w:t>
      </w:r>
      <w:r w:rsidR="005D50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5076" w:rsidRPr="005D5076" w:rsidRDefault="005D5076" w:rsidP="005D5076">
      <w:pPr>
        <w:pStyle w:val="ConsPlusNormal"/>
        <w:jc w:val="both"/>
        <w:rPr>
          <w:sz w:val="28"/>
          <w:szCs w:val="28"/>
        </w:rPr>
      </w:pPr>
    </w:p>
    <w:p w:rsidR="00DA2264" w:rsidRDefault="00DA2264" w:rsidP="00414EFE">
      <w:pPr>
        <w:rPr>
          <w:szCs w:val="28"/>
        </w:rPr>
      </w:pPr>
    </w:p>
    <w:p w:rsidR="00DA2264" w:rsidRDefault="00DA2264" w:rsidP="00DA22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:rsidR="00DA2264" w:rsidRDefault="00DA2264" w:rsidP="00DA2264">
      <w:pPr>
        <w:jc w:val="center"/>
        <w:rPr>
          <w:b/>
          <w:szCs w:val="28"/>
        </w:rPr>
      </w:pPr>
    </w:p>
    <w:p w:rsidR="00414EFE" w:rsidRPr="00414EFE" w:rsidRDefault="00414EFE" w:rsidP="00414EFE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14EFE">
        <w:rPr>
          <w:sz w:val="28"/>
          <w:szCs w:val="28"/>
        </w:rPr>
        <w:t>Внести изменения в приложение к приказу от 03.08.2016 № 88</w:t>
      </w:r>
    </w:p>
    <w:p w:rsidR="00FB10E9" w:rsidRDefault="00414EFE" w:rsidP="00FB10E9">
      <w:pPr>
        <w:jc w:val="both"/>
        <w:rPr>
          <w:sz w:val="28"/>
          <w:szCs w:val="28"/>
        </w:rPr>
      </w:pPr>
      <w:r w:rsidRPr="005D5076">
        <w:rPr>
          <w:sz w:val="28"/>
          <w:szCs w:val="28"/>
        </w:rPr>
        <w:t>«Об утверждении нормативных затрат на обеспечение</w:t>
      </w:r>
      <w:r>
        <w:rPr>
          <w:sz w:val="28"/>
          <w:szCs w:val="28"/>
        </w:rPr>
        <w:t xml:space="preserve"> </w:t>
      </w:r>
      <w:r w:rsidRPr="005D5076">
        <w:rPr>
          <w:sz w:val="28"/>
          <w:szCs w:val="28"/>
        </w:rPr>
        <w:t>функций администрации Железнодорожного района города Пензы</w:t>
      </w:r>
      <w:r w:rsidR="004623FB">
        <w:rPr>
          <w:sz w:val="28"/>
          <w:szCs w:val="28"/>
        </w:rPr>
        <w:t>»</w:t>
      </w:r>
      <w:r w:rsidR="00FB10E9">
        <w:rPr>
          <w:sz w:val="28"/>
          <w:szCs w:val="28"/>
        </w:rPr>
        <w:t>.</w:t>
      </w:r>
    </w:p>
    <w:p w:rsidR="00414EFE" w:rsidRDefault="00FB10E9" w:rsidP="00414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14EFE">
        <w:rPr>
          <w:sz w:val="28"/>
          <w:szCs w:val="28"/>
        </w:rPr>
        <w:t xml:space="preserve"> 2. </w:t>
      </w:r>
      <w:r>
        <w:rPr>
          <w:sz w:val="28"/>
          <w:szCs w:val="28"/>
        </w:rPr>
        <w:t>В приложении часть «</w:t>
      </w:r>
      <w:r w:rsidRPr="00FB10E9">
        <w:rPr>
          <w:sz w:val="28"/>
          <w:szCs w:val="28"/>
        </w:rPr>
        <w:t>Затраты на приобретение основных средств</w:t>
      </w:r>
      <w:r>
        <w:rPr>
          <w:sz w:val="28"/>
          <w:szCs w:val="28"/>
        </w:rPr>
        <w:t xml:space="preserve">» дополнить пунктом </w:t>
      </w:r>
      <w:r w:rsidR="00EB0417">
        <w:rPr>
          <w:sz w:val="28"/>
          <w:szCs w:val="28"/>
        </w:rPr>
        <w:t xml:space="preserve">29.1 </w:t>
      </w:r>
      <w:r w:rsidR="00EB0417" w:rsidRPr="004623FB">
        <w:rPr>
          <w:sz w:val="28"/>
          <w:szCs w:val="28"/>
        </w:rPr>
        <w:t>«</w:t>
      </w:r>
      <w:r w:rsidR="000A251A" w:rsidRPr="000A251A">
        <w:rPr>
          <w:sz w:val="28"/>
          <w:szCs w:val="28"/>
        </w:rPr>
        <w:t>Затраты на приобретение оборудования (триммеры) для проведения мероприятий по благоустройству территории района</w:t>
      </w:r>
      <w:r w:rsidR="00EB0417" w:rsidRPr="004623FB">
        <w:rPr>
          <w:sz w:val="28"/>
          <w:szCs w:val="28"/>
        </w:rPr>
        <w:t xml:space="preserve"> (</w:t>
      </w:r>
      <w:proofErr w:type="spellStart"/>
      <w:r w:rsidR="00EB0417" w:rsidRPr="004623FB">
        <w:rPr>
          <w:sz w:val="28"/>
          <w:szCs w:val="28"/>
        </w:rPr>
        <w:t>З</w:t>
      </w:r>
      <w:r w:rsidR="004623FB">
        <w:rPr>
          <w:sz w:val="28"/>
          <w:szCs w:val="28"/>
          <w:vertAlign w:val="subscript"/>
        </w:rPr>
        <w:t>трим</w:t>
      </w:r>
      <w:proofErr w:type="spellEnd"/>
      <w:r w:rsidR="00EB0417" w:rsidRPr="004623FB">
        <w:rPr>
          <w:sz w:val="28"/>
          <w:szCs w:val="28"/>
        </w:rPr>
        <w:t xml:space="preserve">) </w:t>
      </w:r>
      <w:r w:rsidR="00EB0417" w:rsidRPr="004623FB">
        <w:rPr>
          <w:sz w:val="28"/>
          <w:szCs w:val="28"/>
        </w:rPr>
        <w:lastRenderedPageBreak/>
        <w:t>определяются по формуле</w:t>
      </w:r>
      <w:r w:rsidR="004623FB">
        <w:rPr>
          <w:sz w:val="28"/>
          <w:szCs w:val="28"/>
        </w:rPr>
        <w:t>» (содержание пункта 29.1 согласно приложения к настоящему приказу).</w:t>
      </w:r>
    </w:p>
    <w:p w:rsidR="00DA2264" w:rsidRDefault="004623FB" w:rsidP="00DA22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2264">
        <w:rPr>
          <w:sz w:val="28"/>
          <w:szCs w:val="28"/>
        </w:rPr>
        <w:t>. Разместить настоящий Приказ в течение 7 рабочих дней со дня принятия в единой информационной системе в сфере закупок.</w:t>
      </w:r>
    </w:p>
    <w:p w:rsidR="00DA2264" w:rsidRDefault="004623FB" w:rsidP="00DA2264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2264">
        <w:rPr>
          <w:sz w:val="28"/>
          <w:szCs w:val="28"/>
        </w:rPr>
        <w:t xml:space="preserve">. </w:t>
      </w:r>
      <w:r w:rsidR="00DA2264">
        <w:rPr>
          <w:spacing w:val="1"/>
          <w:sz w:val="28"/>
          <w:szCs w:val="28"/>
        </w:rPr>
        <w:t xml:space="preserve">Контроль за исполнением приказа возложить на заместителя главы администрации района Н.Н. </w:t>
      </w:r>
      <w:proofErr w:type="spellStart"/>
      <w:r w:rsidR="00DA2264">
        <w:rPr>
          <w:spacing w:val="1"/>
          <w:sz w:val="28"/>
          <w:szCs w:val="28"/>
        </w:rPr>
        <w:t>Корязову</w:t>
      </w:r>
      <w:proofErr w:type="spellEnd"/>
      <w:r w:rsidR="00DA2264">
        <w:rPr>
          <w:spacing w:val="1"/>
          <w:sz w:val="28"/>
          <w:szCs w:val="28"/>
        </w:rPr>
        <w:t xml:space="preserve"> и контрактного управляющего Т.С. </w:t>
      </w:r>
      <w:proofErr w:type="spellStart"/>
      <w:r w:rsidR="00DA2264">
        <w:rPr>
          <w:spacing w:val="1"/>
          <w:sz w:val="28"/>
          <w:szCs w:val="28"/>
        </w:rPr>
        <w:t>Баюкову</w:t>
      </w:r>
      <w:proofErr w:type="spellEnd"/>
      <w:r w:rsidR="00DA2264">
        <w:rPr>
          <w:spacing w:val="1"/>
          <w:sz w:val="28"/>
          <w:szCs w:val="28"/>
        </w:rPr>
        <w:t>.</w:t>
      </w:r>
    </w:p>
    <w:p w:rsidR="00DA2264" w:rsidRDefault="00DA2264" w:rsidP="00DA2264">
      <w:pPr>
        <w:pStyle w:val="ConsPlusNormal"/>
        <w:jc w:val="both"/>
        <w:rPr>
          <w:sz w:val="28"/>
          <w:szCs w:val="28"/>
        </w:rPr>
      </w:pPr>
    </w:p>
    <w:tbl>
      <w:tblPr>
        <w:tblW w:w="5432" w:type="pct"/>
        <w:tblLook w:val="04A0" w:firstRow="1" w:lastRow="0" w:firstColumn="1" w:lastColumn="0" w:noHBand="0" w:noVBand="1"/>
      </w:tblPr>
      <w:tblGrid>
        <w:gridCol w:w="4677"/>
        <w:gridCol w:w="5486"/>
      </w:tblGrid>
      <w:tr w:rsidR="00DA2264" w:rsidTr="00DA2264">
        <w:trPr>
          <w:trHeight w:val="546"/>
        </w:trPr>
        <w:tc>
          <w:tcPr>
            <w:tcW w:w="2301" w:type="pct"/>
            <w:hideMark/>
          </w:tcPr>
          <w:p w:rsidR="00DA2264" w:rsidRDefault="00DA2264">
            <w:pPr>
              <w:pStyle w:val="1"/>
              <w:jc w:val="both"/>
              <w:rPr>
                <w:rFonts w:ascii="Times New Roman" w:eastAsiaTheme="minorEastAsia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b w:val="0"/>
                <w:sz w:val="28"/>
                <w:szCs w:val="28"/>
                <w:lang w:val="en-US"/>
              </w:rPr>
              <w:t>Г</w:t>
            </w:r>
            <w:r>
              <w:rPr>
                <w:rFonts w:ascii="Times New Roman" w:eastAsiaTheme="minorEastAsia" w:hAnsi="Times New Roman"/>
                <w:b w:val="0"/>
                <w:sz w:val="28"/>
                <w:szCs w:val="28"/>
              </w:rPr>
              <w:t>лава администрации района</w:t>
            </w:r>
          </w:p>
        </w:tc>
        <w:tc>
          <w:tcPr>
            <w:tcW w:w="2699" w:type="pct"/>
            <w:hideMark/>
          </w:tcPr>
          <w:p w:rsidR="00DA2264" w:rsidRDefault="00DA2264">
            <w:pPr>
              <w:pStyle w:val="2"/>
              <w:rPr>
                <w:rFonts w:ascii="Times New Roman" w:eastAsiaTheme="minorEastAsia" w:hAnsi="Times New Roman"/>
                <w:b w:val="0"/>
                <w:i w:val="0"/>
              </w:rPr>
            </w:pPr>
            <w:r>
              <w:rPr>
                <w:rFonts w:ascii="Times New Roman" w:eastAsiaTheme="minorEastAsia" w:hAnsi="Times New Roman"/>
                <w:b w:val="0"/>
              </w:rPr>
              <w:t xml:space="preserve">                                        </w:t>
            </w:r>
            <w:r>
              <w:rPr>
                <w:rFonts w:ascii="Times New Roman" w:eastAsiaTheme="minorEastAsia" w:hAnsi="Times New Roman"/>
                <w:b w:val="0"/>
                <w:i w:val="0"/>
              </w:rPr>
              <w:t>О.В. Денисов</w:t>
            </w:r>
          </w:p>
        </w:tc>
      </w:tr>
    </w:tbl>
    <w:p w:rsidR="00D16F24" w:rsidRDefault="00D16F24"/>
    <w:sectPr w:rsidR="00D16F24" w:rsidSect="00DA226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186"/>
    <w:multiLevelType w:val="hybridMultilevel"/>
    <w:tmpl w:val="88E2E25C"/>
    <w:lvl w:ilvl="0" w:tplc="816442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264"/>
    <w:rsid w:val="000A251A"/>
    <w:rsid w:val="00383507"/>
    <w:rsid w:val="00414EFE"/>
    <w:rsid w:val="0042661B"/>
    <w:rsid w:val="004623FB"/>
    <w:rsid w:val="004E650D"/>
    <w:rsid w:val="005D5076"/>
    <w:rsid w:val="0085649E"/>
    <w:rsid w:val="009A1171"/>
    <w:rsid w:val="00CA04D9"/>
    <w:rsid w:val="00CD1120"/>
    <w:rsid w:val="00D0630D"/>
    <w:rsid w:val="00D16F24"/>
    <w:rsid w:val="00DA2264"/>
    <w:rsid w:val="00E969D1"/>
    <w:rsid w:val="00EB0417"/>
    <w:rsid w:val="00FB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3F04BA"/>
  <w15:docId w15:val="{C2BDCB81-03D9-4F80-9E09-6EFA3147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A2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2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A22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26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A22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A22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A2264"/>
    <w:rPr>
      <w:color w:val="0000FF"/>
      <w:u w:val="single"/>
    </w:rPr>
  </w:style>
  <w:style w:type="paragraph" w:customStyle="1" w:styleId="ConsPlusTitle">
    <w:name w:val="ConsPlusTitle"/>
    <w:rsid w:val="005D5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414E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3F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3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A8B4E7258122F2CE58CB0852060FC18685E1A8DABE16B0745B12025EeDa5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BA8B4E7258122F2CE58CB0852060FC1868BE9A7D8B816B0745B12025ED528AC455000E5e3a6P" TargetMode="Externa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0;&#1059;&#1047;&#1068;&#1052;&#1048;&#1053;&#1040;\&#1053;&#1054;&#1056;&#1052;&#1048;&#1056;&#1054;&#1042;&#1040;&#1053;&#1048;&#1045;\&#1078;&#1076;\&#1053;&#1054;&#1056;&#1052;&#1040;&#1058;&#1048;&#1042;&#1053;&#1067;&#1045;%20&#1047;&#1040;&#1058;&#1056;&#1040;&#1058;&#1067;%20&#1046;&#104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FF88D0A40A9D63B3C7C22D6A132A8677F8E956AEE9E08F7FD94C63CC6D29B0B7aEY0P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BA8B4E7258122F2CE58D505446A51CE8689B6ADD5B819E52E04495F09DC22FBe0a2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BA8B4E7258122F2CE58CB0852060FC18684E1A8D9B716B0745B12025ED528AC455000E533ADB998e2a5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</dc:creator>
  <cp:keywords/>
  <dc:description/>
  <cp:lastModifiedBy>Администратор</cp:lastModifiedBy>
  <cp:revision>6</cp:revision>
  <cp:lastPrinted>2017-04-12T07:35:00Z</cp:lastPrinted>
  <dcterms:created xsi:type="dcterms:W3CDTF">2017-03-29T12:21:00Z</dcterms:created>
  <dcterms:modified xsi:type="dcterms:W3CDTF">2017-04-12T07:53:00Z</dcterms:modified>
</cp:coreProperties>
</file>